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ADF" w:rsidRDefault="00B26ADF" w:rsidP="00B26ADF">
      <w:pPr>
        <w:jc w:val="center"/>
        <w:rPr>
          <w:b/>
          <w:sz w:val="28"/>
          <w:szCs w:val="28"/>
        </w:rPr>
      </w:pPr>
    </w:p>
    <w:p w:rsidR="00B26ADF" w:rsidRDefault="00B26ADF" w:rsidP="00B26ADF">
      <w:pPr>
        <w:jc w:val="center"/>
        <w:rPr>
          <w:b/>
          <w:sz w:val="28"/>
          <w:szCs w:val="28"/>
        </w:rPr>
      </w:pPr>
    </w:p>
    <w:p w:rsidR="00B26ADF" w:rsidRDefault="00B26ADF" w:rsidP="00B26ADF">
      <w:pPr>
        <w:jc w:val="center"/>
        <w:rPr>
          <w:b/>
          <w:sz w:val="28"/>
          <w:szCs w:val="28"/>
        </w:rPr>
      </w:pPr>
    </w:p>
    <w:p w:rsidR="00B26ADF" w:rsidRDefault="00B26ADF" w:rsidP="00B26ADF">
      <w:pPr>
        <w:jc w:val="center"/>
        <w:rPr>
          <w:b/>
          <w:sz w:val="28"/>
          <w:szCs w:val="28"/>
        </w:rPr>
      </w:pPr>
    </w:p>
    <w:p w:rsidR="00B26ADF" w:rsidRDefault="005F37BF" w:rsidP="00B26ADF">
      <w:pPr>
        <w:jc w:val="center"/>
        <w:rPr>
          <w:b/>
          <w:sz w:val="28"/>
          <w:szCs w:val="28"/>
        </w:rPr>
      </w:pPr>
      <w:r>
        <w:rPr>
          <w:b/>
          <w:sz w:val="28"/>
          <w:szCs w:val="28"/>
        </w:rPr>
        <w:t>Job Opening</w:t>
      </w:r>
    </w:p>
    <w:p w:rsidR="005F37BF" w:rsidRPr="003F797D" w:rsidRDefault="00A15556" w:rsidP="005F37BF">
      <w:pPr>
        <w:jc w:val="center"/>
        <w:rPr>
          <w:b/>
          <w:sz w:val="28"/>
          <w:szCs w:val="28"/>
        </w:rPr>
      </w:pPr>
      <w:r>
        <w:rPr>
          <w:b/>
          <w:sz w:val="28"/>
          <w:szCs w:val="28"/>
        </w:rPr>
        <w:t>Business</w:t>
      </w:r>
      <w:r w:rsidR="005F37BF">
        <w:rPr>
          <w:b/>
          <w:sz w:val="28"/>
          <w:szCs w:val="28"/>
        </w:rPr>
        <w:t xml:space="preserve"> Manager – Full-time Position</w:t>
      </w:r>
      <w:r w:rsidR="00E601A8">
        <w:rPr>
          <w:b/>
          <w:sz w:val="28"/>
          <w:szCs w:val="28"/>
        </w:rPr>
        <w:t xml:space="preserve"> (non-union)</w:t>
      </w:r>
    </w:p>
    <w:p w:rsidR="00B26ADF" w:rsidRDefault="005F37BF" w:rsidP="00B26ADF">
      <w:pPr>
        <w:rPr>
          <w:sz w:val="24"/>
          <w:szCs w:val="24"/>
        </w:rPr>
      </w:pPr>
      <w:r>
        <w:rPr>
          <w:sz w:val="24"/>
          <w:szCs w:val="24"/>
        </w:rPr>
        <w:t xml:space="preserve">We are seeking </w:t>
      </w:r>
      <w:r w:rsidR="00443E90">
        <w:rPr>
          <w:sz w:val="24"/>
          <w:szCs w:val="24"/>
        </w:rPr>
        <w:t>a</w:t>
      </w:r>
      <w:r w:rsidR="004B7740">
        <w:rPr>
          <w:sz w:val="24"/>
          <w:szCs w:val="24"/>
        </w:rPr>
        <w:t>n</w:t>
      </w:r>
      <w:r w:rsidR="00443E90">
        <w:rPr>
          <w:sz w:val="24"/>
          <w:szCs w:val="24"/>
        </w:rPr>
        <w:t xml:space="preserve"> </w:t>
      </w:r>
      <w:r w:rsidR="004B7740">
        <w:rPr>
          <w:sz w:val="24"/>
          <w:szCs w:val="24"/>
        </w:rPr>
        <w:t>experienced</w:t>
      </w:r>
      <w:r>
        <w:rPr>
          <w:sz w:val="24"/>
          <w:szCs w:val="24"/>
        </w:rPr>
        <w:t xml:space="preserve">, </w:t>
      </w:r>
      <w:r w:rsidR="00443E90">
        <w:rPr>
          <w:sz w:val="24"/>
          <w:szCs w:val="24"/>
        </w:rPr>
        <w:t>detail</w:t>
      </w:r>
      <w:r>
        <w:rPr>
          <w:sz w:val="24"/>
          <w:szCs w:val="24"/>
        </w:rPr>
        <w:t xml:space="preserve">-oriented person who excels in </w:t>
      </w:r>
      <w:r w:rsidR="00443E90">
        <w:rPr>
          <w:sz w:val="24"/>
          <w:szCs w:val="24"/>
        </w:rPr>
        <w:t>financial and human resource management</w:t>
      </w:r>
      <w:r w:rsidR="004B7740">
        <w:rPr>
          <w:sz w:val="24"/>
          <w:szCs w:val="24"/>
        </w:rPr>
        <w:t xml:space="preserve"> to join our team of dedicated library professionals</w:t>
      </w:r>
      <w:r>
        <w:rPr>
          <w:sz w:val="24"/>
          <w:szCs w:val="24"/>
        </w:rPr>
        <w:t xml:space="preserve">. Working under the general supervision of the Library Director, this person will </w:t>
      </w:r>
      <w:r w:rsidR="00AA1335">
        <w:rPr>
          <w:sz w:val="24"/>
          <w:szCs w:val="24"/>
        </w:rPr>
        <w:t xml:space="preserve">provide bookkeeping and financial services, </w:t>
      </w:r>
      <w:r w:rsidR="00443E90">
        <w:rPr>
          <w:sz w:val="24"/>
          <w:szCs w:val="24"/>
        </w:rPr>
        <w:t>coordinate benefit plans, manage hiring processes, ensure compliance with regulatory systems, and carry out related duties as required.</w:t>
      </w:r>
      <w:r>
        <w:rPr>
          <w:sz w:val="24"/>
          <w:szCs w:val="24"/>
        </w:rPr>
        <w:t xml:space="preserve"> Please see </w:t>
      </w:r>
      <w:r w:rsidR="004B7740">
        <w:rPr>
          <w:sz w:val="24"/>
          <w:szCs w:val="24"/>
        </w:rPr>
        <w:t xml:space="preserve">the following </w:t>
      </w:r>
      <w:r>
        <w:rPr>
          <w:sz w:val="24"/>
          <w:szCs w:val="24"/>
        </w:rPr>
        <w:t xml:space="preserve">job description for full details. </w:t>
      </w:r>
    </w:p>
    <w:p w:rsidR="005F37BF" w:rsidRDefault="005F37BF" w:rsidP="005F37BF">
      <w:pPr>
        <w:ind w:left="2880" w:hanging="2880"/>
        <w:rPr>
          <w:sz w:val="24"/>
          <w:szCs w:val="24"/>
        </w:rPr>
      </w:pPr>
      <w:r w:rsidRPr="00685269">
        <w:rPr>
          <w:b/>
          <w:sz w:val="24"/>
          <w:szCs w:val="24"/>
        </w:rPr>
        <w:t>Wage Range</w:t>
      </w:r>
      <w:r>
        <w:rPr>
          <w:sz w:val="24"/>
          <w:szCs w:val="24"/>
        </w:rPr>
        <w:t>:</w:t>
      </w:r>
      <w:r>
        <w:rPr>
          <w:sz w:val="24"/>
          <w:szCs w:val="24"/>
        </w:rPr>
        <w:tab/>
        <w:t>$</w:t>
      </w:r>
      <w:r w:rsidR="00AA1335">
        <w:rPr>
          <w:sz w:val="24"/>
          <w:szCs w:val="24"/>
        </w:rPr>
        <w:t>50</w:t>
      </w:r>
      <w:r w:rsidR="00443E90">
        <w:rPr>
          <w:sz w:val="24"/>
          <w:szCs w:val="24"/>
        </w:rPr>
        <w:t>,000</w:t>
      </w:r>
      <w:r>
        <w:rPr>
          <w:sz w:val="24"/>
          <w:szCs w:val="24"/>
        </w:rPr>
        <w:t xml:space="preserve"> - $</w:t>
      </w:r>
      <w:r w:rsidR="00AA1335">
        <w:rPr>
          <w:sz w:val="24"/>
          <w:szCs w:val="24"/>
        </w:rPr>
        <w:t>54</w:t>
      </w:r>
      <w:r w:rsidR="00443E90">
        <w:rPr>
          <w:sz w:val="24"/>
          <w:szCs w:val="24"/>
        </w:rPr>
        <w:t>,000</w:t>
      </w:r>
      <w:r>
        <w:rPr>
          <w:sz w:val="24"/>
          <w:szCs w:val="24"/>
        </w:rPr>
        <w:t xml:space="preserve"> annua</w:t>
      </w:r>
      <w:r w:rsidR="00443E90">
        <w:rPr>
          <w:sz w:val="24"/>
          <w:szCs w:val="24"/>
        </w:rPr>
        <w:t>l</w:t>
      </w:r>
      <w:r>
        <w:rPr>
          <w:sz w:val="24"/>
          <w:szCs w:val="24"/>
        </w:rPr>
        <w:t>l</w:t>
      </w:r>
      <w:r w:rsidR="00443E90">
        <w:rPr>
          <w:sz w:val="24"/>
          <w:szCs w:val="24"/>
        </w:rPr>
        <w:t>y</w:t>
      </w:r>
      <w:r>
        <w:rPr>
          <w:sz w:val="24"/>
          <w:szCs w:val="24"/>
        </w:rPr>
        <w:t xml:space="preserve"> </w:t>
      </w:r>
      <w:r w:rsidR="00443E90">
        <w:rPr>
          <w:sz w:val="24"/>
          <w:szCs w:val="24"/>
        </w:rPr>
        <w:t>commensurate with education and experience</w:t>
      </w:r>
    </w:p>
    <w:p w:rsidR="005F37BF" w:rsidRDefault="005F37BF" w:rsidP="005F37BF">
      <w:pPr>
        <w:ind w:left="2160" w:hanging="2160"/>
        <w:rPr>
          <w:sz w:val="24"/>
          <w:szCs w:val="24"/>
        </w:rPr>
      </w:pPr>
      <w:r w:rsidRPr="00685269">
        <w:rPr>
          <w:b/>
          <w:sz w:val="24"/>
          <w:szCs w:val="24"/>
        </w:rPr>
        <w:t>Posting Date</w:t>
      </w:r>
      <w:r>
        <w:rPr>
          <w:sz w:val="24"/>
          <w:szCs w:val="24"/>
        </w:rPr>
        <w:t>:</w:t>
      </w:r>
      <w:r>
        <w:rPr>
          <w:sz w:val="24"/>
          <w:szCs w:val="24"/>
        </w:rPr>
        <w:tab/>
      </w:r>
      <w:r>
        <w:rPr>
          <w:sz w:val="24"/>
          <w:szCs w:val="24"/>
        </w:rPr>
        <w:tab/>
      </w:r>
      <w:r w:rsidR="00AA1335">
        <w:rPr>
          <w:sz w:val="24"/>
          <w:szCs w:val="24"/>
        </w:rPr>
        <w:t>Monday</w:t>
      </w:r>
      <w:r>
        <w:rPr>
          <w:sz w:val="24"/>
          <w:szCs w:val="24"/>
        </w:rPr>
        <w:t xml:space="preserve">, </w:t>
      </w:r>
      <w:r w:rsidR="00AA1335">
        <w:rPr>
          <w:sz w:val="24"/>
          <w:szCs w:val="24"/>
        </w:rPr>
        <w:t>March 12, 2018</w:t>
      </w:r>
    </w:p>
    <w:p w:rsidR="005F37BF" w:rsidRPr="003F797D" w:rsidRDefault="005F37BF" w:rsidP="005F37BF">
      <w:pPr>
        <w:ind w:left="2160" w:hanging="2160"/>
        <w:rPr>
          <w:sz w:val="24"/>
          <w:szCs w:val="24"/>
        </w:rPr>
      </w:pPr>
      <w:r w:rsidRPr="00685269">
        <w:rPr>
          <w:b/>
          <w:sz w:val="24"/>
          <w:szCs w:val="24"/>
        </w:rPr>
        <w:t>Deadline for Applications</w:t>
      </w:r>
      <w:r>
        <w:rPr>
          <w:sz w:val="24"/>
          <w:szCs w:val="24"/>
        </w:rPr>
        <w:t>:</w:t>
      </w:r>
      <w:r>
        <w:rPr>
          <w:sz w:val="24"/>
          <w:szCs w:val="24"/>
        </w:rPr>
        <w:tab/>
        <w:t>The position is open until filled.</w:t>
      </w:r>
    </w:p>
    <w:p w:rsidR="00B26ADF" w:rsidRDefault="00B26ADF" w:rsidP="00B26ADF">
      <w:pPr>
        <w:rPr>
          <w:sz w:val="24"/>
          <w:szCs w:val="24"/>
        </w:rPr>
      </w:pPr>
      <w:r w:rsidRPr="003F797D">
        <w:rPr>
          <w:sz w:val="24"/>
          <w:szCs w:val="24"/>
        </w:rPr>
        <w:t>If you are interested in applying</w:t>
      </w:r>
      <w:r w:rsidR="005F37BF">
        <w:rPr>
          <w:sz w:val="24"/>
          <w:szCs w:val="24"/>
        </w:rPr>
        <w:t xml:space="preserve"> for this position</w:t>
      </w:r>
      <w:r w:rsidRPr="003F797D">
        <w:rPr>
          <w:sz w:val="24"/>
          <w:szCs w:val="24"/>
        </w:rPr>
        <w:t xml:space="preserve">, please </w:t>
      </w:r>
      <w:r w:rsidR="005F37BF">
        <w:rPr>
          <w:sz w:val="24"/>
          <w:szCs w:val="24"/>
        </w:rPr>
        <w:t>submit your resume, a fully completed TADL application form along with</w:t>
      </w:r>
      <w:r>
        <w:rPr>
          <w:sz w:val="24"/>
          <w:szCs w:val="24"/>
        </w:rPr>
        <w:t xml:space="preserve"> a cover letter to </w:t>
      </w:r>
      <w:r w:rsidR="005F37BF">
        <w:rPr>
          <w:sz w:val="24"/>
          <w:szCs w:val="24"/>
        </w:rPr>
        <w:t xml:space="preserve">Library Director, Traverse Area District Library, </w:t>
      </w:r>
      <w:proofErr w:type="gramStart"/>
      <w:r w:rsidR="005F37BF">
        <w:rPr>
          <w:sz w:val="24"/>
          <w:szCs w:val="24"/>
        </w:rPr>
        <w:t>610</w:t>
      </w:r>
      <w:proofErr w:type="gramEnd"/>
      <w:r w:rsidR="005F37BF">
        <w:rPr>
          <w:sz w:val="24"/>
          <w:szCs w:val="24"/>
        </w:rPr>
        <w:t xml:space="preserve"> Woodmere Ave., Traverse City, MI 49686</w:t>
      </w:r>
      <w:r w:rsidRPr="003F797D">
        <w:rPr>
          <w:sz w:val="24"/>
          <w:szCs w:val="24"/>
        </w:rPr>
        <w:t xml:space="preserve"> or </w:t>
      </w:r>
      <w:r>
        <w:rPr>
          <w:sz w:val="24"/>
          <w:szCs w:val="24"/>
        </w:rPr>
        <w:t xml:space="preserve">email them to </w:t>
      </w:r>
      <w:hyperlink r:id="rId6" w:history="1">
        <w:r w:rsidRPr="00113805">
          <w:rPr>
            <w:rStyle w:val="Hyperlink"/>
            <w:sz w:val="24"/>
            <w:szCs w:val="24"/>
          </w:rPr>
          <w:t>gparsons@tadl.org</w:t>
        </w:r>
      </w:hyperlink>
      <w:r w:rsidRPr="003F797D">
        <w:rPr>
          <w:sz w:val="24"/>
          <w:szCs w:val="24"/>
        </w:rPr>
        <w:t>.</w:t>
      </w:r>
    </w:p>
    <w:p w:rsidR="00B26ADF" w:rsidRDefault="00B26ADF" w:rsidP="00B26ADF">
      <w:pPr>
        <w:rPr>
          <w:sz w:val="24"/>
          <w:szCs w:val="24"/>
        </w:rPr>
      </w:pPr>
    </w:p>
    <w:p w:rsidR="004B7740" w:rsidRDefault="004B7740" w:rsidP="004B7740">
      <w:pPr>
        <w:widowControl w:val="0"/>
        <w:tabs>
          <w:tab w:val="left" w:pos="1830"/>
        </w:tabs>
        <w:autoSpaceDE w:val="0"/>
        <w:autoSpaceDN w:val="0"/>
        <w:adjustRightInd w:val="0"/>
        <w:spacing w:after="0" w:line="240" w:lineRule="auto"/>
        <w:jc w:val="center"/>
        <w:rPr>
          <w:rFonts w:asciiTheme="minorHAnsi" w:eastAsiaTheme="minorEastAsia" w:hAnsiTheme="minorHAnsi"/>
          <w:b/>
          <w:bCs/>
          <w:sz w:val="26"/>
          <w:szCs w:val="26"/>
        </w:rPr>
      </w:pPr>
    </w:p>
    <w:p w:rsidR="004B7740" w:rsidRDefault="004B7740" w:rsidP="004B7740">
      <w:pPr>
        <w:widowControl w:val="0"/>
        <w:tabs>
          <w:tab w:val="left" w:pos="1830"/>
        </w:tabs>
        <w:autoSpaceDE w:val="0"/>
        <w:autoSpaceDN w:val="0"/>
        <w:adjustRightInd w:val="0"/>
        <w:spacing w:after="0" w:line="240" w:lineRule="auto"/>
        <w:jc w:val="center"/>
        <w:rPr>
          <w:rFonts w:asciiTheme="minorHAnsi" w:eastAsiaTheme="minorEastAsia" w:hAnsiTheme="minorHAnsi"/>
          <w:b/>
          <w:bCs/>
          <w:sz w:val="26"/>
          <w:szCs w:val="26"/>
        </w:rPr>
      </w:pPr>
    </w:p>
    <w:p w:rsidR="004B7740" w:rsidRDefault="004B7740" w:rsidP="004B7740">
      <w:pPr>
        <w:widowControl w:val="0"/>
        <w:tabs>
          <w:tab w:val="left" w:pos="1830"/>
        </w:tabs>
        <w:autoSpaceDE w:val="0"/>
        <w:autoSpaceDN w:val="0"/>
        <w:adjustRightInd w:val="0"/>
        <w:spacing w:after="0" w:line="240" w:lineRule="auto"/>
        <w:jc w:val="center"/>
        <w:rPr>
          <w:rFonts w:asciiTheme="minorHAnsi" w:eastAsiaTheme="minorEastAsia" w:hAnsiTheme="minorHAnsi"/>
          <w:b/>
          <w:bCs/>
          <w:sz w:val="26"/>
          <w:szCs w:val="26"/>
        </w:rPr>
      </w:pPr>
    </w:p>
    <w:p w:rsidR="004B7740" w:rsidRDefault="004B7740" w:rsidP="004B7740">
      <w:pPr>
        <w:widowControl w:val="0"/>
        <w:tabs>
          <w:tab w:val="left" w:pos="1830"/>
        </w:tabs>
        <w:autoSpaceDE w:val="0"/>
        <w:autoSpaceDN w:val="0"/>
        <w:adjustRightInd w:val="0"/>
        <w:spacing w:after="0" w:line="240" w:lineRule="auto"/>
        <w:jc w:val="center"/>
        <w:rPr>
          <w:rFonts w:asciiTheme="minorHAnsi" w:eastAsiaTheme="minorEastAsia" w:hAnsiTheme="minorHAnsi"/>
          <w:b/>
          <w:bCs/>
          <w:sz w:val="26"/>
          <w:szCs w:val="26"/>
        </w:rPr>
      </w:pPr>
    </w:p>
    <w:p w:rsidR="004B7740" w:rsidRDefault="004B7740" w:rsidP="004B7740">
      <w:pPr>
        <w:widowControl w:val="0"/>
        <w:tabs>
          <w:tab w:val="left" w:pos="1830"/>
        </w:tabs>
        <w:autoSpaceDE w:val="0"/>
        <w:autoSpaceDN w:val="0"/>
        <w:adjustRightInd w:val="0"/>
        <w:spacing w:after="0" w:line="240" w:lineRule="auto"/>
        <w:jc w:val="center"/>
        <w:rPr>
          <w:rFonts w:asciiTheme="minorHAnsi" w:eastAsiaTheme="minorEastAsia" w:hAnsiTheme="minorHAnsi"/>
          <w:b/>
          <w:bCs/>
          <w:sz w:val="26"/>
          <w:szCs w:val="26"/>
        </w:rPr>
      </w:pPr>
    </w:p>
    <w:p w:rsidR="004B7740" w:rsidRDefault="004B7740" w:rsidP="004B7740">
      <w:pPr>
        <w:widowControl w:val="0"/>
        <w:tabs>
          <w:tab w:val="left" w:pos="1830"/>
        </w:tabs>
        <w:autoSpaceDE w:val="0"/>
        <w:autoSpaceDN w:val="0"/>
        <w:adjustRightInd w:val="0"/>
        <w:spacing w:after="0" w:line="240" w:lineRule="auto"/>
        <w:jc w:val="center"/>
        <w:rPr>
          <w:rFonts w:asciiTheme="minorHAnsi" w:eastAsiaTheme="minorEastAsia" w:hAnsiTheme="minorHAnsi"/>
          <w:b/>
          <w:bCs/>
          <w:sz w:val="26"/>
          <w:szCs w:val="26"/>
        </w:rPr>
      </w:pPr>
    </w:p>
    <w:p w:rsidR="004B7740" w:rsidRDefault="004B7740" w:rsidP="004B7740">
      <w:pPr>
        <w:widowControl w:val="0"/>
        <w:tabs>
          <w:tab w:val="left" w:pos="1830"/>
        </w:tabs>
        <w:autoSpaceDE w:val="0"/>
        <w:autoSpaceDN w:val="0"/>
        <w:adjustRightInd w:val="0"/>
        <w:spacing w:after="0" w:line="240" w:lineRule="auto"/>
        <w:jc w:val="center"/>
        <w:rPr>
          <w:rFonts w:asciiTheme="minorHAnsi" w:eastAsiaTheme="minorEastAsia" w:hAnsiTheme="minorHAnsi"/>
          <w:b/>
          <w:bCs/>
          <w:sz w:val="26"/>
          <w:szCs w:val="26"/>
        </w:rPr>
      </w:pPr>
    </w:p>
    <w:p w:rsidR="004B7740" w:rsidRDefault="004B7740" w:rsidP="004B7740">
      <w:pPr>
        <w:widowControl w:val="0"/>
        <w:tabs>
          <w:tab w:val="left" w:pos="1830"/>
        </w:tabs>
        <w:autoSpaceDE w:val="0"/>
        <w:autoSpaceDN w:val="0"/>
        <w:adjustRightInd w:val="0"/>
        <w:spacing w:after="0" w:line="240" w:lineRule="auto"/>
        <w:jc w:val="center"/>
        <w:rPr>
          <w:rFonts w:asciiTheme="minorHAnsi" w:eastAsiaTheme="minorEastAsia" w:hAnsiTheme="minorHAnsi"/>
          <w:b/>
          <w:bCs/>
          <w:sz w:val="26"/>
          <w:szCs w:val="26"/>
        </w:rPr>
      </w:pPr>
    </w:p>
    <w:p w:rsidR="004B7740" w:rsidRDefault="004B7740" w:rsidP="004B7740">
      <w:pPr>
        <w:widowControl w:val="0"/>
        <w:tabs>
          <w:tab w:val="left" w:pos="1830"/>
        </w:tabs>
        <w:autoSpaceDE w:val="0"/>
        <w:autoSpaceDN w:val="0"/>
        <w:adjustRightInd w:val="0"/>
        <w:spacing w:after="0" w:line="240" w:lineRule="auto"/>
        <w:jc w:val="center"/>
        <w:rPr>
          <w:rFonts w:asciiTheme="minorHAnsi" w:eastAsiaTheme="minorEastAsia" w:hAnsiTheme="minorHAnsi"/>
          <w:b/>
          <w:bCs/>
          <w:sz w:val="26"/>
          <w:szCs w:val="26"/>
        </w:rPr>
      </w:pPr>
    </w:p>
    <w:p w:rsidR="004B7740" w:rsidRDefault="004B7740" w:rsidP="004B7740">
      <w:pPr>
        <w:widowControl w:val="0"/>
        <w:tabs>
          <w:tab w:val="left" w:pos="1830"/>
        </w:tabs>
        <w:autoSpaceDE w:val="0"/>
        <w:autoSpaceDN w:val="0"/>
        <w:adjustRightInd w:val="0"/>
        <w:spacing w:after="0" w:line="240" w:lineRule="auto"/>
        <w:jc w:val="center"/>
        <w:rPr>
          <w:rFonts w:asciiTheme="minorHAnsi" w:eastAsiaTheme="minorEastAsia" w:hAnsiTheme="minorHAnsi"/>
          <w:b/>
          <w:bCs/>
          <w:sz w:val="26"/>
          <w:szCs w:val="26"/>
        </w:rPr>
      </w:pPr>
    </w:p>
    <w:p w:rsidR="004B7740" w:rsidRPr="004B7740" w:rsidRDefault="004B7740" w:rsidP="004B7740">
      <w:pPr>
        <w:widowControl w:val="0"/>
        <w:tabs>
          <w:tab w:val="left" w:pos="1830"/>
        </w:tabs>
        <w:autoSpaceDE w:val="0"/>
        <w:autoSpaceDN w:val="0"/>
        <w:adjustRightInd w:val="0"/>
        <w:spacing w:after="0" w:line="240" w:lineRule="auto"/>
        <w:jc w:val="center"/>
        <w:rPr>
          <w:rFonts w:asciiTheme="minorHAnsi" w:eastAsiaTheme="minorEastAsia" w:hAnsiTheme="minorHAnsi"/>
          <w:b/>
          <w:bCs/>
          <w:sz w:val="26"/>
          <w:szCs w:val="26"/>
        </w:rPr>
      </w:pPr>
      <w:r w:rsidRPr="004B7740">
        <w:rPr>
          <w:rFonts w:asciiTheme="minorHAnsi" w:eastAsiaTheme="minorEastAsia" w:hAnsiTheme="minorHAnsi"/>
          <w:b/>
          <w:bCs/>
          <w:sz w:val="26"/>
          <w:szCs w:val="26"/>
        </w:rPr>
        <w:lastRenderedPageBreak/>
        <w:t>Traverse Area District Library</w:t>
      </w:r>
    </w:p>
    <w:p w:rsidR="004B7740" w:rsidRPr="004B7740" w:rsidRDefault="004B7740" w:rsidP="004B7740">
      <w:pPr>
        <w:widowControl w:val="0"/>
        <w:tabs>
          <w:tab w:val="left" w:pos="1830"/>
        </w:tabs>
        <w:autoSpaceDE w:val="0"/>
        <w:autoSpaceDN w:val="0"/>
        <w:adjustRightInd w:val="0"/>
        <w:spacing w:after="0" w:line="240" w:lineRule="auto"/>
        <w:jc w:val="center"/>
        <w:rPr>
          <w:rFonts w:asciiTheme="minorHAnsi" w:eastAsiaTheme="minorEastAsia" w:hAnsiTheme="minorHAnsi"/>
          <w:b/>
          <w:bCs/>
          <w:sz w:val="26"/>
          <w:szCs w:val="26"/>
        </w:rPr>
      </w:pPr>
      <w:r w:rsidRPr="004B7740">
        <w:rPr>
          <w:rFonts w:asciiTheme="minorHAnsi" w:eastAsiaTheme="minorEastAsia" w:hAnsiTheme="minorHAnsi"/>
          <w:b/>
          <w:bCs/>
          <w:sz w:val="26"/>
          <w:szCs w:val="26"/>
        </w:rPr>
        <w:t>Job Description</w:t>
      </w:r>
    </w:p>
    <w:p w:rsidR="004B7740" w:rsidRPr="004B7740" w:rsidRDefault="004B7740" w:rsidP="004B7740">
      <w:pPr>
        <w:widowControl w:val="0"/>
        <w:tabs>
          <w:tab w:val="left" w:pos="1830"/>
        </w:tabs>
        <w:autoSpaceDE w:val="0"/>
        <w:autoSpaceDN w:val="0"/>
        <w:adjustRightInd w:val="0"/>
        <w:spacing w:after="0" w:line="240" w:lineRule="auto"/>
        <w:jc w:val="center"/>
        <w:rPr>
          <w:rFonts w:asciiTheme="minorHAnsi" w:eastAsiaTheme="minorEastAsia" w:hAnsiTheme="minorHAnsi"/>
          <w:b/>
          <w:bCs/>
        </w:rPr>
      </w:pPr>
      <w:r w:rsidRPr="004B7740">
        <w:rPr>
          <w:rFonts w:asciiTheme="minorHAnsi" w:eastAsiaTheme="minorEastAsia" w:hAnsiTheme="minorHAnsi"/>
          <w:b/>
          <w:bCs/>
        </w:rPr>
        <w:t xml:space="preserve"> </w:t>
      </w: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b/>
          <w:bCs/>
        </w:rPr>
        <w:t>Job Title:</w:t>
      </w:r>
      <w:r w:rsidRPr="004B7740">
        <w:rPr>
          <w:rFonts w:asciiTheme="minorHAnsi" w:eastAsiaTheme="minorEastAsia" w:hAnsiTheme="minorHAnsi"/>
        </w:rPr>
        <w:t xml:space="preserve"> </w:t>
      </w:r>
      <w:r>
        <w:rPr>
          <w:rFonts w:asciiTheme="minorHAnsi" w:eastAsiaTheme="minorEastAsia" w:hAnsiTheme="minorHAnsi"/>
        </w:rPr>
        <w:tab/>
      </w:r>
      <w:r w:rsidRPr="004B7740">
        <w:rPr>
          <w:rFonts w:asciiTheme="minorHAnsi" w:eastAsiaTheme="minorEastAsia" w:hAnsiTheme="minorHAnsi"/>
        </w:rPr>
        <w:t>Business Manager</w:t>
      </w:r>
      <w:r w:rsidRPr="004B7740">
        <w:rPr>
          <w:rFonts w:asciiTheme="minorHAnsi" w:eastAsiaTheme="minorEastAsia" w:hAnsiTheme="minorHAnsi"/>
        </w:rPr>
        <w:tab/>
      </w:r>
      <w:r w:rsidRPr="004B7740">
        <w:rPr>
          <w:rFonts w:asciiTheme="minorHAnsi" w:eastAsiaTheme="minorEastAsia" w:hAnsiTheme="minorHAnsi"/>
        </w:rPr>
        <w:tab/>
      </w:r>
      <w:r w:rsidRPr="004B7740">
        <w:rPr>
          <w:rFonts w:asciiTheme="minorHAnsi" w:eastAsiaTheme="minorEastAsia" w:hAnsiTheme="minorHAnsi"/>
        </w:rPr>
        <w:tab/>
      </w: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b/>
          <w:bCs/>
        </w:rPr>
        <w:t>Department:</w:t>
      </w:r>
      <w:r w:rsidRPr="004B7740">
        <w:rPr>
          <w:rFonts w:asciiTheme="minorHAnsi" w:eastAsiaTheme="minorEastAsia" w:hAnsiTheme="minorHAnsi"/>
        </w:rPr>
        <w:t xml:space="preserve"> </w:t>
      </w:r>
      <w:r>
        <w:rPr>
          <w:rFonts w:asciiTheme="minorHAnsi" w:eastAsiaTheme="minorEastAsia" w:hAnsiTheme="minorHAnsi"/>
        </w:rPr>
        <w:tab/>
      </w:r>
      <w:r w:rsidRPr="004B7740">
        <w:rPr>
          <w:rFonts w:asciiTheme="minorHAnsi" w:eastAsiaTheme="minorEastAsia" w:hAnsiTheme="minorHAnsi"/>
        </w:rPr>
        <w:t>Administration</w:t>
      </w:r>
      <w:r w:rsidRPr="004B7740">
        <w:rPr>
          <w:rFonts w:asciiTheme="minorHAnsi" w:eastAsiaTheme="minorEastAsia" w:hAnsiTheme="minorHAnsi"/>
        </w:rPr>
        <w:tab/>
      </w: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b/>
          <w:bCs/>
        </w:rPr>
        <w:t>Reports To:</w:t>
      </w:r>
      <w:r w:rsidRPr="004B7740">
        <w:rPr>
          <w:rFonts w:asciiTheme="minorHAnsi" w:eastAsiaTheme="minorEastAsia" w:hAnsiTheme="minorHAnsi"/>
        </w:rPr>
        <w:t xml:space="preserve"> </w:t>
      </w:r>
      <w:r>
        <w:rPr>
          <w:rFonts w:asciiTheme="minorHAnsi" w:eastAsiaTheme="minorEastAsia" w:hAnsiTheme="minorHAnsi"/>
        </w:rPr>
        <w:tab/>
      </w:r>
      <w:r w:rsidRPr="004B7740">
        <w:rPr>
          <w:rFonts w:asciiTheme="minorHAnsi" w:eastAsiaTheme="minorEastAsia" w:hAnsiTheme="minorHAnsi"/>
        </w:rPr>
        <w:t>Library Director</w:t>
      </w:r>
      <w:r w:rsidRPr="004B7740">
        <w:rPr>
          <w:rFonts w:asciiTheme="minorHAnsi" w:eastAsiaTheme="minorEastAsia" w:hAnsiTheme="minorHAnsi"/>
        </w:rPr>
        <w:tab/>
      </w: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b/>
          <w:bCs/>
        </w:rPr>
        <w:t>FLSA Status:</w:t>
      </w:r>
      <w:r>
        <w:rPr>
          <w:rFonts w:asciiTheme="minorHAnsi" w:eastAsiaTheme="minorEastAsia" w:hAnsiTheme="minorHAnsi"/>
          <w:b/>
          <w:bCs/>
        </w:rPr>
        <w:tab/>
      </w:r>
      <w:r w:rsidRPr="004B7740">
        <w:rPr>
          <w:rFonts w:asciiTheme="minorHAnsi" w:eastAsiaTheme="minorEastAsia" w:hAnsiTheme="minorHAnsi"/>
        </w:rPr>
        <w:t>Exempt</w:t>
      </w:r>
      <w:r w:rsidRPr="004B7740">
        <w:rPr>
          <w:rFonts w:asciiTheme="minorHAnsi" w:eastAsiaTheme="minorEastAsia" w:hAnsiTheme="minorHAnsi"/>
        </w:rPr>
        <w:tab/>
      </w: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b/>
          <w:bCs/>
        </w:rPr>
        <w:t>Prepared Date:</w:t>
      </w:r>
      <w:r w:rsidRPr="004B7740">
        <w:rPr>
          <w:rFonts w:asciiTheme="minorHAnsi" w:eastAsiaTheme="minorEastAsia" w:hAnsiTheme="minorHAnsi"/>
        </w:rPr>
        <w:t xml:space="preserve"> </w:t>
      </w:r>
      <w:r>
        <w:rPr>
          <w:rFonts w:asciiTheme="minorHAnsi" w:eastAsiaTheme="minorEastAsia" w:hAnsiTheme="minorHAnsi"/>
        </w:rPr>
        <w:tab/>
      </w:r>
      <w:r w:rsidR="00AA1335">
        <w:rPr>
          <w:rFonts w:asciiTheme="minorHAnsi" w:eastAsiaTheme="minorEastAsia" w:hAnsiTheme="minorHAnsi"/>
        </w:rPr>
        <w:t>March 9, 2018</w:t>
      </w:r>
      <w:r w:rsidRPr="004B7740">
        <w:rPr>
          <w:rFonts w:asciiTheme="minorHAnsi" w:eastAsiaTheme="minorEastAsia" w:hAnsiTheme="minorHAnsi"/>
        </w:rPr>
        <w:tab/>
      </w: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b/>
          <w:bCs/>
        </w:rPr>
      </w:pP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b/>
          <w:bCs/>
        </w:rPr>
        <w:t>SUMMARY</w:t>
      </w:r>
      <w:r w:rsidRPr="004B7740">
        <w:rPr>
          <w:rFonts w:asciiTheme="minorHAnsi" w:eastAsiaTheme="minorEastAsia" w:hAnsiTheme="minorHAnsi"/>
        </w:rPr>
        <w:t xml:space="preserve"> </w:t>
      </w: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rPr>
        <w:t xml:space="preserve">Works under the direction of the Library Director </w:t>
      </w:r>
      <w:r w:rsidR="00AA1335" w:rsidRPr="004B7740">
        <w:rPr>
          <w:rFonts w:asciiTheme="minorHAnsi" w:eastAsiaTheme="minorEastAsia" w:hAnsiTheme="minorHAnsi"/>
        </w:rPr>
        <w:t xml:space="preserve">to implement the financial functions of the library </w:t>
      </w:r>
      <w:r w:rsidR="00AA1335">
        <w:rPr>
          <w:rFonts w:asciiTheme="minorHAnsi" w:eastAsiaTheme="minorEastAsia" w:hAnsiTheme="minorHAnsi"/>
        </w:rPr>
        <w:t xml:space="preserve">and </w:t>
      </w:r>
      <w:r w:rsidRPr="004B7740">
        <w:rPr>
          <w:rFonts w:asciiTheme="minorHAnsi" w:eastAsiaTheme="minorEastAsia" w:hAnsiTheme="minorHAnsi"/>
        </w:rPr>
        <w:t xml:space="preserve">to plan and carry out policies and duties relating to all phases of human resource activity </w:t>
      </w:r>
      <w:bookmarkStart w:id="0" w:name="_GoBack"/>
      <w:bookmarkEnd w:id="0"/>
      <w:r w:rsidRPr="004B7740">
        <w:rPr>
          <w:rFonts w:asciiTheme="minorHAnsi" w:eastAsiaTheme="minorEastAsia" w:hAnsiTheme="minorHAnsi"/>
        </w:rPr>
        <w:t>within established policies and procedures.</w:t>
      </w: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b/>
          <w:bCs/>
        </w:rPr>
      </w:pP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b/>
          <w:bCs/>
        </w:rPr>
      </w:pPr>
      <w:r w:rsidRPr="004B7740">
        <w:rPr>
          <w:rFonts w:asciiTheme="minorHAnsi" w:eastAsiaTheme="minorEastAsia" w:hAnsiTheme="minorHAnsi"/>
          <w:b/>
          <w:bCs/>
        </w:rPr>
        <w:t>SUPERVISION RECEIVED</w:t>
      </w: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rPr>
        <w:t>This person works under the general supervision of the Library Director as a part of the Administrative Team. This is a salaried, exempt position.</w:t>
      </w: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rPr>
      </w:pP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b/>
          <w:bCs/>
        </w:rPr>
      </w:pPr>
      <w:r w:rsidRPr="004B7740">
        <w:rPr>
          <w:rFonts w:asciiTheme="minorHAnsi" w:eastAsiaTheme="minorEastAsia" w:hAnsiTheme="minorHAnsi"/>
          <w:b/>
          <w:bCs/>
        </w:rPr>
        <w:t>SUPERVISORY RESPONSIBILITIES</w:t>
      </w: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rPr>
        <w:t>Supervision may be exercised from time to time over subordinate employees with related financial or human resource responsibilities.</w:t>
      </w: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rPr>
        <w:t xml:space="preserve"> </w:t>
      </w: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b/>
          <w:bCs/>
        </w:rPr>
      </w:pPr>
      <w:r w:rsidRPr="004B7740">
        <w:rPr>
          <w:rFonts w:asciiTheme="minorHAnsi" w:eastAsiaTheme="minorEastAsia" w:hAnsiTheme="minorHAnsi"/>
          <w:b/>
          <w:bCs/>
        </w:rPr>
        <w:t xml:space="preserve">ESSENTIAL DUTIES AND RESPONSIBILITIES </w:t>
      </w:r>
    </w:p>
    <w:p w:rsid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rPr>
        <w:t>An employee in this position may be called upon to do any or all of the following essential duties.  (These examples do not include all of the duties which the employee may be expected to perform.)</w:t>
      </w:r>
    </w:p>
    <w:p w:rsidR="00AA1335" w:rsidRPr="004B7740" w:rsidRDefault="00AA1335" w:rsidP="004B7740">
      <w:pPr>
        <w:widowControl w:val="0"/>
        <w:tabs>
          <w:tab w:val="left" w:pos="1830"/>
        </w:tabs>
        <w:autoSpaceDE w:val="0"/>
        <w:autoSpaceDN w:val="0"/>
        <w:adjustRightInd w:val="0"/>
        <w:spacing w:after="0" w:line="240" w:lineRule="auto"/>
        <w:rPr>
          <w:rFonts w:asciiTheme="minorHAnsi" w:eastAsiaTheme="minorEastAsia" w:hAnsiTheme="minorHAnsi"/>
        </w:rPr>
      </w:pPr>
    </w:p>
    <w:p w:rsidR="00AA1335" w:rsidRDefault="00AA1335" w:rsidP="00AA1335">
      <w:pPr>
        <w:widowControl w:val="0"/>
        <w:numPr>
          <w:ilvl w:val="0"/>
          <w:numId w:val="1"/>
        </w:numPr>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rPr>
        <w:t xml:space="preserve">Responsible for district library bookkeeping functions including payroll, accounts </w:t>
      </w:r>
      <w:r>
        <w:rPr>
          <w:rFonts w:asciiTheme="minorHAnsi" w:eastAsiaTheme="minorEastAsia" w:hAnsiTheme="minorHAnsi"/>
        </w:rPr>
        <w:t>payable, accounts receivable</w:t>
      </w:r>
      <w:r w:rsidRPr="004B7740">
        <w:rPr>
          <w:rFonts w:asciiTheme="minorHAnsi" w:eastAsiaTheme="minorEastAsia" w:hAnsiTheme="minorHAnsi"/>
        </w:rPr>
        <w:t xml:space="preserve"> and purchase orders.</w:t>
      </w:r>
    </w:p>
    <w:p w:rsidR="00AA1335" w:rsidRDefault="00AA1335" w:rsidP="00AA1335">
      <w:pPr>
        <w:widowControl w:val="0"/>
        <w:numPr>
          <w:ilvl w:val="0"/>
          <w:numId w:val="1"/>
        </w:numPr>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rPr>
        <w:t>Participate</w:t>
      </w:r>
      <w:r>
        <w:rPr>
          <w:rFonts w:asciiTheme="minorHAnsi" w:eastAsiaTheme="minorEastAsia" w:hAnsiTheme="minorHAnsi"/>
        </w:rPr>
        <w:t>s</w:t>
      </w:r>
      <w:r w:rsidRPr="004B7740">
        <w:rPr>
          <w:rFonts w:asciiTheme="minorHAnsi" w:eastAsiaTheme="minorEastAsia" w:hAnsiTheme="minorHAnsi"/>
        </w:rPr>
        <w:t xml:space="preserve"> in annual budgeting process.</w:t>
      </w:r>
    </w:p>
    <w:p w:rsidR="00AA1335" w:rsidRPr="00AA1335" w:rsidRDefault="00AA1335" w:rsidP="00AA1335">
      <w:pPr>
        <w:widowControl w:val="0"/>
        <w:numPr>
          <w:ilvl w:val="0"/>
          <w:numId w:val="1"/>
        </w:numPr>
        <w:autoSpaceDE w:val="0"/>
        <w:autoSpaceDN w:val="0"/>
        <w:adjustRightInd w:val="0"/>
        <w:spacing w:after="0" w:line="240" w:lineRule="auto"/>
        <w:rPr>
          <w:rFonts w:asciiTheme="minorHAnsi" w:eastAsiaTheme="minorEastAsia" w:hAnsiTheme="minorHAnsi"/>
        </w:rPr>
      </w:pPr>
      <w:r>
        <w:rPr>
          <w:rFonts w:asciiTheme="minorHAnsi" w:eastAsiaTheme="minorEastAsia" w:hAnsiTheme="minorHAnsi"/>
        </w:rPr>
        <w:t>Provides direct support for annual audit.</w:t>
      </w:r>
    </w:p>
    <w:p w:rsidR="004B7740" w:rsidRPr="004B7740" w:rsidRDefault="004B7740" w:rsidP="004B7740">
      <w:pPr>
        <w:widowControl w:val="0"/>
        <w:numPr>
          <w:ilvl w:val="0"/>
          <w:numId w:val="1"/>
        </w:numPr>
        <w:tabs>
          <w:tab w:val="left" w:pos="0"/>
        </w:tabs>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rPr>
        <w:t>Coordinate</w:t>
      </w:r>
      <w:r w:rsidR="00AA1335">
        <w:rPr>
          <w:rFonts w:asciiTheme="minorHAnsi" w:eastAsiaTheme="minorEastAsia" w:hAnsiTheme="minorHAnsi"/>
        </w:rPr>
        <w:t>s</w:t>
      </w:r>
      <w:r w:rsidRPr="004B7740">
        <w:rPr>
          <w:rFonts w:asciiTheme="minorHAnsi" w:eastAsiaTheme="minorEastAsia" w:hAnsiTheme="minorHAnsi"/>
        </w:rPr>
        <w:t xml:space="preserve"> hiring procedures including recruitment, interviewing and orientation, as well as evaluation and termination processes</w:t>
      </w:r>
      <w:r w:rsidR="00AA1335">
        <w:rPr>
          <w:rFonts w:asciiTheme="minorHAnsi" w:eastAsiaTheme="minorEastAsia" w:hAnsiTheme="minorHAnsi"/>
        </w:rPr>
        <w:t xml:space="preserve"> with the Administrative Assistant</w:t>
      </w:r>
      <w:r w:rsidRPr="004B7740">
        <w:rPr>
          <w:rFonts w:asciiTheme="minorHAnsi" w:eastAsiaTheme="minorEastAsia" w:hAnsiTheme="minorHAnsi"/>
        </w:rPr>
        <w:t>.</w:t>
      </w:r>
    </w:p>
    <w:p w:rsidR="004B7740" w:rsidRPr="004B7740" w:rsidRDefault="004B7740" w:rsidP="004B7740">
      <w:pPr>
        <w:widowControl w:val="0"/>
        <w:numPr>
          <w:ilvl w:val="0"/>
          <w:numId w:val="1"/>
        </w:numPr>
        <w:tabs>
          <w:tab w:val="left" w:pos="0"/>
        </w:tabs>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rPr>
        <w:t>Ensure</w:t>
      </w:r>
      <w:r w:rsidR="00AA1335">
        <w:rPr>
          <w:rFonts w:asciiTheme="minorHAnsi" w:eastAsiaTheme="minorEastAsia" w:hAnsiTheme="minorHAnsi"/>
        </w:rPr>
        <w:t>s</w:t>
      </w:r>
      <w:r w:rsidRPr="004B7740">
        <w:rPr>
          <w:rFonts w:asciiTheme="minorHAnsi" w:eastAsiaTheme="minorEastAsia" w:hAnsiTheme="minorHAnsi"/>
        </w:rPr>
        <w:t xml:space="preserve"> compliance with state and federal labor laws.</w:t>
      </w:r>
    </w:p>
    <w:p w:rsidR="004B7740" w:rsidRPr="004B7740" w:rsidRDefault="004B7740" w:rsidP="004B7740">
      <w:pPr>
        <w:widowControl w:val="0"/>
        <w:numPr>
          <w:ilvl w:val="0"/>
          <w:numId w:val="1"/>
        </w:numPr>
        <w:tabs>
          <w:tab w:val="left" w:pos="0"/>
        </w:tabs>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rPr>
        <w:t>Work</w:t>
      </w:r>
      <w:r w:rsidR="00AA1335">
        <w:rPr>
          <w:rFonts w:asciiTheme="minorHAnsi" w:eastAsiaTheme="minorEastAsia" w:hAnsiTheme="minorHAnsi"/>
        </w:rPr>
        <w:t>s</w:t>
      </w:r>
      <w:r w:rsidRPr="004B7740">
        <w:rPr>
          <w:rFonts w:asciiTheme="minorHAnsi" w:eastAsiaTheme="minorEastAsia" w:hAnsiTheme="minorHAnsi"/>
        </w:rPr>
        <w:t xml:space="preserve"> with vendors to coordinate benefit plans.</w:t>
      </w:r>
    </w:p>
    <w:p w:rsidR="004B7740" w:rsidRPr="004B7740" w:rsidRDefault="004B7740" w:rsidP="004B7740">
      <w:pPr>
        <w:widowControl w:val="0"/>
        <w:numPr>
          <w:ilvl w:val="0"/>
          <w:numId w:val="1"/>
        </w:numPr>
        <w:tabs>
          <w:tab w:val="left" w:pos="0"/>
        </w:tabs>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rPr>
        <w:t>Participate</w:t>
      </w:r>
      <w:r w:rsidR="00AA1335">
        <w:rPr>
          <w:rFonts w:asciiTheme="minorHAnsi" w:eastAsiaTheme="minorEastAsia" w:hAnsiTheme="minorHAnsi"/>
        </w:rPr>
        <w:t>s</w:t>
      </w:r>
      <w:r w:rsidRPr="004B7740">
        <w:rPr>
          <w:rFonts w:asciiTheme="minorHAnsi" w:eastAsiaTheme="minorEastAsia" w:hAnsiTheme="minorHAnsi"/>
        </w:rPr>
        <w:t xml:space="preserve"> in disciplinary actions.</w:t>
      </w:r>
    </w:p>
    <w:p w:rsidR="004B7740" w:rsidRPr="004B7740" w:rsidRDefault="004B7740" w:rsidP="004B7740">
      <w:pPr>
        <w:widowControl w:val="0"/>
        <w:numPr>
          <w:ilvl w:val="0"/>
          <w:numId w:val="1"/>
        </w:numPr>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rPr>
        <w:t>Prepare</w:t>
      </w:r>
      <w:r w:rsidR="00AA1335">
        <w:rPr>
          <w:rFonts w:asciiTheme="minorHAnsi" w:eastAsiaTheme="minorEastAsia" w:hAnsiTheme="minorHAnsi"/>
        </w:rPr>
        <w:t>s</w:t>
      </w:r>
      <w:r w:rsidRPr="004B7740">
        <w:rPr>
          <w:rFonts w:asciiTheme="minorHAnsi" w:eastAsiaTheme="minorEastAsia" w:hAnsiTheme="minorHAnsi"/>
        </w:rPr>
        <w:t xml:space="preserve"> reports, correspondence and records related to job functions.</w:t>
      </w:r>
    </w:p>
    <w:p w:rsidR="004B7740" w:rsidRPr="004B7740" w:rsidRDefault="004B7740" w:rsidP="004B7740">
      <w:pPr>
        <w:widowControl w:val="0"/>
        <w:numPr>
          <w:ilvl w:val="0"/>
          <w:numId w:val="1"/>
        </w:numPr>
        <w:tabs>
          <w:tab w:val="left" w:pos="0"/>
        </w:tabs>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rPr>
        <w:t>Responsible for maintenance of personnel records in coordination with Administrative Assistant.</w:t>
      </w: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rPr>
      </w:pP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b/>
          <w:bCs/>
        </w:rPr>
      </w:pPr>
      <w:r w:rsidRPr="004B7740">
        <w:rPr>
          <w:rFonts w:asciiTheme="minorHAnsi" w:eastAsiaTheme="minorEastAsia" w:hAnsiTheme="minorHAnsi"/>
          <w:b/>
          <w:bCs/>
        </w:rPr>
        <w:t xml:space="preserve">QUALIFICATIONS  </w:t>
      </w: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rPr>
      </w:pPr>
    </w:p>
    <w:p w:rsidR="004B7740" w:rsidRPr="004B7740" w:rsidRDefault="004B7740" w:rsidP="004B7740">
      <w:pPr>
        <w:widowControl w:val="0"/>
        <w:numPr>
          <w:ilvl w:val="0"/>
          <w:numId w:val="2"/>
        </w:numPr>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rPr>
        <w:t>Ability to communicate effectively both orally and in writing.</w:t>
      </w:r>
    </w:p>
    <w:p w:rsidR="004B7740" w:rsidRPr="004B7740" w:rsidRDefault="004B7740" w:rsidP="004B7740">
      <w:pPr>
        <w:widowControl w:val="0"/>
        <w:numPr>
          <w:ilvl w:val="0"/>
          <w:numId w:val="2"/>
        </w:numPr>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rPr>
        <w:t>Above average mathematical skills are a must.</w:t>
      </w:r>
    </w:p>
    <w:p w:rsidR="004B7740" w:rsidRPr="004B7740" w:rsidRDefault="004B7740" w:rsidP="004B7740">
      <w:pPr>
        <w:widowControl w:val="0"/>
        <w:numPr>
          <w:ilvl w:val="0"/>
          <w:numId w:val="2"/>
        </w:numPr>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rPr>
        <w:t>Must possess strong analytical skills to correlate data and develop action plans.</w:t>
      </w:r>
    </w:p>
    <w:p w:rsidR="004B7740" w:rsidRPr="004B7740" w:rsidRDefault="004B7740" w:rsidP="004B7740">
      <w:pPr>
        <w:widowControl w:val="0"/>
        <w:numPr>
          <w:ilvl w:val="0"/>
          <w:numId w:val="2"/>
        </w:numPr>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rPr>
        <w:lastRenderedPageBreak/>
        <w:t>Must be able to maintain confidentiality and effective relationships with staff, board and community.</w:t>
      </w:r>
    </w:p>
    <w:p w:rsidR="004B7740" w:rsidRPr="004B7740" w:rsidRDefault="004B7740" w:rsidP="004B7740">
      <w:pPr>
        <w:widowControl w:val="0"/>
        <w:numPr>
          <w:ilvl w:val="0"/>
          <w:numId w:val="2"/>
        </w:numPr>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rPr>
        <w:t>Excellent project management skills are essential.</w:t>
      </w:r>
    </w:p>
    <w:p w:rsidR="004B7740" w:rsidRPr="004B7740" w:rsidRDefault="004B7740" w:rsidP="004B7740">
      <w:pPr>
        <w:widowControl w:val="0"/>
        <w:numPr>
          <w:ilvl w:val="0"/>
          <w:numId w:val="2"/>
        </w:numPr>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rPr>
        <w:t>Must be able to work flexibly and creatively in a rapidly changing environment.</w:t>
      </w:r>
    </w:p>
    <w:p w:rsidR="004B7740" w:rsidRPr="004B7740" w:rsidRDefault="004B7740" w:rsidP="004B7740">
      <w:pPr>
        <w:widowControl w:val="0"/>
        <w:numPr>
          <w:ilvl w:val="0"/>
          <w:numId w:val="2"/>
        </w:numPr>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rPr>
        <w:t>Must be able to travel to other library locations, workshops, seminars and other library events as required.</w:t>
      </w: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rPr>
      </w:pP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b/>
          <w:bCs/>
        </w:rPr>
        <w:t>EDUCATION and/or EXPERIENCE</w:t>
      </w:r>
      <w:r w:rsidRPr="004B7740">
        <w:rPr>
          <w:rFonts w:asciiTheme="minorHAnsi" w:eastAsiaTheme="minorEastAsia" w:hAnsiTheme="minorHAnsi"/>
        </w:rPr>
        <w:t xml:space="preserve"> </w:t>
      </w: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rPr>
      </w:pPr>
      <w:r w:rsidRPr="004B7740">
        <w:rPr>
          <w:rFonts w:asciiTheme="minorHAnsi" w:eastAsiaTheme="minorEastAsia" w:hAnsiTheme="minorHAnsi"/>
        </w:rPr>
        <w:t xml:space="preserve">A Bachelor's Degree with additional training in </w:t>
      </w:r>
      <w:r w:rsidR="00AA1335">
        <w:rPr>
          <w:rFonts w:asciiTheme="minorHAnsi" w:eastAsiaTheme="minorEastAsia" w:hAnsiTheme="minorHAnsi"/>
        </w:rPr>
        <w:t xml:space="preserve">accounting, </w:t>
      </w:r>
      <w:r w:rsidRPr="004B7740">
        <w:rPr>
          <w:rFonts w:asciiTheme="minorHAnsi" w:eastAsiaTheme="minorEastAsia" w:hAnsiTheme="minorHAnsi"/>
        </w:rPr>
        <w:t xml:space="preserve">human resource management, and benefit systems is required.  </w:t>
      </w:r>
      <w:r w:rsidR="00AA1335">
        <w:rPr>
          <w:rFonts w:asciiTheme="minorHAnsi" w:eastAsiaTheme="minorEastAsia" w:hAnsiTheme="minorHAnsi"/>
        </w:rPr>
        <w:t xml:space="preserve">Experience with governmental accounting is a plus. </w:t>
      </w:r>
      <w:r w:rsidRPr="004B7740">
        <w:rPr>
          <w:rFonts w:asciiTheme="minorHAnsi" w:eastAsiaTheme="minorEastAsia" w:hAnsiTheme="minorHAnsi"/>
        </w:rPr>
        <w:t xml:space="preserve">At least </w:t>
      </w:r>
      <w:r w:rsidR="00AA1335">
        <w:rPr>
          <w:rFonts w:asciiTheme="minorHAnsi" w:eastAsiaTheme="minorEastAsia" w:hAnsiTheme="minorHAnsi"/>
        </w:rPr>
        <w:t>five</w:t>
      </w:r>
      <w:r w:rsidRPr="004B7740">
        <w:rPr>
          <w:rFonts w:asciiTheme="minorHAnsi" w:eastAsiaTheme="minorEastAsia" w:hAnsiTheme="minorHAnsi"/>
        </w:rPr>
        <w:t xml:space="preserve"> years of related experience is desired.</w:t>
      </w: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rPr>
      </w:pP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rPr>
      </w:pP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b/>
          <w:bCs/>
        </w:rPr>
      </w:pP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rPr>
      </w:pPr>
    </w:p>
    <w:p w:rsidR="004B7740" w:rsidRPr="004B7740" w:rsidRDefault="004B7740" w:rsidP="004B7740">
      <w:pPr>
        <w:widowControl w:val="0"/>
        <w:tabs>
          <w:tab w:val="left" w:pos="1830"/>
        </w:tabs>
        <w:autoSpaceDE w:val="0"/>
        <w:autoSpaceDN w:val="0"/>
        <w:adjustRightInd w:val="0"/>
        <w:spacing w:after="0" w:line="240" w:lineRule="auto"/>
        <w:rPr>
          <w:rFonts w:asciiTheme="minorHAnsi" w:eastAsiaTheme="minorEastAsia" w:hAnsiTheme="minorHAnsi"/>
        </w:rPr>
      </w:pPr>
    </w:p>
    <w:p w:rsidR="009458B0" w:rsidRDefault="00F142BB" w:rsidP="004B7740"/>
    <w:sectPr w:rsidR="00945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74A24"/>
    <w:multiLevelType w:val="hybridMultilevel"/>
    <w:tmpl w:val="25D49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AD7A12"/>
    <w:multiLevelType w:val="hybridMultilevel"/>
    <w:tmpl w:val="2B72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ADF"/>
    <w:rsid w:val="000F6230"/>
    <w:rsid w:val="00443E90"/>
    <w:rsid w:val="004B7740"/>
    <w:rsid w:val="004F574A"/>
    <w:rsid w:val="005F37BF"/>
    <w:rsid w:val="00685269"/>
    <w:rsid w:val="00A15556"/>
    <w:rsid w:val="00AA1335"/>
    <w:rsid w:val="00B26ADF"/>
    <w:rsid w:val="00E601A8"/>
    <w:rsid w:val="00F14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AD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A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AD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A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arsons@tadl.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tadl</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Parsons</dc:creator>
  <cp:lastModifiedBy>Gail Parsons</cp:lastModifiedBy>
  <cp:revision>3</cp:revision>
  <cp:lastPrinted>2014-12-19T15:25:00Z</cp:lastPrinted>
  <dcterms:created xsi:type="dcterms:W3CDTF">2018-03-12T15:34:00Z</dcterms:created>
  <dcterms:modified xsi:type="dcterms:W3CDTF">2018-03-12T16:20:00Z</dcterms:modified>
</cp:coreProperties>
</file>