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4DD" w:rsidRPr="00D774DD" w:rsidRDefault="00FD271F" w:rsidP="00D774DD">
      <w:pPr>
        <w:jc w:val="center"/>
        <w:rPr>
          <w:sz w:val="40"/>
          <w:szCs w:val="40"/>
        </w:rPr>
      </w:pPr>
      <w:r>
        <w:rPr>
          <w:sz w:val="40"/>
          <w:szCs w:val="40"/>
        </w:rPr>
        <w:t>Michigan Libraries</w:t>
      </w:r>
      <w:r w:rsidR="00D774DD">
        <w:rPr>
          <w:sz w:val="40"/>
          <w:szCs w:val="40"/>
        </w:rPr>
        <w:t xml:space="preserve"> Exam Proctoring </w:t>
      </w:r>
      <w:r>
        <w:rPr>
          <w:sz w:val="40"/>
          <w:szCs w:val="40"/>
        </w:rPr>
        <w:t xml:space="preserve">List </w:t>
      </w:r>
      <w:r w:rsidR="00D774DD">
        <w:rPr>
          <w:sz w:val="40"/>
          <w:szCs w:val="40"/>
        </w:rPr>
        <w:t>2017-2018</w:t>
      </w:r>
    </w:p>
    <w:tbl>
      <w:tblPr>
        <w:tblStyle w:val="TableGrid"/>
        <w:tblW w:w="10345" w:type="dxa"/>
        <w:tblLayout w:type="fixed"/>
        <w:tblLook w:val="04A0" w:firstRow="1" w:lastRow="0" w:firstColumn="1" w:lastColumn="0" w:noHBand="0" w:noVBand="1"/>
      </w:tblPr>
      <w:tblGrid>
        <w:gridCol w:w="1615"/>
        <w:gridCol w:w="1260"/>
        <w:gridCol w:w="1838"/>
        <w:gridCol w:w="2662"/>
        <w:gridCol w:w="2970"/>
      </w:tblGrid>
      <w:tr w:rsidR="0015738E" w:rsidTr="001608E2">
        <w:trPr>
          <w:trHeight w:val="440"/>
        </w:trPr>
        <w:tc>
          <w:tcPr>
            <w:tcW w:w="1615" w:type="dxa"/>
            <w:tcBorders>
              <w:top w:val="single" w:sz="12" w:space="0" w:color="auto"/>
              <w:left w:val="single" w:sz="12" w:space="0" w:color="auto"/>
              <w:bottom w:val="single" w:sz="12" w:space="0" w:color="auto"/>
              <w:right w:val="single" w:sz="12" w:space="0" w:color="auto"/>
            </w:tcBorders>
          </w:tcPr>
          <w:p w:rsidR="0015738E" w:rsidRPr="00743F0B" w:rsidRDefault="0015738E">
            <w:pPr>
              <w:rPr>
                <w:b/>
              </w:rPr>
            </w:pPr>
            <w:r w:rsidRPr="00743F0B">
              <w:rPr>
                <w:b/>
              </w:rPr>
              <w:t>Library</w:t>
            </w:r>
          </w:p>
        </w:tc>
        <w:tc>
          <w:tcPr>
            <w:tcW w:w="1260" w:type="dxa"/>
            <w:tcBorders>
              <w:top w:val="single" w:sz="12" w:space="0" w:color="auto"/>
              <w:left w:val="single" w:sz="12" w:space="0" w:color="auto"/>
              <w:bottom w:val="single" w:sz="12" w:space="0" w:color="auto"/>
              <w:right w:val="single" w:sz="12" w:space="0" w:color="auto"/>
            </w:tcBorders>
          </w:tcPr>
          <w:p w:rsidR="0015738E" w:rsidRPr="00743F0B" w:rsidRDefault="0015738E">
            <w:pPr>
              <w:rPr>
                <w:b/>
              </w:rPr>
            </w:pPr>
            <w:r>
              <w:rPr>
                <w:b/>
              </w:rPr>
              <w:t xml:space="preserve">Offers </w:t>
            </w:r>
            <w:r>
              <w:rPr>
                <w:b/>
              </w:rPr>
              <w:br/>
              <w:t>Proctoring</w:t>
            </w:r>
          </w:p>
        </w:tc>
        <w:tc>
          <w:tcPr>
            <w:tcW w:w="1838" w:type="dxa"/>
            <w:tcBorders>
              <w:top w:val="single" w:sz="12" w:space="0" w:color="auto"/>
              <w:left w:val="single" w:sz="12" w:space="0" w:color="auto"/>
              <w:bottom w:val="single" w:sz="12" w:space="0" w:color="auto"/>
              <w:right w:val="single" w:sz="12" w:space="0" w:color="auto"/>
            </w:tcBorders>
          </w:tcPr>
          <w:p w:rsidR="0015738E" w:rsidRPr="00743F0B" w:rsidRDefault="0015738E">
            <w:pPr>
              <w:rPr>
                <w:b/>
              </w:rPr>
            </w:pPr>
            <w:r w:rsidRPr="00743F0B">
              <w:rPr>
                <w:b/>
              </w:rPr>
              <w:t>Fee (if any)</w:t>
            </w:r>
          </w:p>
        </w:tc>
        <w:tc>
          <w:tcPr>
            <w:tcW w:w="2662" w:type="dxa"/>
            <w:tcBorders>
              <w:top w:val="single" w:sz="12" w:space="0" w:color="auto"/>
              <w:left w:val="single" w:sz="12" w:space="0" w:color="auto"/>
              <w:bottom w:val="single" w:sz="12" w:space="0" w:color="auto"/>
              <w:right w:val="single" w:sz="12" w:space="0" w:color="auto"/>
            </w:tcBorders>
          </w:tcPr>
          <w:p w:rsidR="0015738E" w:rsidRPr="00743F0B" w:rsidRDefault="0015738E">
            <w:pPr>
              <w:rPr>
                <w:b/>
              </w:rPr>
            </w:pPr>
            <w:r w:rsidRPr="00743F0B">
              <w:rPr>
                <w:b/>
              </w:rPr>
              <w:t>Phone Number</w:t>
            </w:r>
            <w:r w:rsidR="001D76E8">
              <w:rPr>
                <w:b/>
              </w:rPr>
              <w:t>/Contact Info</w:t>
            </w:r>
          </w:p>
        </w:tc>
        <w:tc>
          <w:tcPr>
            <w:tcW w:w="2970" w:type="dxa"/>
            <w:tcBorders>
              <w:top w:val="single" w:sz="12" w:space="0" w:color="auto"/>
              <w:left w:val="single" w:sz="12" w:space="0" w:color="auto"/>
              <w:bottom w:val="single" w:sz="12" w:space="0" w:color="auto"/>
              <w:right w:val="single" w:sz="12" w:space="0" w:color="auto"/>
            </w:tcBorders>
          </w:tcPr>
          <w:p w:rsidR="0015738E" w:rsidRPr="00743F0B" w:rsidRDefault="001D76E8">
            <w:pPr>
              <w:rPr>
                <w:b/>
              </w:rPr>
            </w:pPr>
            <w:r>
              <w:rPr>
                <w:b/>
              </w:rPr>
              <w:t>Other Information</w:t>
            </w:r>
          </w:p>
        </w:tc>
      </w:tr>
      <w:tr w:rsidR="00FE5755" w:rsidTr="001E6C57">
        <w:trPr>
          <w:trHeight w:val="647"/>
        </w:trPr>
        <w:tc>
          <w:tcPr>
            <w:tcW w:w="1615" w:type="dxa"/>
            <w:tcBorders>
              <w:top w:val="single" w:sz="12" w:space="0" w:color="auto"/>
              <w:left w:val="single" w:sz="12" w:space="0" w:color="auto"/>
              <w:bottom w:val="single" w:sz="12" w:space="0" w:color="auto"/>
              <w:right w:val="single" w:sz="12" w:space="0" w:color="auto"/>
            </w:tcBorders>
          </w:tcPr>
          <w:p w:rsidR="00FE5755" w:rsidRDefault="00FE5755" w:rsidP="007F56D4">
            <w:r>
              <w:t>Albion District Library</w:t>
            </w:r>
          </w:p>
        </w:tc>
        <w:tc>
          <w:tcPr>
            <w:tcW w:w="1260" w:type="dxa"/>
            <w:tcBorders>
              <w:top w:val="single" w:sz="12" w:space="0" w:color="auto"/>
              <w:left w:val="single" w:sz="12" w:space="0" w:color="auto"/>
              <w:bottom w:val="single" w:sz="12" w:space="0" w:color="auto"/>
              <w:right w:val="single" w:sz="12" w:space="0" w:color="auto"/>
            </w:tcBorders>
          </w:tcPr>
          <w:p w:rsidR="00FE5755" w:rsidRDefault="00FE5755" w:rsidP="007F56D4">
            <w:r>
              <w:t>Y</w:t>
            </w:r>
          </w:p>
        </w:tc>
        <w:tc>
          <w:tcPr>
            <w:tcW w:w="1838" w:type="dxa"/>
            <w:tcBorders>
              <w:top w:val="single" w:sz="12" w:space="0" w:color="auto"/>
              <w:left w:val="single" w:sz="12" w:space="0" w:color="auto"/>
              <w:bottom w:val="single" w:sz="12" w:space="0" w:color="auto"/>
              <w:right w:val="single" w:sz="12" w:space="0" w:color="auto"/>
            </w:tcBorders>
          </w:tcPr>
          <w:p w:rsidR="00FE5755" w:rsidRDefault="00FE5755" w:rsidP="007F56D4"/>
        </w:tc>
        <w:tc>
          <w:tcPr>
            <w:tcW w:w="2662" w:type="dxa"/>
            <w:tcBorders>
              <w:top w:val="single" w:sz="12" w:space="0" w:color="auto"/>
              <w:left w:val="single" w:sz="12" w:space="0" w:color="auto"/>
              <w:bottom w:val="single" w:sz="12" w:space="0" w:color="auto"/>
              <w:right w:val="single" w:sz="12" w:space="0" w:color="auto"/>
            </w:tcBorders>
          </w:tcPr>
          <w:p w:rsidR="00FE5755" w:rsidRDefault="007F2785" w:rsidP="007F56D4">
            <w:r>
              <w:t>(517)-629-3993</w:t>
            </w:r>
          </w:p>
        </w:tc>
        <w:tc>
          <w:tcPr>
            <w:tcW w:w="2970" w:type="dxa"/>
            <w:tcBorders>
              <w:top w:val="single" w:sz="12" w:space="0" w:color="auto"/>
              <w:left w:val="single" w:sz="12" w:space="0" w:color="auto"/>
              <w:bottom w:val="single" w:sz="12" w:space="0" w:color="auto"/>
              <w:right w:val="single" w:sz="12" w:space="0" w:color="auto"/>
            </w:tcBorders>
          </w:tcPr>
          <w:p w:rsidR="00FE5755" w:rsidRDefault="00650A1D" w:rsidP="007F56D4">
            <w:r>
              <w:t>Only for GED through Pearson</w:t>
            </w:r>
          </w:p>
        </w:tc>
      </w:tr>
      <w:tr w:rsidR="007F56D4" w:rsidTr="001E6C57">
        <w:trPr>
          <w:trHeight w:val="872"/>
        </w:trPr>
        <w:tc>
          <w:tcPr>
            <w:tcW w:w="1615" w:type="dxa"/>
            <w:tcBorders>
              <w:top w:val="single" w:sz="12" w:space="0" w:color="auto"/>
              <w:left w:val="single" w:sz="12" w:space="0" w:color="auto"/>
              <w:bottom w:val="single" w:sz="12" w:space="0" w:color="auto"/>
              <w:right w:val="single" w:sz="12" w:space="0" w:color="auto"/>
            </w:tcBorders>
          </w:tcPr>
          <w:p w:rsidR="007F56D4" w:rsidRDefault="007F56D4" w:rsidP="007F56D4">
            <w:r>
              <w:t>Allen Park Library</w:t>
            </w:r>
          </w:p>
        </w:tc>
        <w:tc>
          <w:tcPr>
            <w:tcW w:w="1260" w:type="dxa"/>
            <w:tcBorders>
              <w:top w:val="single" w:sz="12" w:space="0" w:color="auto"/>
              <w:left w:val="single" w:sz="12" w:space="0" w:color="auto"/>
              <w:bottom w:val="single" w:sz="12" w:space="0" w:color="auto"/>
              <w:right w:val="single" w:sz="12" w:space="0" w:color="auto"/>
            </w:tcBorders>
          </w:tcPr>
          <w:p w:rsidR="007F56D4" w:rsidRDefault="007F56D4" w:rsidP="007F56D4">
            <w:r>
              <w:t>Y</w:t>
            </w:r>
          </w:p>
        </w:tc>
        <w:tc>
          <w:tcPr>
            <w:tcW w:w="1838" w:type="dxa"/>
            <w:tcBorders>
              <w:top w:val="single" w:sz="12" w:space="0" w:color="auto"/>
              <w:left w:val="single" w:sz="12" w:space="0" w:color="auto"/>
              <w:bottom w:val="single" w:sz="12" w:space="0" w:color="auto"/>
              <w:right w:val="single" w:sz="12" w:space="0" w:color="auto"/>
            </w:tcBorders>
          </w:tcPr>
          <w:p w:rsidR="007F56D4" w:rsidRDefault="007F56D4" w:rsidP="007F56D4">
            <w:r>
              <w:t>Free</w:t>
            </w:r>
          </w:p>
        </w:tc>
        <w:tc>
          <w:tcPr>
            <w:tcW w:w="2662" w:type="dxa"/>
            <w:tcBorders>
              <w:top w:val="single" w:sz="12" w:space="0" w:color="auto"/>
              <w:left w:val="single" w:sz="12" w:space="0" w:color="auto"/>
              <w:bottom w:val="single" w:sz="12" w:space="0" w:color="auto"/>
              <w:right w:val="single" w:sz="12" w:space="0" w:color="auto"/>
            </w:tcBorders>
          </w:tcPr>
          <w:p w:rsidR="007F56D4" w:rsidRDefault="00D32CE9" w:rsidP="007F56D4">
            <w:r>
              <w:t>(313)-381-2425</w:t>
            </w:r>
          </w:p>
        </w:tc>
        <w:tc>
          <w:tcPr>
            <w:tcW w:w="2970" w:type="dxa"/>
            <w:tcBorders>
              <w:top w:val="single" w:sz="12" w:space="0" w:color="auto"/>
              <w:left w:val="single" w:sz="12" w:space="0" w:color="auto"/>
              <w:bottom w:val="single" w:sz="12" w:space="0" w:color="auto"/>
              <w:right w:val="single" w:sz="12" w:space="0" w:color="auto"/>
            </w:tcBorders>
          </w:tcPr>
          <w:p w:rsidR="007F56D4" w:rsidRDefault="007F56D4" w:rsidP="007F56D4">
            <w:r>
              <w:t>Must work around staff schedules</w:t>
            </w:r>
          </w:p>
        </w:tc>
      </w:tr>
      <w:tr w:rsidR="00CE7B60" w:rsidTr="006A42F3">
        <w:trPr>
          <w:trHeight w:val="3885"/>
        </w:trPr>
        <w:tc>
          <w:tcPr>
            <w:tcW w:w="1615" w:type="dxa"/>
            <w:tcBorders>
              <w:top w:val="single" w:sz="12" w:space="0" w:color="auto"/>
              <w:left w:val="single" w:sz="12" w:space="0" w:color="auto"/>
              <w:bottom w:val="single" w:sz="12" w:space="0" w:color="auto"/>
              <w:right w:val="single" w:sz="12" w:space="0" w:color="auto"/>
            </w:tcBorders>
          </w:tcPr>
          <w:p w:rsidR="00CE7B60" w:rsidRDefault="00CE7B60" w:rsidP="007F56D4">
            <w:r>
              <w:t>Auburn Hills Public Library</w:t>
            </w:r>
          </w:p>
        </w:tc>
        <w:tc>
          <w:tcPr>
            <w:tcW w:w="1260" w:type="dxa"/>
            <w:tcBorders>
              <w:top w:val="single" w:sz="12" w:space="0" w:color="auto"/>
              <w:left w:val="single" w:sz="12" w:space="0" w:color="auto"/>
              <w:bottom w:val="single" w:sz="12" w:space="0" w:color="auto"/>
              <w:right w:val="single" w:sz="12" w:space="0" w:color="auto"/>
            </w:tcBorders>
          </w:tcPr>
          <w:p w:rsidR="00CE7B60" w:rsidRDefault="00CE7B60" w:rsidP="007F56D4">
            <w:r>
              <w:t>Y</w:t>
            </w:r>
          </w:p>
        </w:tc>
        <w:tc>
          <w:tcPr>
            <w:tcW w:w="1838" w:type="dxa"/>
            <w:tcBorders>
              <w:top w:val="single" w:sz="12" w:space="0" w:color="auto"/>
              <w:left w:val="single" w:sz="12" w:space="0" w:color="auto"/>
              <w:bottom w:val="single" w:sz="12" w:space="0" w:color="auto"/>
              <w:right w:val="single" w:sz="12" w:space="0" w:color="auto"/>
            </w:tcBorders>
          </w:tcPr>
          <w:p w:rsidR="00CE7B60" w:rsidRDefault="004A1E2C" w:rsidP="007F56D4">
            <w:r>
              <w:t xml:space="preserve">$15 for residents or </w:t>
            </w:r>
            <w:r w:rsidR="00CE7B60">
              <w:t>employees of Auburn Hills.</w:t>
            </w:r>
          </w:p>
          <w:p w:rsidR="00CE7B60" w:rsidRDefault="00CE7B60" w:rsidP="007F56D4">
            <w:r>
              <w:t>$30 everyone else</w:t>
            </w:r>
          </w:p>
        </w:tc>
        <w:tc>
          <w:tcPr>
            <w:tcW w:w="2662" w:type="dxa"/>
            <w:tcBorders>
              <w:top w:val="single" w:sz="12" w:space="0" w:color="auto"/>
              <w:left w:val="single" w:sz="12" w:space="0" w:color="auto"/>
              <w:bottom w:val="single" w:sz="12" w:space="0" w:color="auto"/>
              <w:right w:val="single" w:sz="12" w:space="0" w:color="auto"/>
            </w:tcBorders>
          </w:tcPr>
          <w:p w:rsidR="00CE7B60" w:rsidRDefault="004A1E2C" w:rsidP="007F56D4">
            <w:r>
              <w:t>(248)-364-6706</w:t>
            </w:r>
          </w:p>
          <w:p w:rsidR="004A1E2C" w:rsidRPr="004A1E2C" w:rsidRDefault="004A1E2C" w:rsidP="007F56D4">
            <w:pPr>
              <w:rPr>
                <w:sz w:val="18"/>
                <w:szCs w:val="18"/>
              </w:rPr>
            </w:pPr>
            <w:r w:rsidRPr="004A1E2C">
              <w:rPr>
                <w:sz w:val="18"/>
                <w:szCs w:val="18"/>
              </w:rPr>
              <w:t>reference@auburn-hills.lib.mi.us</w:t>
            </w:r>
          </w:p>
        </w:tc>
        <w:tc>
          <w:tcPr>
            <w:tcW w:w="2970" w:type="dxa"/>
            <w:tcBorders>
              <w:top w:val="single" w:sz="12" w:space="0" w:color="auto"/>
              <w:left w:val="single" w:sz="12" w:space="0" w:color="auto"/>
              <w:bottom w:val="single" w:sz="12" w:space="0" w:color="auto"/>
              <w:right w:val="single" w:sz="12" w:space="0" w:color="auto"/>
            </w:tcBorders>
          </w:tcPr>
          <w:p w:rsidR="00CE7B60" w:rsidRDefault="00CE7B60" w:rsidP="007F56D4">
            <w:r>
              <w:t>Hard copy only. No online exams.</w:t>
            </w:r>
            <w:r w:rsidR="004A1E2C">
              <w:t xml:space="preserve"> Must be started and completed during library’s hours. Must make an appointment at least a week in advance. Exam must be mailed to: </w:t>
            </w:r>
            <w:r w:rsidR="004A1E2C">
              <w:br/>
            </w:r>
            <w:r w:rsidR="004A1E2C" w:rsidRPr="00605B22">
              <w:rPr>
                <w:b/>
                <w:sz w:val="20"/>
                <w:szCs w:val="20"/>
              </w:rPr>
              <w:t xml:space="preserve">Auburn Hills Public Library Attention: Adult Services Department 3400 East </w:t>
            </w:r>
            <w:proofErr w:type="spellStart"/>
            <w:r w:rsidR="004A1E2C" w:rsidRPr="00605B22">
              <w:rPr>
                <w:b/>
                <w:sz w:val="20"/>
                <w:szCs w:val="20"/>
              </w:rPr>
              <w:t>Seyburn</w:t>
            </w:r>
            <w:proofErr w:type="spellEnd"/>
            <w:r w:rsidR="004A1E2C" w:rsidRPr="00605B22">
              <w:rPr>
                <w:b/>
                <w:sz w:val="20"/>
                <w:szCs w:val="20"/>
              </w:rPr>
              <w:t xml:space="preserve"> Drive Auburn Hills, MI 48326</w:t>
            </w:r>
            <w:r w:rsidR="004A1E2C">
              <w:t xml:space="preserve"> </w:t>
            </w:r>
          </w:p>
          <w:p w:rsidR="004A1E2C" w:rsidRDefault="004A1E2C" w:rsidP="007F56D4">
            <w:r>
              <w:t>Or use provided email address. Photo ID required. No online exams</w:t>
            </w:r>
          </w:p>
        </w:tc>
      </w:tr>
      <w:tr w:rsidR="0072726C" w:rsidTr="006A42F3">
        <w:trPr>
          <w:trHeight w:val="960"/>
        </w:trPr>
        <w:tc>
          <w:tcPr>
            <w:tcW w:w="1615" w:type="dxa"/>
            <w:tcBorders>
              <w:top w:val="single" w:sz="12" w:space="0" w:color="auto"/>
              <w:left w:val="single" w:sz="12" w:space="0" w:color="auto"/>
              <w:bottom w:val="single" w:sz="12" w:space="0" w:color="auto"/>
              <w:right w:val="single" w:sz="12" w:space="0" w:color="auto"/>
            </w:tcBorders>
          </w:tcPr>
          <w:p w:rsidR="0072726C" w:rsidRDefault="0072726C" w:rsidP="007F56D4">
            <w:r>
              <w:t>Baldwin Public Library</w:t>
            </w:r>
          </w:p>
        </w:tc>
        <w:tc>
          <w:tcPr>
            <w:tcW w:w="1260" w:type="dxa"/>
            <w:tcBorders>
              <w:top w:val="single" w:sz="12" w:space="0" w:color="auto"/>
              <w:left w:val="single" w:sz="12" w:space="0" w:color="auto"/>
              <w:bottom w:val="single" w:sz="12" w:space="0" w:color="auto"/>
              <w:right w:val="single" w:sz="12" w:space="0" w:color="auto"/>
            </w:tcBorders>
          </w:tcPr>
          <w:p w:rsidR="0072726C" w:rsidRDefault="0072726C" w:rsidP="007F56D4">
            <w:r>
              <w:t>Y</w:t>
            </w:r>
          </w:p>
        </w:tc>
        <w:tc>
          <w:tcPr>
            <w:tcW w:w="1838" w:type="dxa"/>
            <w:tcBorders>
              <w:top w:val="single" w:sz="12" w:space="0" w:color="auto"/>
              <w:left w:val="single" w:sz="12" w:space="0" w:color="auto"/>
              <w:bottom w:val="single" w:sz="12" w:space="0" w:color="auto"/>
              <w:right w:val="single" w:sz="12" w:space="0" w:color="auto"/>
            </w:tcBorders>
          </w:tcPr>
          <w:p w:rsidR="0072726C" w:rsidRDefault="0072726C" w:rsidP="007F56D4">
            <w:r>
              <w:t>$20 for residents $30 for nonresidents</w:t>
            </w:r>
          </w:p>
        </w:tc>
        <w:tc>
          <w:tcPr>
            <w:tcW w:w="2662" w:type="dxa"/>
            <w:tcBorders>
              <w:top w:val="single" w:sz="12" w:space="0" w:color="auto"/>
              <w:left w:val="single" w:sz="12" w:space="0" w:color="auto"/>
              <w:bottom w:val="single" w:sz="12" w:space="0" w:color="auto"/>
              <w:right w:val="single" w:sz="12" w:space="0" w:color="auto"/>
            </w:tcBorders>
          </w:tcPr>
          <w:p w:rsidR="0072726C" w:rsidRDefault="0072726C" w:rsidP="007F56D4">
            <w:r>
              <w:t>(248)-647-1700</w:t>
            </w:r>
            <w:r>
              <w:br/>
              <w:t xml:space="preserve">Paul </w:t>
            </w:r>
            <w:proofErr w:type="spellStart"/>
            <w:r>
              <w:t>Gillan</w:t>
            </w:r>
            <w:proofErr w:type="spellEnd"/>
            <w:r>
              <w:t xml:space="preserve"> (248)-554-4683</w:t>
            </w:r>
          </w:p>
        </w:tc>
        <w:tc>
          <w:tcPr>
            <w:tcW w:w="2970" w:type="dxa"/>
            <w:tcBorders>
              <w:top w:val="single" w:sz="12" w:space="0" w:color="auto"/>
              <w:left w:val="single" w:sz="12" w:space="0" w:color="auto"/>
              <w:bottom w:val="single" w:sz="12" w:space="0" w:color="auto"/>
              <w:right w:val="single" w:sz="12" w:space="0" w:color="auto"/>
            </w:tcBorders>
          </w:tcPr>
          <w:p w:rsidR="0072726C" w:rsidRDefault="0072726C" w:rsidP="007F56D4">
            <w:r>
              <w:t xml:space="preserve">Must set up an appointment in advance. Must talk to Paul </w:t>
            </w:r>
            <w:proofErr w:type="spellStart"/>
            <w:r>
              <w:t>Gillan</w:t>
            </w:r>
            <w:proofErr w:type="spellEnd"/>
            <w:r>
              <w:t>.</w:t>
            </w:r>
          </w:p>
        </w:tc>
      </w:tr>
      <w:tr w:rsidR="00CE7B60" w:rsidTr="001608E2">
        <w:trPr>
          <w:trHeight w:val="665"/>
        </w:trPr>
        <w:tc>
          <w:tcPr>
            <w:tcW w:w="1615" w:type="dxa"/>
            <w:tcBorders>
              <w:top w:val="single" w:sz="12" w:space="0" w:color="auto"/>
              <w:left w:val="single" w:sz="12" w:space="0" w:color="auto"/>
              <w:bottom w:val="single" w:sz="12" w:space="0" w:color="auto"/>
              <w:right w:val="single" w:sz="12" w:space="0" w:color="auto"/>
            </w:tcBorders>
          </w:tcPr>
          <w:p w:rsidR="00CE7B60" w:rsidRDefault="00CE7B60" w:rsidP="007F56D4">
            <w:r>
              <w:t>Bad Axe Public Library</w:t>
            </w:r>
          </w:p>
        </w:tc>
        <w:tc>
          <w:tcPr>
            <w:tcW w:w="1260" w:type="dxa"/>
            <w:tcBorders>
              <w:top w:val="single" w:sz="12" w:space="0" w:color="auto"/>
              <w:left w:val="single" w:sz="12" w:space="0" w:color="auto"/>
              <w:bottom w:val="single" w:sz="12" w:space="0" w:color="auto"/>
              <w:right w:val="single" w:sz="12" w:space="0" w:color="auto"/>
            </w:tcBorders>
          </w:tcPr>
          <w:p w:rsidR="00CE7B60" w:rsidRDefault="00CE7B60" w:rsidP="007F56D4">
            <w:r>
              <w:t>Y</w:t>
            </w:r>
          </w:p>
        </w:tc>
        <w:tc>
          <w:tcPr>
            <w:tcW w:w="1838" w:type="dxa"/>
            <w:tcBorders>
              <w:top w:val="single" w:sz="12" w:space="0" w:color="auto"/>
              <w:left w:val="single" w:sz="12" w:space="0" w:color="auto"/>
              <w:bottom w:val="single" w:sz="12" w:space="0" w:color="auto"/>
              <w:right w:val="single" w:sz="12" w:space="0" w:color="auto"/>
            </w:tcBorders>
          </w:tcPr>
          <w:p w:rsidR="00CE7B60" w:rsidRDefault="00CE7B60" w:rsidP="007F56D4">
            <w:r>
              <w:t>Free</w:t>
            </w:r>
          </w:p>
        </w:tc>
        <w:tc>
          <w:tcPr>
            <w:tcW w:w="2662" w:type="dxa"/>
            <w:tcBorders>
              <w:top w:val="single" w:sz="12" w:space="0" w:color="auto"/>
              <w:left w:val="single" w:sz="12" w:space="0" w:color="auto"/>
              <w:bottom w:val="single" w:sz="12" w:space="0" w:color="auto"/>
              <w:right w:val="single" w:sz="12" w:space="0" w:color="auto"/>
            </w:tcBorders>
          </w:tcPr>
          <w:p w:rsidR="00CE7B60" w:rsidRDefault="00B137C0" w:rsidP="007F56D4">
            <w:r>
              <w:t>(989)-269-8538</w:t>
            </w:r>
          </w:p>
        </w:tc>
        <w:tc>
          <w:tcPr>
            <w:tcW w:w="2970" w:type="dxa"/>
            <w:tcBorders>
              <w:top w:val="single" w:sz="12" w:space="0" w:color="auto"/>
              <w:left w:val="single" w:sz="12" w:space="0" w:color="auto"/>
              <w:bottom w:val="single" w:sz="12" w:space="0" w:color="auto"/>
              <w:right w:val="single" w:sz="12" w:space="0" w:color="auto"/>
            </w:tcBorders>
          </w:tcPr>
          <w:p w:rsidR="00CE7B60" w:rsidRDefault="00CE7B60" w:rsidP="007F56D4"/>
        </w:tc>
      </w:tr>
      <w:tr w:rsidR="00F929CC" w:rsidTr="001608E2">
        <w:trPr>
          <w:trHeight w:val="818"/>
        </w:trPr>
        <w:tc>
          <w:tcPr>
            <w:tcW w:w="1615" w:type="dxa"/>
            <w:tcBorders>
              <w:top w:val="single" w:sz="12" w:space="0" w:color="auto"/>
              <w:left w:val="single" w:sz="12" w:space="0" w:color="auto"/>
              <w:bottom w:val="single" w:sz="12" w:space="0" w:color="auto"/>
              <w:right w:val="single" w:sz="12" w:space="0" w:color="auto"/>
            </w:tcBorders>
          </w:tcPr>
          <w:p w:rsidR="00F929CC" w:rsidRDefault="00F929CC" w:rsidP="007F56D4">
            <w:r>
              <w:t>Bay County Library System</w:t>
            </w:r>
          </w:p>
        </w:tc>
        <w:tc>
          <w:tcPr>
            <w:tcW w:w="1260" w:type="dxa"/>
            <w:tcBorders>
              <w:top w:val="single" w:sz="12" w:space="0" w:color="auto"/>
              <w:left w:val="single" w:sz="12" w:space="0" w:color="auto"/>
              <w:bottom w:val="single" w:sz="12" w:space="0" w:color="auto"/>
              <w:right w:val="single" w:sz="12" w:space="0" w:color="auto"/>
            </w:tcBorders>
          </w:tcPr>
          <w:p w:rsidR="00F929CC" w:rsidRDefault="00F929CC" w:rsidP="007F56D4">
            <w:r>
              <w:t>Y</w:t>
            </w:r>
          </w:p>
        </w:tc>
        <w:tc>
          <w:tcPr>
            <w:tcW w:w="1838" w:type="dxa"/>
            <w:tcBorders>
              <w:top w:val="single" w:sz="12" w:space="0" w:color="auto"/>
              <w:left w:val="single" w:sz="12" w:space="0" w:color="auto"/>
              <w:bottom w:val="single" w:sz="12" w:space="0" w:color="auto"/>
              <w:right w:val="single" w:sz="12" w:space="0" w:color="auto"/>
            </w:tcBorders>
          </w:tcPr>
          <w:p w:rsidR="00F929CC" w:rsidRDefault="00F929CC" w:rsidP="007F56D4">
            <w:r>
              <w:t>Free</w:t>
            </w:r>
          </w:p>
        </w:tc>
        <w:tc>
          <w:tcPr>
            <w:tcW w:w="2662" w:type="dxa"/>
            <w:tcBorders>
              <w:top w:val="single" w:sz="12" w:space="0" w:color="auto"/>
              <w:left w:val="single" w:sz="12" w:space="0" w:color="auto"/>
              <w:bottom w:val="single" w:sz="12" w:space="0" w:color="auto"/>
              <w:right w:val="single" w:sz="12" w:space="0" w:color="auto"/>
            </w:tcBorders>
          </w:tcPr>
          <w:p w:rsidR="00F929CC" w:rsidRDefault="007F2785" w:rsidP="007F56D4">
            <w:r>
              <w:t>(989)-894-2837</w:t>
            </w:r>
          </w:p>
        </w:tc>
        <w:tc>
          <w:tcPr>
            <w:tcW w:w="2970" w:type="dxa"/>
            <w:tcBorders>
              <w:top w:val="single" w:sz="12" w:space="0" w:color="auto"/>
              <w:left w:val="single" w:sz="12" w:space="0" w:color="auto"/>
              <w:bottom w:val="single" w:sz="12" w:space="0" w:color="auto"/>
              <w:right w:val="single" w:sz="12" w:space="0" w:color="auto"/>
            </w:tcBorders>
          </w:tcPr>
          <w:p w:rsidR="00F929CC" w:rsidRDefault="00F929CC" w:rsidP="007F56D4"/>
        </w:tc>
      </w:tr>
      <w:tr w:rsidR="007F56D4" w:rsidTr="001608E2">
        <w:trPr>
          <w:trHeight w:val="1133"/>
        </w:trPr>
        <w:tc>
          <w:tcPr>
            <w:tcW w:w="1615" w:type="dxa"/>
            <w:tcBorders>
              <w:top w:val="single" w:sz="12" w:space="0" w:color="auto"/>
              <w:left w:val="single" w:sz="12" w:space="0" w:color="auto"/>
              <w:bottom w:val="single" w:sz="12" w:space="0" w:color="auto"/>
              <w:right w:val="single" w:sz="12" w:space="0" w:color="auto"/>
            </w:tcBorders>
          </w:tcPr>
          <w:p w:rsidR="007F56D4" w:rsidRDefault="007F56D4">
            <w:r>
              <w:t xml:space="preserve">Belleville </w:t>
            </w:r>
            <w:r w:rsidR="00D32CE9">
              <w:t xml:space="preserve">Area District </w:t>
            </w:r>
            <w:r>
              <w:t>Library</w:t>
            </w:r>
          </w:p>
        </w:tc>
        <w:tc>
          <w:tcPr>
            <w:tcW w:w="1260" w:type="dxa"/>
            <w:tcBorders>
              <w:top w:val="single" w:sz="12" w:space="0" w:color="auto"/>
              <w:left w:val="single" w:sz="12" w:space="0" w:color="auto"/>
              <w:bottom w:val="single" w:sz="12" w:space="0" w:color="auto"/>
              <w:right w:val="single" w:sz="12" w:space="0" w:color="auto"/>
            </w:tcBorders>
          </w:tcPr>
          <w:p w:rsidR="007F56D4" w:rsidRDefault="007F56D4">
            <w:r>
              <w:t>Y</w:t>
            </w:r>
          </w:p>
        </w:tc>
        <w:tc>
          <w:tcPr>
            <w:tcW w:w="1838" w:type="dxa"/>
            <w:tcBorders>
              <w:top w:val="single" w:sz="12" w:space="0" w:color="auto"/>
              <w:left w:val="single" w:sz="12" w:space="0" w:color="auto"/>
              <w:bottom w:val="single" w:sz="12" w:space="0" w:color="auto"/>
              <w:right w:val="single" w:sz="12" w:space="0" w:color="auto"/>
            </w:tcBorders>
          </w:tcPr>
          <w:p w:rsidR="007F56D4" w:rsidRDefault="007F56D4">
            <w:r>
              <w:t>Free for district residents.</w:t>
            </w:r>
          </w:p>
          <w:p w:rsidR="007F56D4" w:rsidRDefault="007F56D4">
            <w:r>
              <w:t>$25 for non-residents.</w:t>
            </w:r>
          </w:p>
        </w:tc>
        <w:tc>
          <w:tcPr>
            <w:tcW w:w="2662" w:type="dxa"/>
            <w:tcBorders>
              <w:top w:val="single" w:sz="12" w:space="0" w:color="auto"/>
              <w:left w:val="single" w:sz="12" w:space="0" w:color="auto"/>
              <w:bottom w:val="single" w:sz="12" w:space="0" w:color="auto"/>
              <w:right w:val="single" w:sz="12" w:space="0" w:color="auto"/>
            </w:tcBorders>
          </w:tcPr>
          <w:p w:rsidR="007F56D4" w:rsidRDefault="00D32CE9">
            <w:r>
              <w:t>(734)-699-3291</w:t>
            </w:r>
          </w:p>
        </w:tc>
        <w:tc>
          <w:tcPr>
            <w:tcW w:w="2970" w:type="dxa"/>
            <w:tcBorders>
              <w:top w:val="single" w:sz="12" w:space="0" w:color="auto"/>
              <w:left w:val="single" w:sz="12" w:space="0" w:color="auto"/>
              <w:bottom w:val="single" w:sz="12" w:space="0" w:color="auto"/>
              <w:right w:val="single" w:sz="12" w:space="0" w:color="auto"/>
            </w:tcBorders>
          </w:tcPr>
          <w:p w:rsidR="007F56D4" w:rsidRDefault="007F56D4" w:rsidP="00743F0B">
            <w:r>
              <w:t>By appointment only.</w:t>
            </w:r>
          </w:p>
        </w:tc>
      </w:tr>
      <w:tr w:rsidR="006F0CCF" w:rsidTr="001608E2">
        <w:trPr>
          <w:trHeight w:val="917"/>
        </w:trPr>
        <w:tc>
          <w:tcPr>
            <w:tcW w:w="1615" w:type="dxa"/>
            <w:tcBorders>
              <w:top w:val="single" w:sz="12" w:space="0" w:color="auto"/>
              <w:left w:val="single" w:sz="12" w:space="0" w:color="auto"/>
              <w:bottom w:val="single" w:sz="12" w:space="0" w:color="auto"/>
              <w:right w:val="single" w:sz="12" w:space="0" w:color="auto"/>
            </w:tcBorders>
          </w:tcPr>
          <w:p w:rsidR="006F0CCF" w:rsidRDefault="006F0CCF">
            <w:r>
              <w:t>Berkeley Public Library</w:t>
            </w:r>
          </w:p>
        </w:tc>
        <w:tc>
          <w:tcPr>
            <w:tcW w:w="1260" w:type="dxa"/>
            <w:tcBorders>
              <w:top w:val="single" w:sz="12" w:space="0" w:color="auto"/>
              <w:left w:val="single" w:sz="12" w:space="0" w:color="auto"/>
              <w:bottom w:val="single" w:sz="12" w:space="0" w:color="auto"/>
              <w:right w:val="single" w:sz="12" w:space="0" w:color="auto"/>
            </w:tcBorders>
          </w:tcPr>
          <w:p w:rsidR="006F0CCF" w:rsidRDefault="006F0CCF">
            <w:r>
              <w:t>Y</w:t>
            </w:r>
          </w:p>
        </w:tc>
        <w:tc>
          <w:tcPr>
            <w:tcW w:w="1838" w:type="dxa"/>
            <w:tcBorders>
              <w:top w:val="single" w:sz="12" w:space="0" w:color="auto"/>
              <w:left w:val="single" w:sz="12" w:space="0" w:color="auto"/>
              <w:bottom w:val="single" w:sz="12" w:space="0" w:color="auto"/>
              <w:right w:val="single" w:sz="12" w:space="0" w:color="auto"/>
            </w:tcBorders>
          </w:tcPr>
          <w:p w:rsidR="006F0CCF" w:rsidRDefault="006F0CCF">
            <w:r>
              <w:t>$10 for residents</w:t>
            </w:r>
          </w:p>
          <w:p w:rsidR="006F0CCF" w:rsidRDefault="006F0CCF">
            <w:r>
              <w:t xml:space="preserve">$20 for non-residents </w:t>
            </w:r>
          </w:p>
        </w:tc>
        <w:tc>
          <w:tcPr>
            <w:tcW w:w="2662" w:type="dxa"/>
            <w:tcBorders>
              <w:top w:val="single" w:sz="12" w:space="0" w:color="auto"/>
              <w:left w:val="single" w:sz="12" w:space="0" w:color="auto"/>
              <w:bottom w:val="single" w:sz="12" w:space="0" w:color="auto"/>
              <w:right w:val="single" w:sz="12" w:space="0" w:color="auto"/>
            </w:tcBorders>
          </w:tcPr>
          <w:p w:rsidR="006F0CCF" w:rsidRDefault="00B137C0">
            <w:r>
              <w:t>(248)-648-3440</w:t>
            </w:r>
          </w:p>
        </w:tc>
        <w:tc>
          <w:tcPr>
            <w:tcW w:w="2970" w:type="dxa"/>
            <w:tcBorders>
              <w:top w:val="single" w:sz="12" w:space="0" w:color="auto"/>
              <w:left w:val="single" w:sz="12" w:space="0" w:color="auto"/>
              <w:bottom w:val="single" w:sz="12" w:space="0" w:color="auto"/>
              <w:right w:val="single" w:sz="12" w:space="0" w:color="auto"/>
            </w:tcBorders>
          </w:tcPr>
          <w:p w:rsidR="006F0CCF" w:rsidRDefault="006F0CCF" w:rsidP="00743F0B"/>
        </w:tc>
      </w:tr>
      <w:tr w:rsidR="00B44383" w:rsidTr="006A42F3">
        <w:trPr>
          <w:trHeight w:val="1023"/>
        </w:trPr>
        <w:tc>
          <w:tcPr>
            <w:tcW w:w="1615" w:type="dxa"/>
            <w:tcBorders>
              <w:top w:val="single" w:sz="12" w:space="0" w:color="auto"/>
              <w:left w:val="single" w:sz="12" w:space="0" w:color="auto"/>
              <w:bottom w:val="single" w:sz="12" w:space="0" w:color="auto"/>
              <w:right w:val="single" w:sz="12" w:space="0" w:color="auto"/>
            </w:tcBorders>
          </w:tcPr>
          <w:p w:rsidR="00B44383" w:rsidRDefault="00B44383">
            <w:r>
              <w:t>Canton Public Library</w:t>
            </w:r>
          </w:p>
        </w:tc>
        <w:tc>
          <w:tcPr>
            <w:tcW w:w="1260" w:type="dxa"/>
            <w:tcBorders>
              <w:top w:val="single" w:sz="12" w:space="0" w:color="auto"/>
              <w:left w:val="single" w:sz="12" w:space="0" w:color="auto"/>
              <w:bottom w:val="single" w:sz="12" w:space="0" w:color="auto"/>
              <w:right w:val="single" w:sz="12" w:space="0" w:color="auto"/>
            </w:tcBorders>
          </w:tcPr>
          <w:p w:rsidR="00B44383" w:rsidRDefault="00B44383">
            <w:r>
              <w:t>N</w:t>
            </w:r>
          </w:p>
        </w:tc>
        <w:tc>
          <w:tcPr>
            <w:tcW w:w="1838" w:type="dxa"/>
            <w:tcBorders>
              <w:top w:val="single" w:sz="12" w:space="0" w:color="auto"/>
              <w:left w:val="single" w:sz="12" w:space="0" w:color="auto"/>
              <w:bottom w:val="single" w:sz="12" w:space="0" w:color="auto"/>
              <w:right w:val="single" w:sz="12" w:space="0" w:color="auto"/>
            </w:tcBorders>
          </w:tcPr>
          <w:p w:rsidR="00B44383" w:rsidRDefault="00B44383"/>
        </w:tc>
        <w:tc>
          <w:tcPr>
            <w:tcW w:w="2662" w:type="dxa"/>
            <w:tcBorders>
              <w:top w:val="single" w:sz="12" w:space="0" w:color="auto"/>
              <w:left w:val="single" w:sz="12" w:space="0" w:color="auto"/>
              <w:bottom w:val="single" w:sz="12" w:space="0" w:color="auto"/>
              <w:right w:val="single" w:sz="12" w:space="0" w:color="auto"/>
            </w:tcBorders>
          </w:tcPr>
          <w:p w:rsidR="00B44383" w:rsidRDefault="00B44383">
            <w:r>
              <w:t>(734)-397-0999</w:t>
            </w:r>
          </w:p>
        </w:tc>
        <w:tc>
          <w:tcPr>
            <w:tcW w:w="2970" w:type="dxa"/>
            <w:tcBorders>
              <w:top w:val="single" w:sz="12" w:space="0" w:color="auto"/>
              <w:left w:val="single" w:sz="12" w:space="0" w:color="auto"/>
              <w:bottom w:val="single" w:sz="12" w:space="0" w:color="auto"/>
              <w:right w:val="single" w:sz="12" w:space="0" w:color="auto"/>
            </w:tcBorders>
          </w:tcPr>
          <w:p w:rsidR="00B44383" w:rsidRDefault="00B44383" w:rsidP="00743F0B"/>
        </w:tc>
      </w:tr>
      <w:tr w:rsidR="006A42F3" w:rsidTr="006A42F3">
        <w:trPr>
          <w:trHeight w:val="330"/>
        </w:trPr>
        <w:tc>
          <w:tcPr>
            <w:tcW w:w="1615" w:type="dxa"/>
            <w:tcBorders>
              <w:top w:val="single" w:sz="12" w:space="0" w:color="auto"/>
              <w:left w:val="single" w:sz="12" w:space="0" w:color="auto"/>
              <w:bottom w:val="single" w:sz="12" w:space="0" w:color="auto"/>
              <w:right w:val="single" w:sz="12" w:space="0" w:color="auto"/>
            </w:tcBorders>
          </w:tcPr>
          <w:p w:rsidR="006A42F3" w:rsidRPr="00743F0B" w:rsidRDefault="006A42F3" w:rsidP="006A42F3">
            <w:pPr>
              <w:rPr>
                <w:b/>
              </w:rPr>
            </w:pPr>
            <w:r w:rsidRPr="00743F0B">
              <w:rPr>
                <w:b/>
              </w:rPr>
              <w:lastRenderedPageBreak/>
              <w:t>Library</w:t>
            </w:r>
          </w:p>
        </w:tc>
        <w:tc>
          <w:tcPr>
            <w:tcW w:w="1260" w:type="dxa"/>
            <w:tcBorders>
              <w:top w:val="single" w:sz="12" w:space="0" w:color="auto"/>
              <w:left w:val="single" w:sz="12" w:space="0" w:color="auto"/>
              <w:bottom w:val="single" w:sz="12" w:space="0" w:color="auto"/>
              <w:right w:val="single" w:sz="12" w:space="0" w:color="auto"/>
            </w:tcBorders>
          </w:tcPr>
          <w:p w:rsidR="006A42F3" w:rsidRPr="00743F0B" w:rsidRDefault="006A42F3" w:rsidP="006A42F3">
            <w:pPr>
              <w:rPr>
                <w:b/>
              </w:rPr>
            </w:pPr>
            <w:r>
              <w:rPr>
                <w:b/>
              </w:rPr>
              <w:t xml:space="preserve">Offers </w:t>
            </w:r>
            <w:r>
              <w:rPr>
                <w:b/>
              </w:rPr>
              <w:br/>
              <w:t>Proctoring</w:t>
            </w:r>
          </w:p>
        </w:tc>
        <w:tc>
          <w:tcPr>
            <w:tcW w:w="1838" w:type="dxa"/>
            <w:tcBorders>
              <w:top w:val="single" w:sz="12" w:space="0" w:color="auto"/>
              <w:left w:val="single" w:sz="12" w:space="0" w:color="auto"/>
              <w:bottom w:val="single" w:sz="12" w:space="0" w:color="auto"/>
              <w:right w:val="single" w:sz="12" w:space="0" w:color="auto"/>
            </w:tcBorders>
          </w:tcPr>
          <w:p w:rsidR="006A42F3" w:rsidRPr="00743F0B" w:rsidRDefault="006A42F3" w:rsidP="006A42F3">
            <w:pPr>
              <w:rPr>
                <w:b/>
              </w:rPr>
            </w:pPr>
            <w:r w:rsidRPr="00743F0B">
              <w:rPr>
                <w:b/>
              </w:rPr>
              <w:t>Fee (if any)</w:t>
            </w:r>
          </w:p>
        </w:tc>
        <w:tc>
          <w:tcPr>
            <w:tcW w:w="2662" w:type="dxa"/>
            <w:tcBorders>
              <w:top w:val="single" w:sz="12" w:space="0" w:color="auto"/>
              <w:left w:val="single" w:sz="12" w:space="0" w:color="auto"/>
              <w:bottom w:val="single" w:sz="12" w:space="0" w:color="auto"/>
              <w:right w:val="single" w:sz="12" w:space="0" w:color="auto"/>
            </w:tcBorders>
          </w:tcPr>
          <w:p w:rsidR="006A42F3" w:rsidRPr="00743F0B" w:rsidRDefault="006A42F3" w:rsidP="006A42F3">
            <w:pPr>
              <w:rPr>
                <w:b/>
              </w:rPr>
            </w:pPr>
            <w:r w:rsidRPr="00743F0B">
              <w:rPr>
                <w:b/>
              </w:rPr>
              <w:t>Phone Number</w:t>
            </w:r>
            <w:r>
              <w:rPr>
                <w:b/>
              </w:rPr>
              <w:t>/Contact Info</w:t>
            </w:r>
          </w:p>
        </w:tc>
        <w:tc>
          <w:tcPr>
            <w:tcW w:w="2970" w:type="dxa"/>
            <w:tcBorders>
              <w:top w:val="single" w:sz="12" w:space="0" w:color="auto"/>
              <w:left w:val="single" w:sz="12" w:space="0" w:color="auto"/>
              <w:bottom w:val="single" w:sz="12" w:space="0" w:color="auto"/>
              <w:right w:val="single" w:sz="12" w:space="0" w:color="auto"/>
            </w:tcBorders>
          </w:tcPr>
          <w:p w:rsidR="006A42F3" w:rsidRPr="00743F0B" w:rsidRDefault="006A42F3" w:rsidP="006A42F3">
            <w:pPr>
              <w:rPr>
                <w:b/>
              </w:rPr>
            </w:pPr>
            <w:r>
              <w:rPr>
                <w:b/>
              </w:rPr>
              <w:t>Other Information</w:t>
            </w:r>
          </w:p>
        </w:tc>
      </w:tr>
      <w:tr w:rsidR="006A42F3" w:rsidTr="001608E2">
        <w:trPr>
          <w:trHeight w:val="1197"/>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Caro Area District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$5 per test</w:t>
            </w:r>
          </w:p>
        </w:tc>
        <w:tc>
          <w:tcPr>
            <w:tcW w:w="2662" w:type="dxa"/>
            <w:tcBorders>
              <w:top w:val="single" w:sz="12" w:space="0" w:color="auto"/>
              <w:left w:val="single" w:sz="12" w:space="0" w:color="auto"/>
              <w:bottom w:val="single" w:sz="12" w:space="0" w:color="auto"/>
              <w:right w:val="single" w:sz="12" w:space="0" w:color="auto"/>
            </w:tcBorders>
          </w:tcPr>
          <w:p w:rsidR="006A42F3" w:rsidRDefault="006A42F3" w:rsidP="006A42F3">
            <w:r>
              <w:t>(989)-673-4329</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r>
              <w:t>Must make an appointment a week in advance.</w:t>
            </w:r>
          </w:p>
        </w:tc>
      </w:tr>
      <w:tr w:rsidR="006A42F3" w:rsidTr="001608E2">
        <w:trPr>
          <w:trHeight w:val="1197"/>
        </w:trPr>
        <w:tc>
          <w:tcPr>
            <w:tcW w:w="1615" w:type="dxa"/>
            <w:tcBorders>
              <w:top w:val="single" w:sz="12" w:space="0" w:color="auto"/>
              <w:left w:val="single" w:sz="12" w:space="0" w:color="auto"/>
              <w:right w:val="single" w:sz="12" w:space="0" w:color="auto"/>
            </w:tcBorders>
          </w:tcPr>
          <w:p w:rsidR="006A42F3" w:rsidRDefault="006A42F3" w:rsidP="006A42F3">
            <w:r>
              <w:t>Clarkston Independence District Library</w:t>
            </w:r>
          </w:p>
        </w:tc>
        <w:tc>
          <w:tcPr>
            <w:tcW w:w="1260" w:type="dxa"/>
            <w:tcBorders>
              <w:top w:val="single" w:sz="12" w:space="0" w:color="auto"/>
              <w:left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right w:val="single" w:sz="12" w:space="0" w:color="auto"/>
            </w:tcBorders>
          </w:tcPr>
          <w:p w:rsidR="006A42F3" w:rsidRDefault="006A42F3" w:rsidP="006A42F3">
            <w:r>
              <w:t xml:space="preserve">Free </w:t>
            </w:r>
          </w:p>
        </w:tc>
        <w:tc>
          <w:tcPr>
            <w:tcW w:w="2662" w:type="dxa"/>
            <w:tcBorders>
              <w:top w:val="single" w:sz="12" w:space="0" w:color="auto"/>
              <w:left w:val="single" w:sz="12" w:space="0" w:color="auto"/>
              <w:right w:val="single" w:sz="12" w:space="0" w:color="auto"/>
            </w:tcBorders>
          </w:tcPr>
          <w:p w:rsidR="006A42F3" w:rsidRDefault="006A42F3" w:rsidP="006A42F3">
            <w:r>
              <w:t>(248)-625-2212</w:t>
            </w:r>
          </w:p>
        </w:tc>
        <w:tc>
          <w:tcPr>
            <w:tcW w:w="2970" w:type="dxa"/>
            <w:tcBorders>
              <w:top w:val="single" w:sz="12" w:space="0" w:color="auto"/>
              <w:left w:val="single" w:sz="12" w:space="0" w:color="auto"/>
              <w:right w:val="single" w:sz="12" w:space="0" w:color="auto"/>
            </w:tcBorders>
          </w:tcPr>
          <w:p w:rsidR="006A42F3" w:rsidRDefault="006A42F3" w:rsidP="006A42F3">
            <w:r>
              <w:t>Residents only</w:t>
            </w:r>
          </w:p>
        </w:tc>
      </w:tr>
      <w:tr w:rsidR="006A42F3" w:rsidTr="001608E2">
        <w:trPr>
          <w:trHeight w:val="980"/>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Cheboygan Area Public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Yes</w:t>
            </w:r>
          </w:p>
        </w:tc>
        <w:tc>
          <w:tcPr>
            <w:tcW w:w="2662" w:type="dxa"/>
            <w:tcBorders>
              <w:top w:val="single" w:sz="12" w:space="0" w:color="auto"/>
              <w:left w:val="single" w:sz="12" w:space="0" w:color="auto"/>
              <w:bottom w:val="single" w:sz="12" w:space="0" w:color="auto"/>
              <w:right w:val="single" w:sz="12" w:space="0" w:color="auto"/>
            </w:tcBorders>
          </w:tcPr>
          <w:p w:rsidR="006A42F3" w:rsidRDefault="006A42F3" w:rsidP="006A42F3">
            <w:r>
              <w:t>(231)-627-2381</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r>
              <w:t>Not offered as library service. Names of proctors provided at request. There will be a fee.</w:t>
            </w:r>
          </w:p>
        </w:tc>
      </w:tr>
      <w:tr w:rsidR="006A42F3" w:rsidTr="001608E2">
        <w:trPr>
          <w:trHeight w:val="980"/>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Chelsea District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Free</w:t>
            </w:r>
          </w:p>
        </w:tc>
        <w:tc>
          <w:tcPr>
            <w:tcW w:w="2662" w:type="dxa"/>
            <w:tcBorders>
              <w:top w:val="single" w:sz="12" w:space="0" w:color="auto"/>
              <w:left w:val="single" w:sz="12" w:space="0" w:color="auto"/>
              <w:bottom w:val="single" w:sz="12" w:space="0" w:color="auto"/>
              <w:right w:val="single" w:sz="12" w:space="0" w:color="auto"/>
            </w:tcBorders>
          </w:tcPr>
          <w:p w:rsidR="006A42F3" w:rsidRDefault="006A42F3" w:rsidP="006A42F3">
            <w:r>
              <w:t>(734)-475-8732</w:t>
            </w:r>
            <w:r>
              <w:br/>
            </w:r>
            <w:r w:rsidRPr="00F20CBE">
              <w:rPr>
                <w:sz w:val="16"/>
                <w:szCs w:val="16"/>
              </w:rPr>
              <w:t>ksulecki@chelseadistrictlibrary.org</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r>
              <w:t xml:space="preserve">Must schedule an appointment in advance. Must talk to Keegan Sulecki. </w:t>
            </w:r>
          </w:p>
        </w:tc>
      </w:tr>
      <w:tr w:rsidR="006A42F3" w:rsidTr="001608E2">
        <w:trPr>
          <w:trHeight w:val="980"/>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Comstock Township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 xml:space="preserve">$10 per test for residents </w:t>
            </w:r>
            <w:r>
              <w:br/>
              <w:t>$25 per test non-residents</w:t>
            </w:r>
          </w:p>
        </w:tc>
        <w:tc>
          <w:tcPr>
            <w:tcW w:w="2662" w:type="dxa"/>
            <w:tcBorders>
              <w:top w:val="single" w:sz="12" w:space="0" w:color="auto"/>
              <w:left w:val="single" w:sz="12" w:space="0" w:color="auto"/>
              <w:bottom w:val="single" w:sz="12" w:space="0" w:color="auto"/>
              <w:right w:val="single" w:sz="12" w:space="0" w:color="auto"/>
            </w:tcBorders>
          </w:tcPr>
          <w:p w:rsidR="006A42F3" w:rsidRDefault="006A42F3" w:rsidP="006A42F3">
            <w:r>
              <w:t>(296)-345-0136</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r>
              <w:t>All library fees must be paid prior to testing. Patton must be in good standing with the library.</w:t>
            </w:r>
          </w:p>
        </w:tc>
      </w:tr>
      <w:tr w:rsidR="006A42F3" w:rsidTr="001608E2">
        <w:trPr>
          <w:trHeight w:val="683"/>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Commerce Township Community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Free</w:t>
            </w:r>
          </w:p>
        </w:tc>
        <w:tc>
          <w:tcPr>
            <w:tcW w:w="2662" w:type="dxa"/>
            <w:tcBorders>
              <w:top w:val="single" w:sz="12" w:space="0" w:color="auto"/>
              <w:left w:val="single" w:sz="12" w:space="0" w:color="auto"/>
              <w:bottom w:val="single" w:sz="12" w:space="0" w:color="auto"/>
              <w:right w:val="single" w:sz="12" w:space="0" w:color="auto"/>
            </w:tcBorders>
          </w:tcPr>
          <w:p w:rsidR="006A42F3" w:rsidRDefault="006A42F3" w:rsidP="006A42F3">
            <w:r>
              <w:t>(248)-669-8108</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r>
              <w:t>Must be a resident. Must schedule an appointment in advance.</w:t>
            </w:r>
          </w:p>
        </w:tc>
      </w:tr>
      <w:tr w:rsidR="006A42F3" w:rsidTr="001608E2">
        <w:trPr>
          <w:trHeight w:val="818"/>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Constantine Township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Free</w:t>
            </w:r>
          </w:p>
        </w:tc>
        <w:tc>
          <w:tcPr>
            <w:tcW w:w="2662" w:type="dxa"/>
            <w:tcBorders>
              <w:top w:val="single" w:sz="12" w:space="0" w:color="auto"/>
              <w:left w:val="single" w:sz="12" w:space="0" w:color="auto"/>
              <w:bottom w:val="single" w:sz="12" w:space="0" w:color="auto"/>
              <w:right w:val="single" w:sz="12" w:space="0" w:color="auto"/>
            </w:tcBorders>
          </w:tcPr>
          <w:p w:rsidR="006A42F3" w:rsidRDefault="006A42F3" w:rsidP="006A42F3">
            <w:r>
              <w:t>(269)-435-7957</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tc>
      </w:tr>
      <w:tr w:rsidR="006A42F3" w:rsidTr="001608E2">
        <w:trPr>
          <w:trHeight w:val="818"/>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Crawford County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Free</w:t>
            </w:r>
          </w:p>
        </w:tc>
        <w:tc>
          <w:tcPr>
            <w:tcW w:w="2662" w:type="dxa"/>
            <w:tcBorders>
              <w:top w:val="single" w:sz="12" w:space="0" w:color="auto"/>
              <w:left w:val="single" w:sz="12" w:space="0" w:color="auto"/>
              <w:bottom w:val="single" w:sz="12" w:space="0" w:color="auto"/>
              <w:right w:val="single" w:sz="12" w:space="0" w:color="auto"/>
            </w:tcBorders>
          </w:tcPr>
          <w:p w:rsidR="006A42F3" w:rsidRDefault="006A42F3" w:rsidP="006A42F3">
            <w:r>
              <w:t>(989)-348-9214</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tc>
      </w:tr>
      <w:tr w:rsidR="006A42F3" w:rsidTr="001D76E8">
        <w:trPr>
          <w:trHeight w:val="672"/>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proofErr w:type="spellStart"/>
            <w:r>
              <w:t>Cromaine</w:t>
            </w:r>
            <w:proofErr w:type="spellEnd"/>
            <w:r>
              <w:t xml:space="preserve"> District Library </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Free</w:t>
            </w:r>
          </w:p>
        </w:tc>
        <w:tc>
          <w:tcPr>
            <w:tcW w:w="2662" w:type="dxa"/>
            <w:tcBorders>
              <w:top w:val="single" w:sz="12" w:space="0" w:color="auto"/>
              <w:left w:val="single" w:sz="12" w:space="0" w:color="auto"/>
              <w:bottom w:val="single" w:sz="12" w:space="0" w:color="auto"/>
              <w:right w:val="single" w:sz="12" w:space="0" w:color="auto"/>
            </w:tcBorders>
          </w:tcPr>
          <w:p w:rsidR="006A42F3" w:rsidRDefault="006A42F3" w:rsidP="006A42F3">
            <w:r>
              <w:t>(810-)-632-5200</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tc>
      </w:tr>
      <w:tr w:rsidR="006A42F3" w:rsidTr="001D76E8">
        <w:trPr>
          <w:trHeight w:val="1662"/>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Dearborn Public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$10 per exam for residents</w:t>
            </w:r>
            <w:r>
              <w:br/>
              <w:t>$25 per exam for non-residents</w:t>
            </w:r>
          </w:p>
        </w:tc>
        <w:tc>
          <w:tcPr>
            <w:tcW w:w="2662" w:type="dxa"/>
            <w:tcBorders>
              <w:top w:val="single" w:sz="12" w:space="0" w:color="auto"/>
              <w:left w:val="single" w:sz="12" w:space="0" w:color="auto"/>
              <w:bottom w:val="single" w:sz="12" w:space="0" w:color="auto"/>
              <w:right w:val="single" w:sz="12" w:space="0" w:color="auto"/>
            </w:tcBorders>
          </w:tcPr>
          <w:p w:rsidR="006A42F3" w:rsidRDefault="006A42F3" w:rsidP="006A42F3">
            <w:r>
              <w:t>(313)-943-2330</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r>
              <w:t xml:space="preserve">Must fill out online form </w:t>
            </w:r>
            <w:hyperlink r:id="rId5" w:history="1">
              <w:r w:rsidRPr="002564E9">
                <w:rPr>
                  <w:rStyle w:val="Hyperlink"/>
                </w:rPr>
                <w:t>http://dearbornlibrary.org/wordpress/exam-proctoring-2/</w:t>
              </w:r>
            </w:hyperlink>
            <w:r>
              <w:t xml:space="preserve"> </w:t>
            </w:r>
          </w:p>
          <w:p w:rsidR="006A42F3" w:rsidRDefault="006A42F3" w:rsidP="006A42F3">
            <w:r>
              <w:t>Only available at the Henry Ford Centennial Library Location.</w:t>
            </w:r>
          </w:p>
        </w:tc>
      </w:tr>
      <w:tr w:rsidR="006A42F3" w:rsidTr="001608E2">
        <w:trPr>
          <w:trHeight w:val="782"/>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Dearborn Heights</w:t>
            </w:r>
          </w:p>
          <w:p w:rsidR="006A42F3" w:rsidRDefault="006A42F3" w:rsidP="006A42F3">
            <w:r>
              <w:t>(JFK)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p w:rsidR="006A42F3" w:rsidRDefault="006A42F3" w:rsidP="006A42F3"/>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Free</w:t>
            </w:r>
          </w:p>
        </w:tc>
        <w:tc>
          <w:tcPr>
            <w:tcW w:w="2662" w:type="dxa"/>
            <w:tcBorders>
              <w:top w:val="single" w:sz="12" w:space="0" w:color="auto"/>
              <w:left w:val="single" w:sz="12" w:space="0" w:color="auto"/>
              <w:bottom w:val="single" w:sz="12" w:space="0" w:color="auto"/>
              <w:right w:val="single" w:sz="12" w:space="0" w:color="auto"/>
            </w:tcBorders>
          </w:tcPr>
          <w:p w:rsidR="006A42F3" w:rsidRDefault="006A42F3" w:rsidP="006A42F3">
            <w:r>
              <w:t>(313)-791-6050</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r>
              <w:t>Must be a resident.</w:t>
            </w:r>
          </w:p>
        </w:tc>
      </w:tr>
      <w:tr w:rsidR="006A42F3" w:rsidTr="001608E2">
        <w:trPr>
          <w:trHeight w:val="512"/>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East Lansing Public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N</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tc>
        <w:tc>
          <w:tcPr>
            <w:tcW w:w="2662" w:type="dxa"/>
            <w:tcBorders>
              <w:top w:val="single" w:sz="12" w:space="0" w:color="auto"/>
              <w:left w:val="single" w:sz="12" w:space="0" w:color="auto"/>
              <w:bottom w:val="single" w:sz="12" w:space="0" w:color="auto"/>
              <w:right w:val="single" w:sz="12" w:space="0" w:color="auto"/>
            </w:tcBorders>
          </w:tcPr>
          <w:p w:rsidR="006A42F3" w:rsidRPr="007F2785" w:rsidRDefault="006A42F3" w:rsidP="006A42F3">
            <w:r w:rsidRPr="007F2785">
              <w:t>(517)-351-2420</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tc>
      </w:tr>
      <w:tr w:rsidR="006A42F3" w:rsidTr="001608E2">
        <w:trPr>
          <w:trHeight w:val="638"/>
        </w:trPr>
        <w:tc>
          <w:tcPr>
            <w:tcW w:w="1615" w:type="dxa"/>
            <w:tcBorders>
              <w:top w:val="single" w:sz="12" w:space="0" w:color="auto"/>
              <w:left w:val="single" w:sz="12" w:space="0" w:color="auto"/>
              <w:bottom w:val="single" w:sz="12" w:space="0" w:color="auto"/>
              <w:right w:val="single" w:sz="12" w:space="0" w:color="auto"/>
            </w:tcBorders>
          </w:tcPr>
          <w:p w:rsidR="006A42F3" w:rsidRPr="00743F0B" w:rsidRDefault="006A42F3" w:rsidP="006A42F3">
            <w:pPr>
              <w:rPr>
                <w:b/>
              </w:rPr>
            </w:pPr>
            <w:r w:rsidRPr="00743F0B">
              <w:rPr>
                <w:b/>
              </w:rPr>
              <w:lastRenderedPageBreak/>
              <w:t>Library</w:t>
            </w:r>
          </w:p>
        </w:tc>
        <w:tc>
          <w:tcPr>
            <w:tcW w:w="1260" w:type="dxa"/>
            <w:tcBorders>
              <w:top w:val="single" w:sz="12" w:space="0" w:color="auto"/>
              <w:left w:val="single" w:sz="12" w:space="0" w:color="auto"/>
              <w:bottom w:val="single" w:sz="12" w:space="0" w:color="auto"/>
              <w:right w:val="single" w:sz="12" w:space="0" w:color="auto"/>
            </w:tcBorders>
          </w:tcPr>
          <w:p w:rsidR="006A42F3" w:rsidRPr="00743F0B" w:rsidRDefault="006A42F3" w:rsidP="006A42F3">
            <w:pPr>
              <w:rPr>
                <w:b/>
              </w:rPr>
            </w:pPr>
            <w:r>
              <w:rPr>
                <w:b/>
              </w:rPr>
              <w:t xml:space="preserve">Offers </w:t>
            </w:r>
            <w:r>
              <w:rPr>
                <w:b/>
              </w:rPr>
              <w:br/>
              <w:t>Proctoring</w:t>
            </w:r>
          </w:p>
        </w:tc>
        <w:tc>
          <w:tcPr>
            <w:tcW w:w="1838" w:type="dxa"/>
            <w:tcBorders>
              <w:top w:val="single" w:sz="12" w:space="0" w:color="auto"/>
              <w:left w:val="single" w:sz="12" w:space="0" w:color="auto"/>
              <w:bottom w:val="single" w:sz="12" w:space="0" w:color="auto"/>
              <w:right w:val="single" w:sz="12" w:space="0" w:color="auto"/>
            </w:tcBorders>
          </w:tcPr>
          <w:p w:rsidR="006A42F3" w:rsidRPr="00743F0B" w:rsidRDefault="006A42F3" w:rsidP="006A42F3">
            <w:pPr>
              <w:rPr>
                <w:b/>
              </w:rPr>
            </w:pPr>
            <w:r w:rsidRPr="00743F0B">
              <w:rPr>
                <w:b/>
              </w:rPr>
              <w:t>Fee (if any)</w:t>
            </w:r>
          </w:p>
        </w:tc>
        <w:tc>
          <w:tcPr>
            <w:tcW w:w="2662" w:type="dxa"/>
            <w:tcBorders>
              <w:top w:val="single" w:sz="12" w:space="0" w:color="auto"/>
              <w:left w:val="single" w:sz="12" w:space="0" w:color="auto"/>
              <w:bottom w:val="single" w:sz="12" w:space="0" w:color="auto"/>
              <w:right w:val="single" w:sz="12" w:space="0" w:color="auto"/>
            </w:tcBorders>
          </w:tcPr>
          <w:p w:rsidR="006A42F3" w:rsidRPr="00743F0B" w:rsidRDefault="006A42F3" w:rsidP="006A42F3">
            <w:pPr>
              <w:rPr>
                <w:b/>
              </w:rPr>
            </w:pPr>
            <w:r w:rsidRPr="00743F0B">
              <w:rPr>
                <w:b/>
              </w:rPr>
              <w:t>Phone Number</w:t>
            </w:r>
            <w:r>
              <w:rPr>
                <w:b/>
              </w:rPr>
              <w:t>/Contact Info</w:t>
            </w:r>
          </w:p>
        </w:tc>
        <w:tc>
          <w:tcPr>
            <w:tcW w:w="2970" w:type="dxa"/>
            <w:tcBorders>
              <w:top w:val="single" w:sz="12" w:space="0" w:color="auto"/>
              <w:left w:val="single" w:sz="12" w:space="0" w:color="auto"/>
              <w:bottom w:val="single" w:sz="12" w:space="0" w:color="auto"/>
              <w:right w:val="single" w:sz="12" w:space="0" w:color="auto"/>
            </w:tcBorders>
          </w:tcPr>
          <w:p w:rsidR="006A42F3" w:rsidRPr="00743F0B" w:rsidRDefault="006A42F3" w:rsidP="006A42F3">
            <w:pPr>
              <w:rPr>
                <w:b/>
              </w:rPr>
            </w:pPr>
            <w:r>
              <w:rPr>
                <w:b/>
              </w:rPr>
              <w:t>Other Information</w:t>
            </w:r>
          </w:p>
        </w:tc>
      </w:tr>
      <w:tr w:rsidR="006A42F3" w:rsidTr="001608E2">
        <w:trPr>
          <w:trHeight w:val="638"/>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Farmington Community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N</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tc>
        <w:tc>
          <w:tcPr>
            <w:tcW w:w="2662" w:type="dxa"/>
            <w:tcBorders>
              <w:top w:val="single" w:sz="12" w:space="0" w:color="auto"/>
              <w:left w:val="single" w:sz="12" w:space="0" w:color="auto"/>
              <w:bottom w:val="single" w:sz="12" w:space="0" w:color="auto"/>
              <w:right w:val="single" w:sz="12" w:space="0" w:color="auto"/>
            </w:tcBorders>
          </w:tcPr>
          <w:p w:rsidR="006A42F3" w:rsidRPr="007F2785" w:rsidRDefault="006A42F3" w:rsidP="006A42F3">
            <w:r>
              <w:t>(248)-553-0300</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tc>
      </w:tr>
      <w:tr w:rsidR="006A42F3" w:rsidTr="001608E2">
        <w:trPr>
          <w:trHeight w:val="638"/>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Ferndale Area District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$10 per exam</w:t>
            </w:r>
          </w:p>
        </w:tc>
        <w:tc>
          <w:tcPr>
            <w:tcW w:w="2662" w:type="dxa"/>
            <w:tcBorders>
              <w:top w:val="single" w:sz="12" w:space="0" w:color="auto"/>
              <w:left w:val="single" w:sz="12" w:space="0" w:color="auto"/>
              <w:bottom w:val="single" w:sz="12" w:space="0" w:color="auto"/>
              <w:right w:val="single" w:sz="12" w:space="0" w:color="auto"/>
            </w:tcBorders>
          </w:tcPr>
          <w:p w:rsidR="006A42F3" w:rsidRPr="00B96DF4" w:rsidRDefault="006A42F3" w:rsidP="006A42F3">
            <w:r>
              <w:t>(248)-546-2504</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r>
              <w:t>Residents only.</w:t>
            </w:r>
          </w:p>
        </w:tc>
      </w:tr>
      <w:tr w:rsidR="006A42F3" w:rsidTr="001608E2">
        <w:trPr>
          <w:trHeight w:val="638"/>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Flat Rock Public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Free</w:t>
            </w:r>
          </w:p>
        </w:tc>
        <w:tc>
          <w:tcPr>
            <w:tcW w:w="2662" w:type="dxa"/>
            <w:tcBorders>
              <w:top w:val="single" w:sz="12" w:space="0" w:color="auto"/>
              <w:left w:val="single" w:sz="12" w:space="0" w:color="auto"/>
              <w:bottom w:val="single" w:sz="12" w:space="0" w:color="auto"/>
              <w:right w:val="single" w:sz="12" w:space="0" w:color="auto"/>
            </w:tcBorders>
          </w:tcPr>
          <w:p w:rsidR="006A42F3" w:rsidRDefault="006A42F3" w:rsidP="006A42F3">
            <w:r>
              <w:t>(734)-782-2430</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r>
              <w:t>If test is computerized, must use public computer.</w:t>
            </w:r>
          </w:p>
        </w:tc>
      </w:tr>
      <w:tr w:rsidR="006A42F3" w:rsidTr="001608E2">
        <w:trPr>
          <w:trHeight w:val="638"/>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Fowlerville District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$10 per test. Plus</w:t>
            </w:r>
            <w:r>
              <w:br/>
              <w:t>costs incurred for receiving or returning tests (e.g. printing, postage or faxing)</w:t>
            </w:r>
          </w:p>
        </w:tc>
        <w:tc>
          <w:tcPr>
            <w:tcW w:w="2662" w:type="dxa"/>
            <w:tcBorders>
              <w:top w:val="single" w:sz="12" w:space="0" w:color="auto"/>
              <w:left w:val="single" w:sz="12" w:space="0" w:color="auto"/>
              <w:bottom w:val="single" w:sz="12" w:space="0" w:color="auto"/>
              <w:right w:val="single" w:sz="12" w:space="0" w:color="auto"/>
            </w:tcBorders>
          </w:tcPr>
          <w:p w:rsidR="006A42F3" w:rsidRDefault="006A42F3" w:rsidP="006A42F3">
            <w:r>
              <w:t>(517)-223-9089</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pPr>
              <w:pStyle w:val="NormalWeb"/>
            </w:pPr>
            <w:r>
              <w:t>Must schedule an appointment at least two weeks in advance. Exam must be taken during library hours. Library cannot provide direct in-room supervision of the student during the test. The Library will conform to the testing institution's conditions for proctoring to the extent possible under normal staffing schedules. It is the student's responsibility to follow up with the institution to ascertain that the test was received. The Library will not keep copies of test materials.</w:t>
            </w:r>
          </w:p>
        </w:tc>
      </w:tr>
      <w:tr w:rsidR="006A42F3" w:rsidTr="001608E2">
        <w:trPr>
          <w:trHeight w:val="1088"/>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Garden City Public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$20 per hour per person</w:t>
            </w:r>
          </w:p>
        </w:tc>
        <w:tc>
          <w:tcPr>
            <w:tcW w:w="2662" w:type="dxa"/>
            <w:tcBorders>
              <w:top w:val="single" w:sz="12" w:space="0" w:color="auto"/>
              <w:left w:val="single" w:sz="12" w:space="0" w:color="auto"/>
              <w:bottom w:val="single" w:sz="12" w:space="0" w:color="auto"/>
              <w:right w:val="single" w:sz="12" w:space="0" w:color="auto"/>
            </w:tcBorders>
          </w:tcPr>
          <w:p w:rsidR="006A42F3" w:rsidRDefault="006A42F3" w:rsidP="006A42F3">
            <w:r>
              <w:t>(734)-793-1830</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r>
              <w:t>Charge for however many hours exam will last. (i.e. if exam takes 3 hours and student finishes in 2, must still pay 3 hour fee)</w:t>
            </w:r>
          </w:p>
        </w:tc>
      </w:tr>
      <w:tr w:rsidR="006A42F3" w:rsidTr="001608E2">
        <w:trPr>
          <w:trHeight w:val="1088"/>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Glen Lake Community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Free</w:t>
            </w:r>
          </w:p>
        </w:tc>
        <w:tc>
          <w:tcPr>
            <w:tcW w:w="2662" w:type="dxa"/>
            <w:tcBorders>
              <w:top w:val="single" w:sz="12" w:space="0" w:color="auto"/>
              <w:left w:val="single" w:sz="12" w:space="0" w:color="auto"/>
              <w:bottom w:val="single" w:sz="12" w:space="0" w:color="auto"/>
              <w:right w:val="single" w:sz="12" w:space="0" w:color="auto"/>
            </w:tcBorders>
          </w:tcPr>
          <w:p w:rsidR="006A42F3" w:rsidRDefault="006A42F3" w:rsidP="006A42F3">
            <w:r>
              <w:t>(231)-326-5361</w:t>
            </w:r>
          </w:p>
          <w:p w:rsidR="006A42F3" w:rsidRDefault="006A42F3" w:rsidP="006A42F3">
            <w:r>
              <w:t>info@glenlakelibrary.net</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tc>
      </w:tr>
      <w:tr w:rsidR="006A42F3" w:rsidTr="00096F22">
        <w:trPr>
          <w:trHeight w:val="1725"/>
        </w:trPr>
        <w:tc>
          <w:tcPr>
            <w:tcW w:w="1615" w:type="dxa"/>
            <w:tcBorders>
              <w:top w:val="single" w:sz="12" w:space="0" w:color="auto"/>
              <w:left w:val="single" w:sz="12" w:space="0" w:color="auto"/>
              <w:right w:val="single" w:sz="12" w:space="0" w:color="auto"/>
            </w:tcBorders>
          </w:tcPr>
          <w:p w:rsidR="006A42F3" w:rsidRDefault="006A42F3" w:rsidP="006A42F3">
            <w:r>
              <w:t xml:space="preserve">Grosse Pointe Public Library </w:t>
            </w:r>
          </w:p>
        </w:tc>
        <w:tc>
          <w:tcPr>
            <w:tcW w:w="1260" w:type="dxa"/>
            <w:tcBorders>
              <w:top w:val="single" w:sz="12" w:space="0" w:color="auto"/>
              <w:left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right w:val="single" w:sz="12" w:space="0" w:color="auto"/>
            </w:tcBorders>
          </w:tcPr>
          <w:p w:rsidR="006A42F3" w:rsidRDefault="006A42F3" w:rsidP="006A42F3">
            <w:r>
              <w:t>Free</w:t>
            </w:r>
          </w:p>
        </w:tc>
        <w:tc>
          <w:tcPr>
            <w:tcW w:w="2662" w:type="dxa"/>
            <w:tcBorders>
              <w:top w:val="single" w:sz="12" w:space="0" w:color="auto"/>
              <w:left w:val="single" w:sz="12" w:space="0" w:color="auto"/>
              <w:right w:val="single" w:sz="12" w:space="0" w:color="auto"/>
            </w:tcBorders>
          </w:tcPr>
          <w:p w:rsidR="006A42F3" w:rsidRPr="001D76E8" w:rsidRDefault="006A42F3" w:rsidP="006A42F3">
            <w:r w:rsidRPr="001D76E8">
              <w:t>Kim Hart (313)-343-2325</w:t>
            </w:r>
            <w:r w:rsidRPr="001D76E8">
              <w:br/>
              <w:t>khart@gp.lib.mi.us</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r>
              <w:t xml:space="preserve">Must schedule an appointment at least 5 days prior to test. More info: </w:t>
            </w:r>
            <w:hyperlink r:id="rId6" w:history="1">
              <w:r w:rsidRPr="002564E9">
                <w:rPr>
                  <w:rStyle w:val="Hyperlink"/>
                </w:rPr>
                <w:t>http://www.gp.lib.mi.us/wp-content/uploads/2013/05/Proctor-Policy.pdf</w:t>
              </w:r>
            </w:hyperlink>
          </w:p>
        </w:tc>
      </w:tr>
      <w:tr w:rsidR="006A42F3" w:rsidTr="001608E2">
        <w:trPr>
          <w:trHeight w:val="70"/>
        </w:trPr>
        <w:tc>
          <w:tcPr>
            <w:tcW w:w="1615" w:type="dxa"/>
            <w:tcBorders>
              <w:top w:val="single" w:sz="12" w:space="0" w:color="auto"/>
              <w:left w:val="single" w:sz="12" w:space="0" w:color="auto"/>
              <w:right w:val="single" w:sz="12" w:space="0" w:color="auto"/>
            </w:tcBorders>
          </w:tcPr>
          <w:p w:rsidR="006A42F3" w:rsidRDefault="006A42F3" w:rsidP="006A42F3">
            <w:r>
              <w:t>Hamburg Township Library</w:t>
            </w:r>
          </w:p>
        </w:tc>
        <w:tc>
          <w:tcPr>
            <w:tcW w:w="1260" w:type="dxa"/>
            <w:tcBorders>
              <w:top w:val="single" w:sz="12" w:space="0" w:color="auto"/>
              <w:left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right w:val="single" w:sz="12" w:space="0" w:color="auto"/>
            </w:tcBorders>
          </w:tcPr>
          <w:p w:rsidR="006A42F3" w:rsidRDefault="006A42F3" w:rsidP="006A42F3">
            <w:r>
              <w:t>Free</w:t>
            </w:r>
          </w:p>
        </w:tc>
        <w:tc>
          <w:tcPr>
            <w:tcW w:w="2662" w:type="dxa"/>
            <w:tcBorders>
              <w:top w:val="single" w:sz="12" w:space="0" w:color="auto"/>
              <w:left w:val="single" w:sz="12" w:space="0" w:color="auto"/>
              <w:right w:val="single" w:sz="12" w:space="0" w:color="auto"/>
            </w:tcBorders>
          </w:tcPr>
          <w:p w:rsidR="006A42F3" w:rsidRPr="001D76E8" w:rsidRDefault="006A42F3" w:rsidP="006A42F3">
            <w:r>
              <w:t>(810)-231-1771</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tc>
      </w:tr>
      <w:tr w:rsidR="006A42F3" w:rsidTr="00096F22">
        <w:trPr>
          <w:trHeight w:val="483"/>
        </w:trPr>
        <w:tc>
          <w:tcPr>
            <w:tcW w:w="1615" w:type="dxa"/>
            <w:tcBorders>
              <w:top w:val="single" w:sz="12" w:space="0" w:color="auto"/>
              <w:left w:val="single" w:sz="12" w:space="0" w:color="auto"/>
              <w:bottom w:val="single" w:sz="12" w:space="0" w:color="auto"/>
              <w:right w:val="single" w:sz="12" w:space="0" w:color="auto"/>
            </w:tcBorders>
          </w:tcPr>
          <w:p w:rsidR="006A42F3" w:rsidRPr="00743F0B" w:rsidRDefault="006A42F3" w:rsidP="006A42F3">
            <w:pPr>
              <w:rPr>
                <w:b/>
              </w:rPr>
            </w:pPr>
            <w:r w:rsidRPr="00743F0B">
              <w:rPr>
                <w:b/>
              </w:rPr>
              <w:lastRenderedPageBreak/>
              <w:t>Library</w:t>
            </w:r>
          </w:p>
        </w:tc>
        <w:tc>
          <w:tcPr>
            <w:tcW w:w="1260" w:type="dxa"/>
            <w:tcBorders>
              <w:top w:val="single" w:sz="12" w:space="0" w:color="auto"/>
              <w:left w:val="single" w:sz="12" w:space="0" w:color="auto"/>
              <w:bottom w:val="single" w:sz="12" w:space="0" w:color="auto"/>
              <w:right w:val="single" w:sz="12" w:space="0" w:color="auto"/>
            </w:tcBorders>
          </w:tcPr>
          <w:p w:rsidR="006A42F3" w:rsidRPr="00743F0B" w:rsidRDefault="006A42F3" w:rsidP="006A42F3">
            <w:pPr>
              <w:rPr>
                <w:b/>
              </w:rPr>
            </w:pPr>
            <w:r>
              <w:rPr>
                <w:b/>
              </w:rPr>
              <w:t xml:space="preserve">Offers </w:t>
            </w:r>
            <w:r>
              <w:rPr>
                <w:b/>
              </w:rPr>
              <w:br/>
              <w:t>Proctoring</w:t>
            </w:r>
          </w:p>
        </w:tc>
        <w:tc>
          <w:tcPr>
            <w:tcW w:w="1838" w:type="dxa"/>
            <w:tcBorders>
              <w:top w:val="single" w:sz="12" w:space="0" w:color="auto"/>
              <w:left w:val="single" w:sz="12" w:space="0" w:color="auto"/>
              <w:bottom w:val="single" w:sz="12" w:space="0" w:color="auto"/>
              <w:right w:val="single" w:sz="12" w:space="0" w:color="auto"/>
            </w:tcBorders>
          </w:tcPr>
          <w:p w:rsidR="006A42F3" w:rsidRPr="00743F0B" w:rsidRDefault="006A42F3" w:rsidP="006A42F3">
            <w:pPr>
              <w:rPr>
                <w:b/>
              </w:rPr>
            </w:pPr>
            <w:r w:rsidRPr="00743F0B">
              <w:rPr>
                <w:b/>
              </w:rPr>
              <w:t>Fee (if any)</w:t>
            </w:r>
          </w:p>
        </w:tc>
        <w:tc>
          <w:tcPr>
            <w:tcW w:w="2662" w:type="dxa"/>
            <w:tcBorders>
              <w:top w:val="single" w:sz="12" w:space="0" w:color="auto"/>
              <w:left w:val="single" w:sz="12" w:space="0" w:color="auto"/>
              <w:bottom w:val="single" w:sz="12" w:space="0" w:color="auto"/>
              <w:right w:val="single" w:sz="12" w:space="0" w:color="auto"/>
            </w:tcBorders>
          </w:tcPr>
          <w:p w:rsidR="006A42F3" w:rsidRPr="00743F0B" w:rsidRDefault="006A42F3" w:rsidP="006A42F3">
            <w:pPr>
              <w:rPr>
                <w:b/>
              </w:rPr>
            </w:pPr>
            <w:r w:rsidRPr="00743F0B">
              <w:rPr>
                <w:b/>
              </w:rPr>
              <w:t>Phone Number</w:t>
            </w:r>
            <w:r>
              <w:rPr>
                <w:b/>
              </w:rPr>
              <w:t>/Contact Info</w:t>
            </w:r>
          </w:p>
        </w:tc>
        <w:tc>
          <w:tcPr>
            <w:tcW w:w="2970" w:type="dxa"/>
            <w:tcBorders>
              <w:top w:val="single" w:sz="12" w:space="0" w:color="auto"/>
              <w:left w:val="single" w:sz="12" w:space="0" w:color="auto"/>
              <w:bottom w:val="single" w:sz="12" w:space="0" w:color="auto"/>
              <w:right w:val="single" w:sz="12" w:space="0" w:color="auto"/>
            </w:tcBorders>
          </w:tcPr>
          <w:p w:rsidR="006A42F3" w:rsidRPr="00743F0B" w:rsidRDefault="006A42F3" w:rsidP="006A42F3">
            <w:pPr>
              <w:rPr>
                <w:b/>
              </w:rPr>
            </w:pPr>
            <w:r>
              <w:rPr>
                <w:b/>
              </w:rPr>
              <w:t>Other Information</w:t>
            </w:r>
          </w:p>
        </w:tc>
      </w:tr>
      <w:tr w:rsidR="006A42F3" w:rsidTr="00096F22">
        <w:trPr>
          <w:trHeight w:val="483"/>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Hazel Park District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$20 per exam</w:t>
            </w:r>
          </w:p>
        </w:tc>
        <w:tc>
          <w:tcPr>
            <w:tcW w:w="2662" w:type="dxa"/>
            <w:tcBorders>
              <w:top w:val="single" w:sz="12" w:space="0" w:color="auto"/>
              <w:left w:val="single" w:sz="12" w:space="0" w:color="auto"/>
              <w:bottom w:val="single" w:sz="12" w:space="0" w:color="auto"/>
              <w:right w:val="single" w:sz="12" w:space="0" w:color="auto"/>
            </w:tcBorders>
          </w:tcPr>
          <w:p w:rsidR="006A42F3" w:rsidRPr="000A5546" w:rsidRDefault="006A42F3" w:rsidP="006A42F3">
            <w:r w:rsidRPr="000A5546">
              <w:t>(248)-546-4095</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tc>
      </w:tr>
      <w:tr w:rsidR="006A42F3" w:rsidTr="0030248E">
        <w:trPr>
          <w:trHeight w:val="512"/>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Homer Public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Free</w:t>
            </w:r>
          </w:p>
        </w:tc>
        <w:tc>
          <w:tcPr>
            <w:tcW w:w="2662" w:type="dxa"/>
            <w:tcBorders>
              <w:top w:val="single" w:sz="12" w:space="0" w:color="auto"/>
              <w:left w:val="single" w:sz="12" w:space="0" w:color="auto"/>
              <w:bottom w:val="single" w:sz="12" w:space="0" w:color="auto"/>
              <w:right w:val="single" w:sz="12" w:space="0" w:color="auto"/>
            </w:tcBorders>
          </w:tcPr>
          <w:p w:rsidR="006A42F3" w:rsidRPr="000A5546" w:rsidRDefault="006A42F3" w:rsidP="006A42F3">
            <w:r w:rsidRPr="000A5546">
              <w:t>(517)-568-3450</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tc>
      </w:tr>
      <w:tr w:rsidR="006A42F3" w:rsidTr="001608E2">
        <w:trPr>
          <w:trHeight w:val="593"/>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Houghton Lake Public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Free</w:t>
            </w:r>
          </w:p>
        </w:tc>
        <w:tc>
          <w:tcPr>
            <w:tcW w:w="2662" w:type="dxa"/>
            <w:tcBorders>
              <w:top w:val="single" w:sz="12" w:space="0" w:color="auto"/>
              <w:left w:val="single" w:sz="12" w:space="0" w:color="auto"/>
              <w:bottom w:val="single" w:sz="12" w:space="0" w:color="auto"/>
              <w:right w:val="single" w:sz="12" w:space="0" w:color="auto"/>
            </w:tcBorders>
          </w:tcPr>
          <w:p w:rsidR="006A42F3" w:rsidRPr="000A5546" w:rsidRDefault="006A42F3" w:rsidP="006A42F3">
            <w:r w:rsidRPr="000A5546">
              <w:t>(989)-366-9230</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tc>
      </w:tr>
      <w:tr w:rsidR="006A42F3" w:rsidTr="001608E2">
        <w:trPr>
          <w:trHeight w:val="638"/>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Howard Miller Public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$5.00 plus cost for mailing or faxing</w:t>
            </w:r>
          </w:p>
        </w:tc>
        <w:tc>
          <w:tcPr>
            <w:tcW w:w="2662" w:type="dxa"/>
            <w:tcBorders>
              <w:top w:val="single" w:sz="12" w:space="0" w:color="auto"/>
              <w:left w:val="single" w:sz="12" w:space="0" w:color="auto"/>
              <w:bottom w:val="single" w:sz="12" w:space="0" w:color="auto"/>
              <w:right w:val="single" w:sz="12" w:space="0" w:color="auto"/>
            </w:tcBorders>
          </w:tcPr>
          <w:p w:rsidR="006A42F3" w:rsidRPr="007F2785" w:rsidRDefault="006A42F3" w:rsidP="006A42F3">
            <w:r w:rsidRPr="007F2785">
              <w:t>(616)-772-0874</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r>
              <w:t>Must schedule an appointment at least 1 week in advance.</w:t>
            </w:r>
          </w:p>
        </w:tc>
      </w:tr>
      <w:tr w:rsidR="006A42F3" w:rsidTr="001608E2">
        <w:trPr>
          <w:trHeight w:val="638"/>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Howe Memorial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Free</w:t>
            </w:r>
          </w:p>
        </w:tc>
        <w:tc>
          <w:tcPr>
            <w:tcW w:w="2662" w:type="dxa"/>
            <w:tcBorders>
              <w:top w:val="single" w:sz="12" w:space="0" w:color="auto"/>
              <w:left w:val="single" w:sz="12" w:space="0" w:color="auto"/>
              <w:bottom w:val="single" w:sz="12" w:space="0" w:color="auto"/>
              <w:right w:val="single" w:sz="12" w:space="0" w:color="auto"/>
            </w:tcBorders>
          </w:tcPr>
          <w:p w:rsidR="006A42F3" w:rsidRPr="00AA218B" w:rsidRDefault="006A42F3" w:rsidP="006A42F3">
            <w:r>
              <w:t>(989)-842-3202</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tc>
      </w:tr>
      <w:tr w:rsidR="006A42F3" w:rsidTr="001608E2">
        <w:trPr>
          <w:trHeight w:val="638"/>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Howell Carnegie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 xml:space="preserve">Free </w:t>
            </w:r>
          </w:p>
        </w:tc>
        <w:tc>
          <w:tcPr>
            <w:tcW w:w="2662" w:type="dxa"/>
            <w:tcBorders>
              <w:top w:val="single" w:sz="12" w:space="0" w:color="auto"/>
              <w:left w:val="single" w:sz="12" w:space="0" w:color="auto"/>
              <w:bottom w:val="single" w:sz="12" w:space="0" w:color="auto"/>
              <w:right w:val="single" w:sz="12" w:space="0" w:color="auto"/>
            </w:tcBorders>
          </w:tcPr>
          <w:p w:rsidR="006A42F3" w:rsidRDefault="006A42F3" w:rsidP="006A42F3">
            <w:r>
              <w:t>(517)-546-0720</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r>
              <w:t>District residents only. Must schedule an appointment at least 1 week in advance.</w:t>
            </w:r>
          </w:p>
        </w:tc>
      </w:tr>
      <w:tr w:rsidR="006A42F3" w:rsidTr="001608E2">
        <w:trPr>
          <w:trHeight w:val="638"/>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Lincoln Township Public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Free</w:t>
            </w:r>
          </w:p>
        </w:tc>
        <w:tc>
          <w:tcPr>
            <w:tcW w:w="2662" w:type="dxa"/>
            <w:tcBorders>
              <w:top w:val="single" w:sz="12" w:space="0" w:color="auto"/>
              <w:left w:val="single" w:sz="12" w:space="0" w:color="auto"/>
              <w:bottom w:val="single" w:sz="12" w:space="0" w:color="auto"/>
              <w:right w:val="single" w:sz="12" w:space="0" w:color="auto"/>
            </w:tcBorders>
          </w:tcPr>
          <w:p w:rsidR="006A42F3" w:rsidRPr="00AA218B" w:rsidRDefault="006A42F3" w:rsidP="006A42F3">
            <w:r w:rsidRPr="00AA218B">
              <w:t>(269)-429-9575</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r>
              <w:t xml:space="preserve">Must schedule appointment in advance. </w:t>
            </w:r>
          </w:p>
        </w:tc>
      </w:tr>
      <w:tr w:rsidR="006A42F3" w:rsidTr="001608E2">
        <w:trPr>
          <w:trHeight w:val="638"/>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Livonia Civic Center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$10 for residents</w:t>
            </w:r>
          </w:p>
          <w:p w:rsidR="006A42F3" w:rsidRDefault="006A42F3" w:rsidP="006A42F3">
            <w:r>
              <w:t>$25 for non-residents</w:t>
            </w:r>
          </w:p>
        </w:tc>
        <w:tc>
          <w:tcPr>
            <w:tcW w:w="2662" w:type="dxa"/>
            <w:tcBorders>
              <w:top w:val="single" w:sz="12" w:space="0" w:color="auto"/>
              <w:left w:val="single" w:sz="12" w:space="0" w:color="auto"/>
              <w:bottom w:val="single" w:sz="12" w:space="0" w:color="auto"/>
              <w:right w:val="single" w:sz="12" w:space="0" w:color="auto"/>
            </w:tcBorders>
          </w:tcPr>
          <w:p w:rsidR="006A42F3" w:rsidRPr="001D76E8" w:rsidRDefault="006A42F3" w:rsidP="006A42F3">
            <w:r w:rsidRPr="001D76E8">
              <w:t>Ref. Desk (734)-466-2490</w:t>
            </w:r>
          </w:p>
          <w:p w:rsidR="006A42F3" w:rsidRPr="00FC178F" w:rsidRDefault="006A42F3" w:rsidP="006A42F3">
            <w:pPr>
              <w:rPr>
                <w:sz w:val="16"/>
                <w:szCs w:val="16"/>
              </w:rPr>
            </w:pPr>
            <w:r w:rsidRPr="001D76E8">
              <w:t>(734)-466-2485</w:t>
            </w:r>
            <w:r>
              <w:rPr>
                <w:sz w:val="16"/>
                <w:szCs w:val="16"/>
              </w:rPr>
              <w:br/>
            </w:r>
            <w:r w:rsidRPr="001D76E8">
              <w:rPr>
                <w:sz w:val="18"/>
                <w:szCs w:val="18"/>
              </w:rPr>
              <w:t>nlomas@livoniapubliclibrary.org</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r>
              <w:t>Must schedule a session.</w:t>
            </w:r>
          </w:p>
        </w:tc>
      </w:tr>
      <w:tr w:rsidR="006A42F3" w:rsidTr="001608E2">
        <w:trPr>
          <w:trHeight w:val="638"/>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Lyon Township Public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N</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tc>
        <w:tc>
          <w:tcPr>
            <w:tcW w:w="2662" w:type="dxa"/>
            <w:tcBorders>
              <w:top w:val="single" w:sz="12" w:space="0" w:color="auto"/>
              <w:left w:val="single" w:sz="12" w:space="0" w:color="auto"/>
              <w:bottom w:val="single" w:sz="12" w:space="0" w:color="auto"/>
              <w:right w:val="single" w:sz="12" w:space="0" w:color="auto"/>
            </w:tcBorders>
          </w:tcPr>
          <w:p w:rsidR="006A42F3" w:rsidRPr="001D76E8" w:rsidRDefault="006A42F3" w:rsidP="006A42F3">
            <w:r>
              <w:t>(248)-437-8800</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tc>
      </w:tr>
      <w:tr w:rsidR="006A42F3" w:rsidTr="001608E2">
        <w:trPr>
          <w:trHeight w:val="638"/>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MacDonald Public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$10 per exam for residents</w:t>
            </w:r>
          </w:p>
          <w:p w:rsidR="006A42F3" w:rsidRDefault="006A42F3" w:rsidP="006A42F3">
            <w:r>
              <w:t>$25 per Exam for non-residents</w:t>
            </w:r>
          </w:p>
        </w:tc>
        <w:tc>
          <w:tcPr>
            <w:tcW w:w="2662" w:type="dxa"/>
            <w:tcBorders>
              <w:top w:val="single" w:sz="12" w:space="0" w:color="auto"/>
              <w:left w:val="single" w:sz="12" w:space="0" w:color="auto"/>
              <w:bottom w:val="single" w:sz="12" w:space="0" w:color="auto"/>
              <w:right w:val="single" w:sz="12" w:space="0" w:color="auto"/>
            </w:tcBorders>
          </w:tcPr>
          <w:p w:rsidR="006A42F3" w:rsidRPr="00B503AC" w:rsidRDefault="006A42F3" w:rsidP="006A42F3">
            <w:r w:rsidRPr="00B503AC">
              <w:t>(586)-725-0273</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r>
              <w:t>Must schedule appointment a week in advance, payment (along with photo ID and contact information due at time). Test must be during library hours and not exceed 4 hours. Library does not provide laptops for online exams.</w:t>
            </w:r>
          </w:p>
        </w:tc>
      </w:tr>
      <w:tr w:rsidR="006A42F3" w:rsidTr="001608E2">
        <w:trPr>
          <w:trHeight w:val="638"/>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Madison Heights Public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Free</w:t>
            </w:r>
          </w:p>
        </w:tc>
        <w:tc>
          <w:tcPr>
            <w:tcW w:w="2662" w:type="dxa"/>
            <w:tcBorders>
              <w:top w:val="single" w:sz="12" w:space="0" w:color="auto"/>
              <w:left w:val="single" w:sz="12" w:space="0" w:color="auto"/>
              <w:bottom w:val="single" w:sz="12" w:space="0" w:color="auto"/>
              <w:right w:val="single" w:sz="12" w:space="0" w:color="auto"/>
            </w:tcBorders>
          </w:tcPr>
          <w:p w:rsidR="006A42F3" w:rsidRPr="00D24D3D" w:rsidRDefault="006A42F3" w:rsidP="006A42F3">
            <w:r w:rsidRPr="00D24D3D">
              <w:t>(248)-588-7763</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r>
              <w:t>Residents only. Will not do one-on-one proctoring. (i.e. attention will not be on the student 100% as proctor will be working)</w:t>
            </w:r>
          </w:p>
        </w:tc>
      </w:tr>
      <w:tr w:rsidR="006A42F3" w:rsidTr="00631AF4">
        <w:trPr>
          <w:trHeight w:val="537"/>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Manchester District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Free</w:t>
            </w:r>
          </w:p>
        </w:tc>
        <w:tc>
          <w:tcPr>
            <w:tcW w:w="2662" w:type="dxa"/>
            <w:tcBorders>
              <w:top w:val="single" w:sz="12" w:space="0" w:color="auto"/>
              <w:left w:val="single" w:sz="12" w:space="0" w:color="auto"/>
              <w:bottom w:val="single" w:sz="12" w:space="0" w:color="auto"/>
              <w:right w:val="single" w:sz="12" w:space="0" w:color="auto"/>
            </w:tcBorders>
          </w:tcPr>
          <w:p w:rsidR="006A42F3" w:rsidRDefault="006A42F3" w:rsidP="006A42F3">
            <w:r>
              <w:t>(734)-428-8045</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tc>
      </w:tr>
      <w:tr w:rsidR="006A42F3" w:rsidTr="001608E2">
        <w:trPr>
          <w:trHeight w:val="638"/>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Menominee County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Free</w:t>
            </w:r>
          </w:p>
        </w:tc>
        <w:tc>
          <w:tcPr>
            <w:tcW w:w="2662" w:type="dxa"/>
            <w:tcBorders>
              <w:top w:val="single" w:sz="12" w:space="0" w:color="auto"/>
              <w:left w:val="single" w:sz="12" w:space="0" w:color="auto"/>
              <w:bottom w:val="single" w:sz="12" w:space="0" w:color="auto"/>
              <w:right w:val="single" w:sz="12" w:space="0" w:color="auto"/>
            </w:tcBorders>
          </w:tcPr>
          <w:p w:rsidR="006A42F3" w:rsidRDefault="006A42F3" w:rsidP="006A42F3">
            <w:r>
              <w:t>(906)-753-6923</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r>
              <w:t>Can be set up by student or instructor. Taken on a case by case basis.</w:t>
            </w:r>
          </w:p>
        </w:tc>
      </w:tr>
      <w:tr w:rsidR="006A42F3" w:rsidTr="001608E2">
        <w:trPr>
          <w:trHeight w:val="638"/>
        </w:trPr>
        <w:tc>
          <w:tcPr>
            <w:tcW w:w="1615" w:type="dxa"/>
            <w:tcBorders>
              <w:top w:val="single" w:sz="12" w:space="0" w:color="auto"/>
              <w:left w:val="single" w:sz="12" w:space="0" w:color="auto"/>
              <w:bottom w:val="single" w:sz="12" w:space="0" w:color="auto"/>
              <w:right w:val="single" w:sz="12" w:space="0" w:color="auto"/>
            </w:tcBorders>
          </w:tcPr>
          <w:p w:rsidR="006A42F3" w:rsidRPr="00743F0B" w:rsidRDefault="006A42F3" w:rsidP="006A42F3">
            <w:pPr>
              <w:rPr>
                <w:b/>
              </w:rPr>
            </w:pPr>
            <w:r w:rsidRPr="00743F0B">
              <w:rPr>
                <w:b/>
              </w:rPr>
              <w:lastRenderedPageBreak/>
              <w:t>Library</w:t>
            </w:r>
          </w:p>
        </w:tc>
        <w:tc>
          <w:tcPr>
            <w:tcW w:w="1260" w:type="dxa"/>
            <w:tcBorders>
              <w:top w:val="single" w:sz="12" w:space="0" w:color="auto"/>
              <w:left w:val="single" w:sz="12" w:space="0" w:color="auto"/>
              <w:bottom w:val="single" w:sz="12" w:space="0" w:color="auto"/>
              <w:right w:val="single" w:sz="12" w:space="0" w:color="auto"/>
            </w:tcBorders>
          </w:tcPr>
          <w:p w:rsidR="006A42F3" w:rsidRPr="00743F0B" w:rsidRDefault="006A42F3" w:rsidP="006A42F3">
            <w:pPr>
              <w:rPr>
                <w:b/>
              </w:rPr>
            </w:pPr>
            <w:r>
              <w:rPr>
                <w:b/>
              </w:rPr>
              <w:t xml:space="preserve">Offers </w:t>
            </w:r>
            <w:r>
              <w:rPr>
                <w:b/>
              </w:rPr>
              <w:br/>
              <w:t>Proctoring</w:t>
            </w:r>
          </w:p>
        </w:tc>
        <w:tc>
          <w:tcPr>
            <w:tcW w:w="1838" w:type="dxa"/>
            <w:tcBorders>
              <w:top w:val="single" w:sz="12" w:space="0" w:color="auto"/>
              <w:left w:val="single" w:sz="12" w:space="0" w:color="auto"/>
              <w:bottom w:val="single" w:sz="12" w:space="0" w:color="auto"/>
              <w:right w:val="single" w:sz="12" w:space="0" w:color="auto"/>
            </w:tcBorders>
          </w:tcPr>
          <w:p w:rsidR="006A42F3" w:rsidRPr="00743F0B" w:rsidRDefault="006A42F3" w:rsidP="006A42F3">
            <w:pPr>
              <w:rPr>
                <w:b/>
              </w:rPr>
            </w:pPr>
            <w:r w:rsidRPr="00743F0B">
              <w:rPr>
                <w:b/>
              </w:rPr>
              <w:t>Fee (if any)</w:t>
            </w:r>
          </w:p>
        </w:tc>
        <w:tc>
          <w:tcPr>
            <w:tcW w:w="2662" w:type="dxa"/>
            <w:tcBorders>
              <w:top w:val="single" w:sz="12" w:space="0" w:color="auto"/>
              <w:left w:val="single" w:sz="12" w:space="0" w:color="auto"/>
              <w:bottom w:val="single" w:sz="12" w:space="0" w:color="auto"/>
              <w:right w:val="single" w:sz="12" w:space="0" w:color="auto"/>
            </w:tcBorders>
          </w:tcPr>
          <w:p w:rsidR="006A42F3" w:rsidRPr="00743F0B" w:rsidRDefault="006A42F3" w:rsidP="006A42F3">
            <w:pPr>
              <w:rPr>
                <w:b/>
              </w:rPr>
            </w:pPr>
            <w:r w:rsidRPr="00743F0B">
              <w:rPr>
                <w:b/>
              </w:rPr>
              <w:t>Phone Number</w:t>
            </w:r>
            <w:r>
              <w:rPr>
                <w:b/>
              </w:rPr>
              <w:t>/Contact Info</w:t>
            </w:r>
          </w:p>
        </w:tc>
        <w:tc>
          <w:tcPr>
            <w:tcW w:w="2970" w:type="dxa"/>
            <w:tcBorders>
              <w:top w:val="single" w:sz="12" w:space="0" w:color="auto"/>
              <w:left w:val="single" w:sz="12" w:space="0" w:color="auto"/>
              <w:bottom w:val="single" w:sz="12" w:space="0" w:color="auto"/>
              <w:right w:val="single" w:sz="12" w:space="0" w:color="auto"/>
            </w:tcBorders>
          </w:tcPr>
          <w:p w:rsidR="006A42F3" w:rsidRPr="00743F0B" w:rsidRDefault="006A42F3" w:rsidP="006A42F3">
            <w:pPr>
              <w:rPr>
                <w:b/>
              </w:rPr>
            </w:pPr>
            <w:r>
              <w:rPr>
                <w:b/>
              </w:rPr>
              <w:t>Other Information</w:t>
            </w:r>
          </w:p>
        </w:tc>
      </w:tr>
      <w:tr w:rsidR="006A42F3" w:rsidTr="001608E2">
        <w:trPr>
          <w:trHeight w:val="638"/>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Milford Public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$5.00 per test</w:t>
            </w:r>
          </w:p>
        </w:tc>
        <w:tc>
          <w:tcPr>
            <w:tcW w:w="2662" w:type="dxa"/>
            <w:tcBorders>
              <w:top w:val="single" w:sz="12" w:space="0" w:color="auto"/>
              <w:left w:val="single" w:sz="12" w:space="0" w:color="auto"/>
              <w:bottom w:val="single" w:sz="12" w:space="0" w:color="auto"/>
              <w:right w:val="single" w:sz="12" w:space="0" w:color="auto"/>
            </w:tcBorders>
          </w:tcPr>
          <w:p w:rsidR="006A42F3" w:rsidRDefault="006A42F3" w:rsidP="006A42F3">
            <w:r>
              <w:t>(248)-684-0845 ex. 303</w:t>
            </w:r>
          </w:p>
          <w:p w:rsidR="006A42F3" w:rsidRPr="00F92C79" w:rsidRDefault="006A42F3" w:rsidP="006A42F3">
            <w:pPr>
              <w:rPr>
                <w:rFonts w:cstheme="minorHAnsi"/>
                <w:sz w:val="18"/>
                <w:szCs w:val="18"/>
              </w:rPr>
            </w:pPr>
            <w:hyperlink r:id="rId7" w:history="1">
              <w:r w:rsidRPr="00F92C79">
                <w:rPr>
                  <w:rStyle w:val="Hyperlink"/>
                  <w:rFonts w:cstheme="minorHAnsi"/>
                  <w:color w:val="auto"/>
                  <w:sz w:val="18"/>
                  <w:szCs w:val="18"/>
                </w:rPr>
                <w:t>kboughey@milfordlibrary.info</w:t>
              </w:r>
            </w:hyperlink>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r>
              <w:t xml:space="preserve">Must be a resident.  Must contact Karin </w:t>
            </w:r>
            <w:proofErr w:type="spellStart"/>
            <w:r>
              <w:t>Boughey</w:t>
            </w:r>
            <w:proofErr w:type="spellEnd"/>
            <w:r>
              <w:t xml:space="preserve"> in advance to make arrangements.</w:t>
            </w:r>
          </w:p>
        </w:tc>
      </w:tr>
      <w:tr w:rsidR="006A42F3" w:rsidTr="001608E2">
        <w:trPr>
          <w:trHeight w:val="548"/>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Northville District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N</w:t>
            </w:r>
          </w:p>
        </w:tc>
        <w:tc>
          <w:tcPr>
            <w:tcW w:w="1838" w:type="dxa"/>
            <w:tcBorders>
              <w:top w:val="single" w:sz="12" w:space="0" w:color="auto"/>
              <w:left w:val="single" w:sz="12" w:space="0" w:color="auto"/>
              <w:bottom w:val="single" w:sz="12" w:space="0" w:color="auto"/>
              <w:right w:val="single" w:sz="12" w:space="0" w:color="auto"/>
            </w:tcBorders>
          </w:tcPr>
          <w:p w:rsidR="006A42F3" w:rsidRPr="00292C1F" w:rsidRDefault="006A42F3" w:rsidP="006A42F3"/>
        </w:tc>
        <w:tc>
          <w:tcPr>
            <w:tcW w:w="2662" w:type="dxa"/>
            <w:tcBorders>
              <w:top w:val="single" w:sz="12" w:space="0" w:color="auto"/>
              <w:left w:val="single" w:sz="12" w:space="0" w:color="auto"/>
              <w:bottom w:val="single" w:sz="12" w:space="0" w:color="auto"/>
              <w:right w:val="single" w:sz="12" w:space="0" w:color="auto"/>
            </w:tcBorders>
          </w:tcPr>
          <w:p w:rsidR="006A42F3" w:rsidRPr="00292C1F" w:rsidRDefault="006A42F3" w:rsidP="006A42F3">
            <w:r w:rsidRPr="00292C1F">
              <w:t>(248)</w:t>
            </w:r>
            <w:r>
              <w:t>-349-3020</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tc>
      </w:tr>
      <w:tr w:rsidR="006A42F3" w:rsidTr="00A25A52">
        <w:trPr>
          <w:trHeight w:val="530"/>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Novi Public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N</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tc>
        <w:tc>
          <w:tcPr>
            <w:tcW w:w="2662" w:type="dxa"/>
            <w:tcBorders>
              <w:top w:val="single" w:sz="12" w:space="0" w:color="auto"/>
              <w:left w:val="single" w:sz="12" w:space="0" w:color="auto"/>
              <w:bottom w:val="single" w:sz="12" w:space="0" w:color="auto"/>
              <w:right w:val="single" w:sz="12" w:space="0" w:color="auto"/>
            </w:tcBorders>
          </w:tcPr>
          <w:p w:rsidR="006A42F3" w:rsidRPr="00292C1F" w:rsidRDefault="006A42F3" w:rsidP="006A42F3">
            <w:r>
              <w:t>(248)-349-0720</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tc>
      </w:tr>
      <w:tr w:rsidR="006A42F3" w:rsidTr="001608E2">
        <w:trPr>
          <w:trHeight w:val="638"/>
        </w:trPr>
        <w:tc>
          <w:tcPr>
            <w:tcW w:w="1615" w:type="dxa"/>
            <w:tcBorders>
              <w:top w:val="single" w:sz="12" w:space="0" w:color="auto"/>
              <w:left w:val="single" w:sz="12" w:space="0" w:color="auto"/>
              <w:right w:val="single" w:sz="12" w:space="0" w:color="auto"/>
            </w:tcBorders>
          </w:tcPr>
          <w:p w:rsidR="006A42F3" w:rsidRDefault="006A42F3" w:rsidP="006A42F3">
            <w:r>
              <w:t>Peter White Library</w:t>
            </w:r>
          </w:p>
        </w:tc>
        <w:tc>
          <w:tcPr>
            <w:tcW w:w="1260" w:type="dxa"/>
            <w:tcBorders>
              <w:top w:val="single" w:sz="12" w:space="0" w:color="auto"/>
              <w:left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right w:val="single" w:sz="12" w:space="0" w:color="auto"/>
            </w:tcBorders>
          </w:tcPr>
          <w:p w:rsidR="006A42F3" w:rsidRDefault="006A42F3" w:rsidP="006A42F3">
            <w:r>
              <w:t>$30 per exam</w:t>
            </w:r>
          </w:p>
        </w:tc>
        <w:tc>
          <w:tcPr>
            <w:tcW w:w="2662" w:type="dxa"/>
            <w:tcBorders>
              <w:top w:val="single" w:sz="12" w:space="0" w:color="auto"/>
              <w:left w:val="single" w:sz="12" w:space="0" w:color="auto"/>
              <w:right w:val="single" w:sz="12" w:space="0" w:color="auto"/>
            </w:tcBorders>
          </w:tcPr>
          <w:p w:rsidR="006A42F3" w:rsidRDefault="006A42F3" w:rsidP="006A42F3">
            <w:r>
              <w:t>(906)-228-9510</w:t>
            </w:r>
          </w:p>
        </w:tc>
        <w:tc>
          <w:tcPr>
            <w:tcW w:w="2970" w:type="dxa"/>
            <w:tcBorders>
              <w:top w:val="single" w:sz="12" w:space="0" w:color="auto"/>
              <w:left w:val="single" w:sz="12" w:space="0" w:color="auto"/>
              <w:right w:val="single" w:sz="12" w:space="0" w:color="auto"/>
            </w:tcBorders>
          </w:tcPr>
          <w:p w:rsidR="006A42F3" w:rsidRDefault="006A42F3" w:rsidP="006A42F3">
            <w:r>
              <w:t>Fee stop at</w:t>
            </w:r>
          </w:p>
          <w:p w:rsidR="006A42F3" w:rsidRDefault="006A42F3" w:rsidP="006A42F3">
            <w:r>
              <w:t>$100.00/class/semester if the student has more than three exams.</w:t>
            </w:r>
          </w:p>
        </w:tc>
      </w:tr>
      <w:tr w:rsidR="006A42F3" w:rsidTr="00631AF4">
        <w:trPr>
          <w:trHeight w:val="573"/>
        </w:trPr>
        <w:tc>
          <w:tcPr>
            <w:tcW w:w="1615" w:type="dxa"/>
            <w:tcBorders>
              <w:top w:val="single" w:sz="12" w:space="0" w:color="auto"/>
              <w:left w:val="single" w:sz="12" w:space="0" w:color="auto"/>
              <w:right w:val="single" w:sz="12" w:space="0" w:color="auto"/>
            </w:tcBorders>
          </w:tcPr>
          <w:p w:rsidR="006A42F3" w:rsidRDefault="006A42F3" w:rsidP="006A42F3">
            <w:r>
              <w:t xml:space="preserve">Petoskey District Library </w:t>
            </w:r>
          </w:p>
        </w:tc>
        <w:tc>
          <w:tcPr>
            <w:tcW w:w="1260" w:type="dxa"/>
            <w:tcBorders>
              <w:top w:val="single" w:sz="12" w:space="0" w:color="auto"/>
              <w:left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right w:val="single" w:sz="12" w:space="0" w:color="auto"/>
            </w:tcBorders>
          </w:tcPr>
          <w:p w:rsidR="006A42F3" w:rsidRDefault="006A42F3" w:rsidP="006A42F3">
            <w:r>
              <w:t>Free</w:t>
            </w:r>
          </w:p>
        </w:tc>
        <w:tc>
          <w:tcPr>
            <w:tcW w:w="2662" w:type="dxa"/>
            <w:tcBorders>
              <w:top w:val="single" w:sz="12" w:space="0" w:color="auto"/>
              <w:left w:val="single" w:sz="12" w:space="0" w:color="auto"/>
              <w:right w:val="single" w:sz="12" w:space="0" w:color="auto"/>
            </w:tcBorders>
          </w:tcPr>
          <w:p w:rsidR="006A42F3" w:rsidRDefault="006A42F3" w:rsidP="006A42F3">
            <w:r>
              <w:t>(231)-758-3100</w:t>
            </w:r>
          </w:p>
        </w:tc>
        <w:tc>
          <w:tcPr>
            <w:tcW w:w="2970" w:type="dxa"/>
            <w:tcBorders>
              <w:top w:val="single" w:sz="12" w:space="0" w:color="auto"/>
              <w:left w:val="single" w:sz="12" w:space="0" w:color="auto"/>
              <w:right w:val="single" w:sz="12" w:space="0" w:color="auto"/>
            </w:tcBorders>
          </w:tcPr>
          <w:p w:rsidR="006A42F3" w:rsidRDefault="006A42F3" w:rsidP="006A42F3"/>
        </w:tc>
      </w:tr>
      <w:tr w:rsidR="006A42F3" w:rsidTr="00852FDF">
        <w:trPr>
          <w:trHeight w:val="638"/>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Plymouth District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Free</w:t>
            </w:r>
          </w:p>
        </w:tc>
        <w:tc>
          <w:tcPr>
            <w:tcW w:w="2662" w:type="dxa"/>
            <w:tcBorders>
              <w:top w:val="single" w:sz="12" w:space="0" w:color="auto"/>
              <w:left w:val="single" w:sz="12" w:space="0" w:color="auto"/>
              <w:bottom w:val="single" w:sz="12" w:space="0" w:color="auto"/>
              <w:right w:val="single" w:sz="12" w:space="0" w:color="auto"/>
            </w:tcBorders>
          </w:tcPr>
          <w:p w:rsidR="006A42F3" w:rsidRPr="00292C1F" w:rsidRDefault="006A42F3" w:rsidP="006A42F3">
            <w:r>
              <w:t>(734)-453-0750</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r>
              <w:t>Must be a resident or employee of Plymouth or Plymouth Township.</w:t>
            </w:r>
          </w:p>
        </w:tc>
      </w:tr>
      <w:tr w:rsidR="006A42F3" w:rsidTr="00631AF4">
        <w:trPr>
          <w:trHeight w:val="510"/>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Pontiac Public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Free</w:t>
            </w:r>
          </w:p>
        </w:tc>
        <w:tc>
          <w:tcPr>
            <w:tcW w:w="2662" w:type="dxa"/>
            <w:tcBorders>
              <w:top w:val="single" w:sz="12" w:space="0" w:color="auto"/>
              <w:left w:val="single" w:sz="12" w:space="0" w:color="auto"/>
              <w:bottom w:val="single" w:sz="12" w:space="0" w:color="auto"/>
              <w:right w:val="single" w:sz="12" w:space="0" w:color="auto"/>
            </w:tcBorders>
          </w:tcPr>
          <w:p w:rsidR="006A42F3" w:rsidRDefault="006A42F3" w:rsidP="006A42F3">
            <w:r>
              <w:t>(248)-758-3942</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tc>
      </w:tr>
      <w:tr w:rsidR="006A42F3" w:rsidTr="00631AF4">
        <w:trPr>
          <w:trHeight w:val="510"/>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Presque Isle District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Free</w:t>
            </w:r>
          </w:p>
        </w:tc>
        <w:tc>
          <w:tcPr>
            <w:tcW w:w="2662" w:type="dxa"/>
            <w:tcBorders>
              <w:top w:val="single" w:sz="12" w:space="0" w:color="auto"/>
              <w:left w:val="single" w:sz="12" w:space="0" w:color="auto"/>
              <w:bottom w:val="single" w:sz="12" w:space="0" w:color="auto"/>
              <w:right w:val="single" w:sz="12" w:space="0" w:color="auto"/>
            </w:tcBorders>
          </w:tcPr>
          <w:p w:rsidR="006A42F3" w:rsidRDefault="006A42F3" w:rsidP="006A42F3">
            <w:r>
              <w:t>(989)-734-2477</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r>
              <w:t>Must call in advance for a testing time.</w:t>
            </w:r>
          </w:p>
        </w:tc>
      </w:tr>
      <w:tr w:rsidR="006A42F3" w:rsidTr="00140228">
        <w:trPr>
          <w:trHeight w:val="638"/>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Redford Township District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Free</w:t>
            </w:r>
          </w:p>
        </w:tc>
        <w:tc>
          <w:tcPr>
            <w:tcW w:w="2662" w:type="dxa"/>
            <w:tcBorders>
              <w:top w:val="single" w:sz="12" w:space="0" w:color="auto"/>
              <w:left w:val="single" w:sz="12" w:space="0" w:color="auto"/>
              <w:bottom w:val="single" w:sz="12" w:space="0" w:color="auto"/>
              <w:right w:val="single" w:sz="12" w:space="0" w:color="auto"/>
            </w:tcBorders>
          </w:tcPr>
          <w:p w:rsidR="006A42F3" w:rsidRDefault="006A42F3" w:rsidP="006A42F3">
            <w:r>
              <w:t>(313)-531-5960</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r>
              <w:t>Residents only.</w:t>
            </w:r>
          </w:p>
        </w:tc>
      </w:tr>
      <w:tr w:rsidR="006A42F3" w:rsidTr="00852FDF">
        <w:trPr>
          <w:trHeight w:val="638"/>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Rochester Hills Public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 xml:space="preserve">Free but must pay for postage if exam is mailed. </w:t>
            </w:r>
          </w:p>
        </w:tc>
        <w:tc>
          <w:tcPr>
            <w:tcW w:w="2662" w:type="dxa"/>
            <w:tcBorders>
              <w:top w:val="single" w:sz="12" w:space="0" w:color="auto"/>
              <w:left w:val="single" w:sz="12" w:space="0" w:color="auto"/>
              <w:bottom w:val="single" w:sz="12" w:space="0" w:color="auto"/>
              <w:right w:val="single" w:sz="12" w:space="0" w:color="auto"/>
            </w:tcBorders>
          </w:tcPr>
          <w:p w:rsidR="006A42F3" w:rsidRDefault="006A42F3" w:rsidP="006A42F3">
            <w:r>
              <w:t>(248)-656-2900</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r>
              <w:t xml:space="preserve">Must be a resident and have a library card. </w:t>
            </w:r>
            <w:r w:rsidRPr="001812C2">
              <w:t>Must register each semester with the Outreach Services Department prior to having exams mailed to the library. May register on the phone, on-line or in person. Appointments to take an exam will be scheduled after the testing material has been received.</w:t>
            </w:r>
            <w:r>
              <w:t xml:space="preserve"> Appointments must be scheduled a week in advance. For more information: </w:t>
            </w:r>
            <w:hyperlink r:id="rId8" w:history="1">
              <w:r>
                <w:rPr>
                  <w:rStyle w:val="Hyperlink"/>
                </w:rPr>
                <w:t>http://rhpl.org/i-am/student/proctoring-exam-policy</w:t>
              </w:r>
            </w:hyperlink>
          </w:p>
        </w:tc>
      </w:tr>
      <w:tr w:rsidR="006A42F3" w:rsidTr="006A42F3">
        <w:trPr>
          <w:trHeight w:val="717"/>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Romeo District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Free</w:t>
            </w:r>
          </w:p>
        </w:tc>
        <w:tc>
          <w:tcPr>
            <w:tcW w:w="2662" w:type="dxa"/>
            <w:tcBorders>
              <w:top w:val="single" w:sz="12" w:space="0" w:color="auto"/>
              <w:left w:val="single" w:sz="12" w:space="0" w:color="auto"/>
              <w:bottom w:val="single" w:sz="12" w:space="0" w:color="auto"/>
              <w:right w:val="single" w:sz="12" w:space="0" w:color="auto"/>
            </w:tcBorders>
          </w:tcPr>
          <w:p w:rsidR="006A42F3" w:rsidRDefault="006A42F3" w:rsidP="006A42F3">
            <w:r>
              <w:t>(586)-752-0603</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tc>
      </w:tr>
      <w:tr w:rsidR="006A42F3" w:rsidTr="006A42F3">
        <w:trPr>
          <w:trHeight w:val="420"/>
        </w:trPr>
        <w:tc>
          <w:tcPr>
            <w:tcW w:w="1615" w:type="dxa"/>
            <w:tcBorders>
              <w:top w:val="single" w:sz="12" w:space="0" w:color="auto"/>
              <w:left w:val="single" w:sz="12" w:space="0" w:color="auto"/>
              <w:bottom w:val="single" w:sz="12" w:space="0" w:color="auto"/>
              <w:right w:val="single" w:sz="12" w:space="0" w:color="auto"/>
            </w:tcBorders>
          </w:tcPr>
          <w:p w:rsidR="006A42F3" w:rsidRPr="00743F0B" w:rsidRDefault="006A42F3" w:rsidP="006A42F3">
            <w:pPr>
              <w:rPr>
                <w:b/>
              </w:rPr>
            </w:pPr>
            <w:r w:rsidRPr="00743F0B">
              <w:rPr>
                <w:b/>
              </w:rPr>
              <w:lastRenderedPageBreak/>
              <w:t>Library</w:t>
            </w:r>
          </w:p>
        </w:tc>
        <w:tc>
          <w:tcPr>
            <w:tcW w:w="1260" w:type="dxa"/>
            <w:tcBorders>
              <w:top w:val="single" w:sz="12" w:space="0" w:color="auto"/>
              <w:left w:val="single" w:sz="12" w:space="0" w:color="auto"/>
              <w:bottom w:val="single" w:sz="12" w:space="0" w:color="auto"/>
              <w:right w:val="single" w:sz="12" w:space="0" w:color="auto"/>
            </w:tcBorders>
          </w:tcPr>
          <w:p w:rsidR="006A42F3" w:rsidRPr="00743F0B" w:rsidRDefault="006A42F3" w:rsidP="006A42F3">
            <w:pPr>
              <w:rPr>
                <w:b/>
              </w:rPr>
            </w:pPr>
            <w:r>
              <w:rPr>
                <w:b/>
              </w:rPr>
              <w:t xml:space="preserve">Offers </w:t>
            </w:r>
            <w:r>
              <w:rPr>
                <w:b/>
              </w:rPr>
              <w:br/>
              <w:t>Proctoring</w:t>
            </w:r>
          </w:p>
        </w:tc>
        <w:tc>
          <w:tcPr>
            <w:tcW w:w="1838" w:type="dxa"/>
            <w:tcBorders>
              <w:top w:val="single" w:sz="12" w:space="0" w:color="auto"/>
              <w:left w:val="single" w:sz="12" w:space="0" w:color="auto"/>
              <w:bottom w:val="single" w:sz="12" w:space="0" w:color="auto"/>
              <w:right w:val="single" w:sz="12" w:space="0" w:color="auto"/>
            </w:tcBorders>
          </w:tcPr>
          <w:p w:rsidR="006A42F3" w:rsidRPr="00743F0B" w:rsidRDefault="006A42F3" w:rsidP="006A42F3">
            <w:pPr>
              <w:rPr>
                <w:b/>
              </w:rPr>
            </w:pPr>
            <w:r w:rsidRPr="00743F0B">
              <w:rPr>
                <w:b/>
              </w:rPr>
              <w:t>Fee (if any)</w:t>
            </w:r>
          </w:p>
        </w:tc>
        <w:tc>
          <w:tcPr>
            <w:tcW w:w="2662" w:type="dxa"/>
            <w:tcBorders>
              <w:top w:val="single" w:sz="12" w:space="0" w:color="auto"/>
              <w:left w:val="single" w:sz="12" w:space="0" w:color="auto"/>
              <w:bottom w:val="single" w:sz="12" w:space="0" w:color="auto"/>
              <w:right w:val="single" w:sz="12" w:space="0" w:color="auto"/>
            </w:tcBorders>
          </w:tcPr>
          <w:p w:rsidR="006A42F3" w:rsidRPr="00743F0B" w:rsidRDefault="006A42F3" w:rsidP="006A42F3">
            <w:pPr>
              <w:rPr>
                <w:b/>
              </w:rPr>
            </w:pPr>
            <w:r w:rsidRPr="00743F0B">
              <w:rPr>
                <w:b/>
              </w:rPr>
              <w:t>Phone Number</w:t>
            </w:r>
            <w:r>
              <w:rPr>
                <w:b/>
              </w:rPr>
              <w:t>/Contact Info</w:t>
            </w:r>
          </w:p>
        </w:tc>
        <w:tc>
          <w:tcPr>
            <w:tcW w:w="2970" w:type="dxa"/>
            <w:tcBorders>
              <w:top w:val="single" w:sz="12" w:space="0" w:color="auto"/>
              <w:left w:val="single" w:sz="12" w:space="0" w:color="auto"/>
              <w:bottom w:val="single" w:sz="12" w:space="0" w:color="auto"/>
              <w:right w:val="single" w:sz="12" w:space="0" w:color="auto"/>
            </w:tcBorders>
          </w:tcPr>
          <w:p w:rsidR="006A42F3" w:rsidRPr="00743F0B" w:rsidRDefault="006A42F3" w:rsidP="006A42F3">
            <w:pPr>
              <w:rPr>
                <w:b/>
              </w:rPr>
            </w:pPr>
            <w:r>
              <w:rPr>
                <w:b/>
              </w:rPr>
              <w:t>Other Information</w:t>
            </w:r>
          </w:p>
        </w:tc>
      </w:tr>
      <w:tr w:rsidR="006A42F3" w:rsidTr="00852FDF">
        <w:trPr>
          <w:trHeight w:val="3212"/>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Romulus Public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Pr="001143C1" w:rsidRDefault="006A42F3" w:rsidP="006A42F3">
            <w:pPr>
              <w:rPr>
                <w:rFonts w:cstheme="minorHAnsi"/>
              </w:rPr>
            </w:pPr>
            <w:r w:rsidRPr="001143C1">
              <w:rPr>
                <w:rFonts w:cstheme="minorHAnsi"/>
                <w:shd w:val="clear" w:color="auto" w:fill="FFFFFF"/>
              </w:rPr>
              <w:t>$10 for Romulus and Huron Township residents and $25 for all others</w:t>
            </w:r>
            <w:r>
              <w:rPr>
                <w:rFonts w:cstheme="minorHAnsi"/>
                <w:shd w:val="clear" w:color="auto" w:fill="FFFFFF"/>
              </w:rPr>
              <w:t>. Must also pay for printing and faxing.</w:t>
            </w:r>
          </w:p>
        </w:tc>
        <w:tc>
          <w:tcPr>
            <w:tcW w:w="2662" w:type="dxa"/>
            <w:tcBorders>
              <w:top w:val="single" w:sz="12" w:space="0" w:color="auto"/>
              <w:left w:val="single" w:sz="12" w:space="0" w:color="auto"/>
              <w:bottom w:val="single" w:sz="12" w:space="0" w:color="auto"/>
              <w:right w:val="single" w:sz="12" w:space="0" w:color="auto"/>
            </w:tcBorders>
          </w:tcPr>
          <w:p w:rsidR="006A42F3" w:rsidRPr="00292C1F" w:rsidRDefault="006A42F3" w:rsidP="006A42F3">
            <w:r>
              <w:t>(734)-942-7589</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r>
              <w:t xml:space="preserve">Must request proctoring via form (available online and at library). Must schedule an appointment at least a week in advance. Exam must be completed during library hours. For form and more information: </w:t>
            </w:r>
            <w:hyperlink r:id="rId9" w:history="1">
              <w:r w:rsidRPr="002564E9">
                <w:rPr>
                  <w:rStyle w:val="Hyperlink"/>
                </w:rPr>
                <w:t>http://www.romuluslibrary.org/using-the-library/examination-proctoring-policy/</w:t>
              </w:r>
            </w:hyperlink>
          </w:p>
        </w:tc>
      </w:tr>
      <w:tr w:rsidR="006A42F3" w:rsidTr="00852FDF">
        <w:trPr>
          <w:trHeight w:val="638"/>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Roseville Public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Free</w:t>
            </w:r>
          </w:p>
        </w:tc>
        <w:tc>
          <w:tcPr>
            <w:tcW w:w="2662" w:type="dxa"/>
            <w:tcBorders>
              <w:top w:val="single" w:sz="12" w:space="0" w:color="auto"/>
              <w:left w:val="single" w:sz="12" w:space="0" w:color="auto"/>
              <w:bottom w:val="single" w:sz="12" w:space="0" w:color="auto"/>
              <w:right w:val="single" w:sz="12" w:space="0" w:color="auto"/>
            </w:tcBorders>
          </w:tcPr>
          <w:p w:rsidR="006A42F3" w:rsidRPr="00292C1F" w:rsidRDefault="006A42F3" w:rsidP="006A42F3">
            <w:r>
              <w:t>(586)-445-5407</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r>
              <w:t>Must be a resident.</w:t>
            </w:r>
          </w:p>
        </w:tc>
      </w:tr>
      <w:tr w:rsidR="006A42F3" w:rsidTr="00852FDF">
        <w:trPr>
          <w:trHeight w:val="638"/>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Salem/South Lyon District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Free, but must pay $5 for mailing fee (if paper)</w:t>
            </w:r>
          </w:p>
        </w:tc>
        <w:tc>
          <w:tcPr>
            <w:tcW w:w="2662" w:type="dxa"/>
            <w:tcBorders>
              <w:top w:val="single" w:sz="12" w:space="0" w:color="auto"/>
              <w:left w:val="single" w:sz="12" w:space="0" w:color="auto"/>
              <w:bottom w:val="single" w:sz="12" w:space="0" w:color="auto"/>
              <w:right w:val="single" w:sz="12" w:space="0" w:color="auto"/>
            </w:tcBorders>
          </w:tcPr>
          <w:p w:rsidR="006A42F3" w:rsidRDefault="006A42F3" w:rsidP="006A42F3">
            <w:r>
              <w:t>(248)-437-6431</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r>
              <w:t>Must call ahead. Computer can be provided (if necessary).</w:t>
            </w:r>
          </w:p>
        </w:tc>
      </w:tr>
      <w:tr w:rsidR="006A42F3" w:rsidTr="00852FDF">
        <w:trPr>
          <w:trHeight w:val="638"/>
        </w:trPr>
        <w:tc>
          <w:tcPr>
            <w:tcW w:w="1615" w:type="dxa"/>
            <w:tcBorders>
              <w:top w:val="single" w:sz="12" w:space="0" w:color="auto"/>
              <w:left w:val="single" w:sz="12" w:space="0" w:color="auto"/>
              <w:right w:val="single" w:sz="12" w:space="0" w:color="auto"/>
            </w:tcBorders>
          </w:tcPr>
          <w:p w:rsidR="006A42F3" w:rsidRDefault="006A42F3" w:rsidP="006A42F3">
            <w:r>
              <w:t>Southgate Veterans Memorial Library</w:t>
            </w:r>
          </w:p>
        </w:tc>
        <w:tc>
          <w:tcPr>
            <w:tcW w:w="1260" w:type="dxa"/>
            <w:tcBorders>
              <w:top w:val="single" w:sz="12" w:space="0" w:color="auto"/>
              <w:left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right w:val="single" w:sz="12" w:space="0" w:color="auto"/>
            </w:tcBorders>
          </w:tcPr>
          <w:p w:rsidR="006A42F3" w:rsidRDefault="006A42F3" w:rsidP="006A42F3">
            <w:r>
              <w:t>Free</w:t>
            </w:r>
          </w:p>
        </w:tc>
        <w:tc>
          <w:tcPr>
            <w:tcW w:w="2662" w:type="dxa"/>
            <w:tcBorders>
              <w:top w:val="single" w:sz="12" w:space="0" w:color="auto"/>
              <w:left w:val="single" w:sz="12" w:space="0" w:color="auto"/>
              <w:right w:val="single" w:sz="12" w:space="0" w:color="auto"/>
            </w:tcBorders>
          </w:tcPr>
          <w:p w:rsidR="006A42F3" w:rsidRPr="00292C1F" w:rsidRDefault="006A42F3" w:rsidP="006A42F3">
            <w:r>
              <w:t>(734)-258-3002</w:t>
            </w:r>
          </w:p>
        </w:tc>
        <w:tc>
          <w:tcPr>
            <w:tcW w:w="2970" w:type="dxa"/>
            <w:tcBorders>
              <w:top w:val="single" w:sz="12" w:space="0" w:color="auto"/>
              <w:left w:val="single" w:sz="12" w:space="0" w:color="auto"/>
              <w:right w:val="single" w:sz="12" w:space="0" w:color="auto"/>
            </w:tcBorders>
          </w:tcPr>
          <w:p w:rsidR="006A42F3" w:rsidRDefault="006A42F3" w:rsidP="006A42F3"/>
        </w:tc>
      </w:tr>
      <w:tr w:rsidR="006A42F3" w:rsidTr="00987283">
        <w:trPr>
          <w:trHeight w:val="638"/>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Spring Lake District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Free, but must pay for any printing</w:t>
            </w:r>
          </w:p>
        </w:tc>
        <w:tc>
          <w:tcPr>
            <w:tcW w:w="2662" w:type="dxa"/>
            <w:tcBorders>
              <w:top w:val="single" w:sz="12" w:space="0" w:color="auto"/>
              <w:left w:val="single" w:sz="12" w:space="0" w:color="auto"/>
              <w:bottom w:val="single" w:sz="12" w:space="0" w:color="auto"/>
              <w:right w:val="single" w:sz="12" w:space="0" w:color="auto"/>
            </w:tcBorders>
          </w:tcPr>
          <w:p w:rsidR="006A42F3" w:rsidRDefault="006A42F3" w:rsidP="006A42F3">
            <w:r>
              <w:t>(616)-846-5770</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tc>
      </w:tr>
      <w:tr w:rsidR="006A42F3" w:rsidTr="00987283">
        <w:trPr>
          <w:trHeight w:val="638"/>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Springfield Township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Free</w:t>
            </w:r>
          </w:p>
        </w:tc>
        <w:tc>
          <w:tcPr>
            <w:tcW w:w="2662" w:type="dxa"/>
            <w:tcBorders>
              <w:top w:val="single" w:sz="12" w:space="0" w:color="auto"/>
              <w:left w:val="single" w:sz="12" w:space="0" w:color="auto"/>
              <w:bottom w:val="single" w:sz="12" w:space="0" w:color="auto"/>
              <w:right w:val="single" w:sz="12" w:space="0" w:color="auto"/>
            </w:tcBorders>
          </w:tcPr>
          <w:p w:rsidR="006A42F3" w:rsidRPr="00BE547A" w:rsidRDefault="006A42F3" w:rsidP="006A42F3">
            <w:pPr>
              <w:rPr>
                <w:rFonts w:cstheme="minorHAnsi"/>
              </w:rPr>
            </w:pPr>
            <w:r>
              <w:rPr>
                <w:rFonts w:eastAsia="Times New Roman" w:cstheme="minorHAnsi"/>
                <w:color w:val="000000"/>
              </w:rPr>
              <w:t>(</w:t>
            </w:r>
            <w:r w:rsidRPr="00BE547A">
              <w:rPr>
                <w:rFonts w:eastAsia="Times New Roman" w:cstheme="minorHAnsi"/>
                <w:color w:val="000000"/>
              </w:rPr>
              <w:t>248</w:t>
            </w:r>
            <w:r>
              <w:rPr>
                <w:rFonts w:eastAsia="Times New Roman" w:cstheme="minorHAnsi"/>
                <w:color w:val="000000"/>
              </w:rPr>
              <w:t>)</w:t>
            </w:r>
            <w:r w:rsidRPr="00BE547A">
              <w:rPr>
                <w:rFonts w:eastAsia="Times New Roman" w:cstheme="minorHAnsi"/>
                <w:color w:val="000000"/>
              </w:rPr>
              <w:t>-846-6550</w:t>
            </w:r>
          </w:p>
        </w:tc>
        <w:tc>
          <w:tcPr>
            <w:tcW w:w="2970" w:type="dxa"/>
            <w:tcBorders>
              <w:top w:val="single" w:sz="12" w:space="0" w:color="auto"/>
              <w:left w:val="single" w:sz="12" w:space="0" w:color="auto"/>
              <w:bottom w:val="single" w:sz="12" w:space="0" w:color="auto"/>
              <w:right w:val="single" w:sz="12" w:space="0" w:color="auto"/>
            </w:tcBorders>
          </w:tcPr>
          <w:p w:rsidR="006A42F3" w:rsidRPr="00BE547A" w:rsidRDefault="006A42F3" w:rsidP="006A42F3">
            <w:pPr>
              <w:rPr>
                <w:rFonts w:cstheme="minorHAnsi"/>
              </w:rPr>
            </w:pPr>
            <w:r w:rsidRPr="00BE547A">
              <w:rPr>
                <w:rFonts w:eastAsia="Times New Roman" w:cstheme="minorHAnsi"/>
                <w:color w:val="000000"/>
                <w:szCs w:val="24"/>
              </w:rPr>
              <w:t>Must schedule via form available at www.springfield.lib.mi.us</w:t>
            </w:r>
          </w:p>
        </w:tc>
      </w:tr>
      <w:tr w:rsidR="006A42F3" w:rsidTr="00A11C35">
        <w:trPr>
          <w:trHeight w:val="638"/>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St. Charles District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Free</w:t>
            </w:r>
          </w:p>
        </w:tc>
        <w:tc>
          <w:tcPr>
            <w:tcW w:w="2662" w:type="dxa"/>
            <w:tcBorders>
              <w:top w:val="single" w:sz="12" w:space="0" w:color="auto"/>
              <w:left w:val="single" w:sz="12" w:space="0" w:color="auto"/>
              <w:bottom w:val="single" w:sz="12" w:space="0" w:color="auto"/>
              <w:right w:val="single" w:sz="12" w:space="0" w:color="auto"/>
            </w:tcBorders>
          </w:tcPr>
          <w:p w:rsidR="006A42F3" w:rsidRPr="00292C1F" w:rsidRDefault="006A42F3" w:rsidP="006A42F3">
            <w:r>
              <w:t>(989)-865-9451</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tc>
      </w:tr>
      <w:tr w:rsidR="006A42F3" w:rsidTr="00987283">
        <w:trPr>
          <w:trHeight w:val="602"/>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St. Ignace Public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Free</w:t>
            </w:r>
          </w:p>
        </w:tc>
        <w:tc>
          <w:tcPr>
            <w:tcW w:w="2662" w:type="dxa"/>
            <w:tcBorders>
              <w:top w:val="single" w:sz="12" w:space="0" w:color="auto"/>
              <w:left w:val="single" w:sz="12" w:space="0" w:color="auto"/>
              <w:bottom w:val="single" w:sz="12" w:space="0" w:color="auto"/>
              <w:right w:val="single" w:sz="12" w:space="0" w:color="auto"/>
            </w:tcBorders>
          </w:tcPr>
          <w:p w:rsidR="006A42F3" w:rsidRPr="00292C1F" w:rsidRDefault="006A42F3" w:rsidP="006A42F3">
            <w:r>
              <w:t>(906)-643-8318</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tc>
      </w:tr>
      <w:tr w:rsidR="006A42F3" w:rsidTr="00987283">
        <w:trPr>
          <w:trHeight w:val="602"/>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T.A. Cutler Memorial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N</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tc>
        <w:tc>
          <w:tcPr>
            <w:tcW w:w="2662" w:type="dxa"/>
            <w:tcBorders>
              <w:top w:val="single" w:sz="12" w:space="0" w:color="auto"/>
              <w:left w:val="single" w:sz="12" w:space="0" w:color="auto"/>
              <w:bottom w:val="single" w:sz="12" w:space="0" w:color="auto"/>
              <w:right w:val="single" w:sz="12" w:space="0" w:color="auto"/>
            </w:tcBorders>
          </w:tcPr>
          <w:p w:rsidR="006A42F3" w:rsidRDefault="006A42F3" w:rsidP="006A42F3">
            <w:r>
              <w:t>(989)-681-5141</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tc>
      </w:tr>
      <w:tr w:rsidR="006A42F3" w:rsidTr="006A42F3">
        <w:trPr>
          <w:trHeight w:val="2067"/>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Traverse Area District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Free but will accept donation. Students responsible for postage/UPS fees.</w:t>
            </w:r>
          </w:p>
        </w:tc>
        <w:tc>
          <w:tcPr>
            <w:tcW w:w="2662" w:type="dxa"/>
            <w:tcBorders>
              <w:top w:val="single" w:sz="12" w:space="0" w:color="auto"/>
              <w:left w:val="single" w:sz="12" w:space="0" w:color="auto"/>
              <w:bottom w:val="single" w:sz="12" w:space="0" w:color="auto"/>
              <w:right w:val="single" w:sz="12" w:space="0" w:color="auto"/>
            </w:tcBorders>
          </w:tcPr>
          <w:p w:rsidR="006A42F3" w:rsidRDefault="006A42F3" w:rsidP="006A42F3">
            <w:r>
              <w:t>(231)-932-8500</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r>
              <w:t>No VUE testing. Must be during regular library hours.</w:t>
            </w:r>
          </w:p>
        </w:tc>
      </w:tr>
      <w:tr w:rsidR="006A42F3" w:rsidTr="00987283">
        <w:trPr>
          <w:trHeight w:val="602"/>
        </w:trPr>
        <w:tc>
          <w:tcPr>
            <w:tcW w:w="1615" w:type="dxa"/>
            <w:tcBorders>
              <w:top w:val="single" w:sz="12" w:space="0" w:color="auto"/>
              <w:left w:val="single" w:sz="12" w:space="0" w:color="auto"/>
              <w:bottom w:val="single" w:sz="12" w:space="0" w:color="auto"/>
              <w:right w:val="single" w:sz="12" w:space="0" w:color="auto"/>
            </w:tcBorders>
          </w:tcPr>
          <w:p w:rsidR="006A42F3" w:rsidRPr="00743F0B" w:rsidRDefault="006A42F3" w:rsidP="006A42F3">
            <w:pPr>
              <w:rPr>
                <w:b/>
              </w:rPr>
            </w:pPr>
            <w:bookmarkStart w:id="0" w:name="_GoBack" w:colFirst="0" w:colLast="0"/>
            <w:r w:rsidRPr="00743F0B">
              <w:rPr>
                <w:b/>
              </w:rPr>
              <w:lastRenderedPageBreak/>
              <w:t>Library</w:t>
            </w:r>
          </w:p>
        </w:tc>
        <w:tc>
          <w:tcPr>
            <w:tcW w:w="1260" w:type="dxa"/>
            <w:tcBorders>
              <w:top w:val="single" w:sz="12" w:space="0" w:color="auto"/>
              <w:left w:val="single" w:sz="12" w:space="0" w:color="auto"/>
              <w:bottom w:val="single" w:sz="12" w:space="0" w:color="auto"/>
              <w:right w:val="single" w:sz="12" w:space="0" w:color="auto"/>
            </w:tcBorders>
          </w:tcPr>
          <w:p w:rsidR="006A42F3" w:rsidRPr="00743F0B" w:rsidRDefault="006A42F3" w:rsidP="006A42F3">
            <w:pPr>
              <w:rPr>
                <w:b/>
              </w:rPr>
            </w:pPr>
            <w:r>
              <w:rPr>
                <w:b/>
              </w:rPr>
              <w:t xml:space="preserve">Offers </w:t>
            </w:r>
            <w:r>
              <w:rPr>
                <w:b/>
              </w:rPr>
              <w:br/>
              <w:t>Proctoring</w:t>
            </w:r>
          </w:p>
        </w:tc>
        <w:tc>
          <w:tcPr>
            <w:tcW w:w="1838" w:type="dxa"/>
            <w:tcBorders>
              <w:top w:val="single" w:sz="12" w:space="0" w:color="auto"/>
              <w:left w:val="single" w:sz="12" w:space="0" w:color="auto"/>
              <w:bottom w:val="single" w:sz="12" w:space="0" w:color="auto"/>
              <w:right w:val="single" w:sz="12" w:space="0" w:color="auto"/>
            </w:tcBorders>
          </w:tcPr>
          <w:p w:rsidR="006A42F3" w:rsidRPr="00743F0B" w:rsidRDefault="006A42F3" w:rsidP="006A42F3">
            <w:pPr>
              <w:rPr>
                <w:b/>
              </w:rPr>
            </w:pPr>
            <w:r w:rsidRPr="00743F0B">
              <w:rPr>
                <w:b/>
              </w:rPr>
              <w:t>Fee (if any)</w:t>
            </w:r>
          </w:p>
        </w:tc>
        <w:tc>
          <w:tcPr>
            <w:tcW w:w="2662" w:type="dxa"/>
            <w:tcBorders>
              <w:top w:val="single" w:sz="12" w:space="0" w:color="auto"/>
              <w:left w:val="single" w:sz="12" w:space="0" w:color="auto"/>
              <w:bottom w:val="single" w:sz="12" w:space="0" w:color="auto"/>
              <w:right w:val="single" w:sz="12" w:space="0" w:color="auto"/>
            </w:tcBorders>
          </w:tcPr>
          <w:p w:rsidR="006A42F3" w:rsidRPr="00743F0B" w:rsidRDefault="006A42F3" w:rsidP="006A42F3">
            <w:pPr>
              <w:rPr>
                <w:b/>
              </w:rPr>
            </w:pPr>
            <w:r w:rsidRPr="00743F0B">
              <w:rPr>
                <w:b/>
              </w:rPr>
              <w:t>Phone Number</w:t>
            </w:r>
            <w:r>
              <w:rPr>
                <w:b/>
              </w:rPr>
              <w:t>/Contact Info</w:t>
            </w:r>
          </w:p>
        </w:tc>
        <w:tc>
          <w:tcPr>
            <w:tcW w:w="2970" w:type="dxa"/>
            <w:tcBorders>
              <w:top w:val="single" w:sz="12" w:space="0" w:color="auto"/>
              <w:left w:val="single" w:sz="12" w:space="0" w:color="auto"/>
              <w:bottom w:val="single" w:sz="12" w:space="0" w:color="auto"/>
              <w:right w:val="single" w:sz="12" w:space="0" w:color="auto"/>
            </w:tcBorders>
          </w:tcPr>
          <w:p w:rsidR="006A42F3" w:rsidRPr="00743F0B" w:rsidRDefault="006A42F3" w:rsidP="006A42F3">
            <w:pPr>
              <w:rPr>
                <w:b/>
              </w:rPr>
            </w:pPr>
            <w:r>
              <w:rPr>
                <w:b/>
              </w:rPr>
              <w:t>Other Information</w:t>
            </w:r>
          </w:p>
        </w:tc>
      </w:tr>
      <w:bookmarkEnd w:id="0"/>
      <w:tr w:rsidR="006A42F3" w:rsidTr="00987283">
        <w:trPr>
          <w:trHeight w:val="602"/>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Trenton Veterans Memorial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$10 per test for residents</w:t>
            </w:r>
          </w:p>
          <w:p w:rsidR="006A42F3" w:rsidRDefault="006A42F3" w:rsidP="006A42F3">
            <w:r>
              <w:t>$20 per test for non-residents</w:t>
            </w:r>
          </w:p>
        </w:tc>
        <w:tc>
          <w:tcPr>
            <w:tcW w:w="2662" w:type="dxa"/>
            <w:tcBorders>
              <w:top w:val="single" w:sz="12" w:space="0" w:color="auto"/>
              <w:left w:val="single" w:sz="12" w:space="0" w:color="auto"/>
              <w:bottom w:val="single" w:sz="12" w:space="0" w:color="auto"/>
              <w:right w:val="single" w:sz="12" w:space="0" w:color="auto"/>
            </w:tcBorders>
          </w:tcPr>
          <w:p w:rsidR="006A42F3" w:rsidRDefault="006A42F3" w:rsidP="006A42F3">
            <w:r>
              <w:t>(734)-676-9777</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r>
              <w:t>Must schedule the appointment at least one week in advance. No same day requests.</w:t>
            </w:r>
          </w:p>
        </w:tc>
      </w:tr>
      <w:tr w:rsidR="006A42F3" w:rsidTr="00987283">
        <w:trPr>
          <w:trHeight w:val="602"/>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(City of) Sterling Heights Public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N</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tc>
        <w:tc>
          <w:tcPr>
            <w:tcW w:w="2662" w:type="dxa"/>
            <w:tcBorders>
              <w:top w:val="single" w:sz="12" w:space="0" w:color="auto"/>
              <w:left w:val="single" w:sz="12" w:space="0" w:color="auto"/>
              <w:bottom w:val="single" w:sz="12" w:space="0" w:color="auto"/>
              <w:right w:val="single" w:sz="12" w:space="0" w:color="auto"/>
            </w:tcBorders>
          </w:tcPr>
          <w:p w:rsidR="006A42F3" w:rsidRPr="00292C1F" w:rsidRDefault="006A42F3" w:rsidP="006A42F3">
            <w:r>
              <w:t>(586)-446-2665</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tc>
      </w:tr>
      <w:tr w:rsidR="006A42F3" w:rsidTr="00987283">
        <w:trPr>
          <w:trHeight w:val="692"/>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Waterford Township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Free</w:t>
            </w:r>
          </w:p>
        </w:tc>
        <w:tc>
          <w:tcPr>
            <w:tcW w:w="2662" w:type="dxa"/>
            <w:tcBorders>
              <w:top w:val="single" w:sz="12" w:space="0" w:color="auto"/>
              <w:left w:val="single" w:sz="12" w:space="0" w:color="auto"/>
              <w:bottom w:val="single" w:sz="12" w:space="0" w:color="auto"/>
              <w:right w:val="single" w:sz="12" w:space="0" w:color="auto"/>
            </w:tcBorders>
          </w:tcPr>
          <w:p w:rsidR="006A42F3" w:rsidRPr="00292C1F" w:rsidRDefault="006A42F3" w:rsidP="006A42F3">
            <w:r>
              <w:t>(248)-674-4831</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r>
              <w:t xml:space="preserve">Preferably residents only. </w:t>
            </w:r>
          </w:p>
        </w:tc>
      </w:tr>
      <w:tr w:rsidR="006A42F3" w:rsidTr="00987283">
        <w:trPr>
          <w:trHeight w:val="692"/>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White Cloud Community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2662" w:type="dxa"/>
            <w:tcBorders>
              <w:top w:val="single" w:sz="12" w:space="0" w:color="auto"/>
              <w:left w:val="single" w:sz="12" w:space="0" w:color="auto"/>
              <w:bottom w:val="single" w:sz="12" w:space="0" w:color="auto"/>
              <w:right w:val="single" w:sz="12" w:space="0" w:color="auto"/>
            </w:tcBorders>
          </w:tcPr>
          <w:p w:rsidR="006A42F3" w:rsidRPr="00292C1F" w:rsidRDefault="006A42F3" w:rsidP="006A42F3">
            <w:r>
              <w:t>(231)-689-6631</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r>
              <w:t>Must schedule an appointment in advance.</w:t>
            </w:r>
          </w:p>
        </w:tc>
      </w:tr>
      <w:tr w:rsidR="006A42F3" w:rsidTr="00987283">
        <w:trPr>
          <w:trHeight w:val="692"/>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White Lake Community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2662" w:type="dxa"/>
            <w:tcBorders>
              <w:top w:val="single" w:sz="12" w:space="0" w:color="auto"/>
              <w:left w:val="single" w:sz="12" w:space="0" w:color="auto"/>
              <w:bottom w:val="single" w:sz="12" w:space="0" w:color="auto"/>
              <w:right w:val="single" w:sz="12" w:space="0" w:color="auto"/>
            </w:tcBorders>
          </w:tcPr>
          <w:p w:rsidR="006A42F3" w:rsidRDefault="006A42F3" w:rsidP="006A42F3">
            <w:r>
              <w:t>(231)-894-9531</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tc>
      </w:tr>
      <w:tr w:rsidR="006A42F3" w:rsidTr="00987283">
        <w:trPr>
          <w:trHeight w:val="692"/>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White Lake Township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r>
              <w:t>Free</w:t>
            </w:r>
          </w:p>
        </w:tc>
        <w:tc>
          <w:tcPr>
            <w:tcW w:w="2662" w:type="dxa"/>
            <w:tcBorders>
              <w:top w:val="single" w:sz="12" w:space="0" w:color="auto"/>
              <w:left w:val="single" w:sz="12" w:space="0" w:color="auto"/>
              <w:bottom w:val="single" w:sz="12" w:space="0" w:color="auto"/>
              <w:right w:val="single" w:sz="12" w:space="0" w:color="auto"/>
            </w:tcBorders>
          </w:tcPr>
          <w:p w:rsidR="006A42F3" w:rsidRPr="00292C1F" w:rsidRDefault="006A42F3" w:rsidP="006A42F3">
            <w:r>
              <w:t>(248)-698-4942</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r>
              <w:t>Must have exam sent from college/university.</w:t>
            </w:r>
          </w:p>
          <w:p w:rsidR="006A42F3" w:rsidRDefault="006A42F3" w:rsidP="006A42F3">
            <w:r>
              <w:t>Must schedule an appointment in advance.</w:t>
            </w:r>
          </w:p>
          <w:p w:rsidR="006A42F3" w:rsidRDefault="006A42F3" w:rsidP="006A42F3">
            <w:r>
              <w:t>If exam is online, library will provide laptop.</w:t>
            </w:r>
          </w:p>
        </w:tc>
      </w:tr>
      <w:tr w:rsidR="006A42F3" w:rsidTr="00987283">
        <w:trPr>
          <w:trHeight w:val="692"/>
        </w:trPr>
        <w:tc>
          <w:tcPr>
            <w:tcW w:w="1615" w:type="dxa"/>
            <w:tcBorders>
              <w:top w:val="single" w:sz="12" w:space="0" w:color="auto"/>
              <w:left w:val="single" w:sz="12" w:space="0" w:color="auto"/>
              <w:bottom w:val="single" w:sz="12" w:space="0" w:color="auto"/>
              <w:right w:val="single" w:sz="12" w:space="0" w:color="auto"/>
            </w:tcBorders>
          </w:tcPr>
          <w:p w:rsidR="006A42F3" w:rsidRDefault="006A42F3" w:rsidP="006A42F3">
            <w:r>
              <w:t>West Bloomfield Township</w:t>
            </w:r>
          </w:p>
          <w:p w:rsidR="006A42F3" w:rsidRDefault="006A42F3" w:rsidP="006A42F3">
            <w:r>
              <w:t>Public Library</w:t>
            </w:r>
          </w:p>
        </w:tc>
        <w:tc>
          <w:tcPr>
            <w:tcW w:w="1260" w:type="dxa"/>
            <w:tcBorders>
              <w:top w:val="single" w:sz="12" w:space="0" w:color="auto"/>
              <w:left w:val="single" w:sz="12" w:space="0" w:color="auto"/>
              <w:bottom w:val="single" w:sz="12" w:space="0" w:color="auto"/>
              <w:right w:val="single" w:sz="12" w:space="0" w:color="auto"/>
            </w:tcBorders>
          </w:tcPr>
          <w:p w:rsidR="006A42F3" w:rsidRDefault="006A42F3" w:rsidP="006A42F3">
            <w:r>
              <w:t>N</w:t>
            </w:r>
          </w:p>
        </w:tc>
        <w:tc>
          <w:tcPr>
            <w:tcW w:w="1838" w:type="dxa"/>
            <w:tcBorders>
              <w:top w:val="single" w:sz="12" w:space="0" w:color="auto"/>
              <w:left w:val="single" w:sz="12" w:space="0" w:color="auto"/>
              <w:bottom w:val="single" w:sz="12" w:space="0" w:color="auto"/>
              <w:right w:val="single" w:sz="12" w:space="0" w:color="auto"/>
            </w:tcBorders>
          </w:tcPr>
          <w:p w:rsidR="006A42F3" w:rsidRDefault="006A42F3" w:rsidP="006A42F3"/>
        </w:tc>
        <w:tc>
          <w:tcPr>
            <w:tcW w:w="2662" w:type="dxa"/>
            <w:tcBorders>
              <w:top w:val="single" w:sz="12" w:space="0" w:color="auto"/>
              <w:left w:val="single" w:sz="12" w:space="0" w:color="auto"/>
              <w:bottom w:val="single" w:sz="12" w:space="0" w:color="auto"/>
              <w:right w:val="single" w:sz="12" w:space="0" w:color="auto"/>
            </w:tcBorders>
          </w:tcPr>
          <w:p w:rsidR="006A42F3" w:rsidRDefault="006A42F3" w:rsidP="006A42F3">
            <w:r>
              <w:t>WBT (248)-682-2120</w:t>
            </w:r>
          </w:p>
          <w:p w:rsidR="006A42F3" w:rsidRDefault="006A42F3" w:rsidP="006A42F3">
            <w:r>
              <w:t>Branch</w:t>
            </w:r>
          </w:p>
        </w:tc>
        <w:tc>
          <w:tcPr>
            <w:tcW w:w="2970" w:type="dxa"/>
            <w:tcBorders>
              <w:top w:val="single" w:sz="12" w:space="0" w:color="auto"/>
              <w:left w:val="single" w:sz="12" w:space="0" w:color="auto"/>
              <w:bottom w:val="single" w:sz="12" w:space="0" w:color="auto"/>
              <w:right w:val="single" w:sz="12" w:space="0" w:color="auto"/>
            </w:tcBorders>
          </w:tcPr>
          <w:p w:rsidR="006A42F3" w:rsidRDefault="006A42F3" w:rsidP="006A42F3"/>
        </w:tc>
      </w:tr>
      <w:tr w:rsidR="006A42F3" w:rsidTr="00987283">
        <w:trPr>
          <w:trHeight w:val="692"/>
        </w:trPr>
        <w:tc>
          <w:tcPr>
            <w:tcW w:w="1615" w:type="dxa"/>
            <w:tcBorders>
              <w:top w:val="single" w:sz="12" w:space="0" w:color="auto"/>
              <w:left w:val="single" w:sz="12" w:space="0" w:color="auto"/>
              <w:right w:val="single" w:sz="12" w:space="0" w:color="auto"/>
            </w:tcBorders>
          </w:tcPr>
          <w:p w:rsidR="006A42F3" w:rsidRDefault="006A42F3" w:rsidP="006A42F3">
            <w:r>
              <w:t>Windsor Charter Township (Dorothy Hull)</w:t>
            </w:r>
          </w:p>
          <w:p w:rsidR="006A42F3" w:rsidRDefault="006A42F3" w:rsidP="006A42F3">
            <w:r>
              <w:t>Library</w:t>
            </w:r>
          </w:p>
        </w:tc>
        <w:tc>
          <w:tcPr>
            <w:tcW w:w="1260" w:type="dxa"/>
            <w:tcBorders>
              <w:top w:val="single" w:sz="12" w:space="0" w:color="auto"/>
              <w:left w:val="single" w:sz="12" w:space="0" w:color="auto"/>
              <w:right w:val="single" w:sz="12" w:space="0" w:color="auto"/>
            </w:tcBorders>
          </w:tcPr>
          <w:p w:rsidR="006A42F3" w:rsidRDefault="006A42F3" w:rsidP="006A42F3">
            <w:r>
              <w:t>Y</w:t>
            </w:r>
          </w:p>
        </w:tc>
        <w:tc>
          <w:tcPr>
            <w:tcW w:w="1838" w:type="dxa"/>
            <w:tcBorders>
              <w:top w:val="single" w:sz="12" w:space="0" w:color="auto"/>
              <w:left w:val="single" w:sz="12" w:space="0" w:color="auto"/>
              <w:right w:val="single" w:sz="12" w:space="0" w:color="auto"/>
            </w:tcBorders>
          </w:tcPr>
          <w:p w:rsidR="006A42F3" w:rsidRDefault="006A42F3" w:rsidP="006A42F3">
            <w:r>
              <w:t>Free</w:t>
            </w:r>
          </w:p>
        </w:tc>
        <w:tc>
          <w:tcPr>
            <w:tcW w:w="2662" w:type="dxa"/>
            <w:tcBorders>
              <w:top w:val="single" w:sz="12" w:space="0" w:color="auto"/>
              <w:left w:val="single" w:sz="12" w:space="0" w:color="auto"/>
              <w:right w:val="single" w:sz="12" w:space="0" w:color="auto"/>
            </w:tcBorders>
          </w:tcPr>
          <w:p w:rsidR="006A42F3" w:rsidRPr="00292C1F" w:rsidRDefault="006A42F3" w:rsidP="006A42F3">
            <w:r>
              <w:t>(517)-646-0633</w:t>
            </w:r>
          </w:p>
        </w:tc>
        <w:tc>
          <w:tcPr>
            <w:tcW w:w="2970" w:type="dxa"/>
            <w:tcBorders>
              <w:top w:val="single" w:sz="12" w:space="0" w:color="auto"/>
              <w:left w:val="single" w:sz="12" w:space="0" w:color="auto"/>
              <w:right w:val="single" w:sz="12" w:space="0" w:color="auto"/>
            </w:tcBorders>
          </w:tcPr>
          <w:p w:rsidR="006A42F3" w:rsidRDefault="006A42F3" w:rsidP="006A42F3">
            <w:r>
              <w:t>Must make an appointment in advance.</w:t>
            </w:r>
          </w:p>
        </w:tc>
      </w:tr>
    </w:tbl>
    <w:p w:rsidR="00750CCC" w:rsidRDefault="00750CCC"/>
    <w:p w:rsidR="00020E39" w:rsidRDefault="00020E39">
      <w:r>
        <w:t>***</w:t>
      </w:r>
      <w:r w:rsidRPr="008F46ED">
        <w:rPr>
          <w:b/>
        </w:rPr>
        <w:t xml:space="preserve">Schoolcraft Community College will not offer proctoring anymore until (at least) </w:t>
      </w:r>
      <w:proofErr w:type="gramStart"/>
      <w:r w:rsidRPr="008F46ED">
        <w:rPr>
          <w:b/>
        </w:rPr>
        <w:t>Winter</w:t>
      </w:r>
      <w:proofErr w:type="gramEnd"/>
      <w:r w:rsidRPr="008F46ED">
        <w:rPr>
          <w:b/>
        </w:rPr>
        <w:t xml:space="preserve"> 2018 due to construction. (734)-462-4806</w:t>
      </w:r>
    </w:p>
    <w:p w:rsidR="003930E0" w:rsidRDefault="003930E0">
      <w:r>
        <w:t>Created 10/2017.</w:t>
      </w:r>
      <w:r>
        <w:br/>
      </w:r>
      <w:proofErr w:type="gramStart"/>
      <w:r>
        <w:t>questions/updates</w:t>
      </w:r>
      <w:proofErr w:type="gramEnd"/>
      <w:r>
        <w:t>- soleary@novilibrary.org</w:t>
      </w:r>
    </w:p>
    <w:sectPr w:rsidR="00393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F0B"/>
    <w:rsid w:val="00020E39"/>
    <w:rsid w:val="00033370"/>
    <w:rsid w:val="00056C77"/>
    <w:rsid w:val="00096F22"/>
    <w:rsid w:val="000A5546"/>
    <w:rsid w:val="000B021E"/>
    <w:rsid w:val="000C4399"/>
    <w:rsid w:val="000E4CD9"/>
    <w:rsid w:val="00113361"/>
    <w:rsid w:val="001143C1"/>
    <w:rsid w:val="00140228"/>
    <w:rsid w:val="0015738E"/>
    <w:rsid w:val="001608E2"/>
    <w:rsid w:val="0016256C"/>
    <w:rsid w:val="001812C2"/>
    <w:rsid w:val="0018711B"/>
    <w:rsid w:val="001A1E29"/>
    <w:rsid w:val="001A69BD"/>
    <w:rsid w:val="001D76E8"/>
    <w:rsid w:val="001E0BCD"/>
    <w:rsid w:val="001E6C57"/>
    <w:rsid w:val="0020645D"/>
    <w:rsid w:val="00211BB6"/>
    <w:rsid w:val="00247954"/>
    <w:rsid w:val="002923BE"/>
    <w:rsid w:val="00292C1F"/>
    <w:rsid w:val="0030248E"/>
    <w:rsid w:val="0030607C"/>
    <w:rsid w:val="003930E0"/>
    <w:rsid w:val="00397CE3"/>
    <w:rsid w:val="00403168"/>
    <w:rsid w:val="004A1E2C"/>
    <w:rsid w:val="004B2A2C"/>
    <w:rsid w:val="00513F01"/>
    <w:rsid w:val="0052107F"/>
    <w:rsid w:val="005421B7"/>
    <w:rsid w:val="00567A63"/>
    <w:rsid w:val="00605B22"/>
    <w:rsid w:val="00631AF4"/>
    <w:rsid w:val="00633040"/>
    <w:rsid w:val="00650A1D"/>
    <w:rsid w:val="00657F44"/>
    <w:rsid w:val="006A42F3"/>
    <w:rsid w:val="006F0CCF"/>
    <w:rsid w:val="00713417"/>
    <w:rsid w:val="0072726C"/>
    <w:rsid w:val="00734F27"/>
    <w:rsid w:val="00743F0B"/>
    <w:rsid w:val="00750CCC"/>
    <w:rsid w:val="007516BD"/>
    <w:rsid w:val="00776147"/>
    <w:rsid w:val="007E5E49"/>
    <w:rsid w:val="007F255A"/>
    <w:rsid w:val="007F2785"/>
    <w:rsid w:val="007F56D4"/>
    <w:rsid w:val="007F7EB8"/>
    <w:rsid w:val="00831C5A"/>
    <w:rsid w:val="00852FDF"/>
    <w:rsid w:val="00876694"/>
    <w:rsid w:val="0088155D"/>
    <w:rsid w:val="008E645D"/>
    <w:rsid w:val="008F46ED"/>
    <w:rsid w:val="0092320C"/>
    <w:rsid w:val="00924A9D"/>
    <w:rsid w:val="009270ED"/>
    <w:rsid w:val="009470D1"/>
    <w:rsid w:val="00987283"/>
    <w:rsid w:val="009D6D30"/>
    <w:rsid w:val="009E4DFD"/>
    <w:rsid w:val="00A11C35"/>
    <w:rsid w:val="00A25A52"/>
    <w:rsid w:val="00A64E3B"/>
    <w:rsid w:val="00A661AB"/>
    <w:rsid w:val="00A8563D"/>
    <w:rsid w:val="00AA218B"/>
    <w:rsid w:val="00AC3511"/>
    <w:rsid w:val="00AD52AD"/>
    <w:rsid w:val="00B137C0"/>
    <w:rsid w:val="00B21AF9"/>
    <w:rsid w:val="00B44383"/>
    <w:rsid w:val="00B44EFF"/>
    <w:rsid w:val="00B503AC"/>
    <w:rsid w:val="00B91458"/>
    <w:rsid w:val="00B959F9"/>
    <w:rsid w:val="00B96DF4"/>
    <w:rsid w:val="00BA111E"/>
    <w:rsid w:val="00BE547A"/>
    <w:rsid w:val="00C0498C"/>
    <w:rsid w:val="00C22384"/>
    <w:rsid w:val="00CA7555"/>
    <w:rsid w:val="00CE7B60"/>
    <w:rsid w:val="00D24D3D"/>
    <w:rsid w:val="00D32CE9"/>
    <w:rsid w:val="00D774DD"/>
    <w:rsid w:val="00DD1575"/>
    <w:rsid w:val="00E24BE1"/>
    <w:rsid w:val="00E26FF3"/>
    <w:rsid w:val="00EA24DD"/>
    <w:rsid w:val="00EB58E6"/>
    <w:rsid w:val="00F20CBE"/>
    <w:rsid w:val="00F801D9"/>
    <w:rsid w:val="00F929CC"/>
    <w:rsid w:val="00F92C79"/>
    <w:rsid w:val="00FA783D"/>
    <w:rsid w:val="00FC178F"/>
    <w:rsid w:val="00FD271F"/>
    <w:rsid w:val="00FE5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D09E9-3571-4B2B-B93B-8924B14DD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3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4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EFF"/>
    <w:rPr>
      <w:rFonts w:ascii="Segoe UI" w:hAnsi="Segoe UI" w:cs="Segoe UI"/>
      <w:sz w:val="18"/>
      <w:szCs w:val="18"/>
    </w:rPr>
  </w:style>
  <w:style w:type="character" w:styleId="Hyperlink">
    <w:name w:val="Hyperlink"/>
    <w:basedOn w:val="DefaultParagraphFont"/>
    <w:uiPriority w:val="99"/>
    <w:unhideWhenUsed/>
    <w:rsid w:val="001812C2"/>
    <w:rPr>
      <w:color w:val="0000FF"/>
      <w:u w:val="single"/>
    </w:rPr>
  </w:style>
  <w:style w:type="character" w:styleId="FollowedHyperlink">
    <w:name w:val="FollowedHyperlink"/>
    <w:basedOn w:val="DefaultParagraphFont"/>
    <w:uiPriority w:val="99"/>
    <w:semiHidden/>
    <w:unhideWhenUsed/>
    <w:rsid w:val="000C4399"/>
    <w:rPr>
      <w:color w:val="954F72" w:themeColor="followedHyperlink"/>
      <w:u w:val="single"/>
    </w:rPr>
  </w:style>
  <w:style w:type="paragraph" w:styleId="NormalWeb">
    <w:name w:val="Normal (Web)"/>
    <w:basedOn w:val="Normal"/>
    <w:uiPriority w:val="99"/>
    <w:unhideWhenUsed/>
    <w:rsid w:val="0020645D"/>
    <w:pPr>
      <w:spacing w:before="100" w:beforeAutospacing="1" w:after="100" w:afterAutospacing="1" w:line="240" w:lineRule="auto"/>
    </w:pPr>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259104">
      <w:bodyDiv w:val="1"/>
      <w:marLeft w:val="0"/>
      <w:marRight w:val="0"/>
      <w:marTop w:val="0"/>
      <w:marBottom w:val="0"/>
      <w:divBdr>
        <w:top w:val="none" w:sz="0" w:space="0" w:color="auto"/>
        <w:left w:val="none" w:sz="0" w:space="0" w:color="auto"/>
        <w:bottom w:val="none" w:sz="0" w:space="0" w:color="auto"/>
        <w:right w:val="none" w:sz="0" w:space="0" w:color="auto"/>
      </w:divBdr>
    </w:div>
    <w:div w:id="210248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hpl.org/i-am/student/proctoring-exam-policy" TargetMode="External"/><Relationship Id="rId3" Type="http://schemas.openxmlformats.org/officeDocument/2006/relationships/settings" Target="settings.xml"/><Relationship Id="rId7" Type="http://schemas.openxmlformats.org/officeDocument/2006/relationships/hyperlink" Target="mailto:kboughey@milfordlibrary.inf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gp.lib.mi.us/wp-content/uploads/2013/05/Proctor-Policy.pdf" TargetMode="External"/><Relationship Id="rId11" Type="http://schemas.openxmlformats.org/officeDocument/2006/relationships/theme" Target="theme/theme1.xml"/><Relationship Id="rId5" Type="http://schemas.openxmlformats.org/officeDocument/2006/relationships/hyperlink" Target="http://dearbornlibrary.org/wordpress/exam-proctoring-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omuluslibrary.org/using-the-library/examination-proctoring-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AF153-AC68-4E77-981C-C6EF3D008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87A91F0F.dotm</Template>
  <TotalTime>6038</TotalTime>
  <Pages>7</Pages>
  <Words>1486</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www.NoviLibrary.org</Company>
  <LinksUpToDate>false</LinksUpToDate>
  <CharactersWithSpaces>9943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O'Leary</dc:creator>
  <cp:keywords/>
  <dc:description/>
  <cp:lastModifiedBy>Shannon O'Leary</cp:lastModifiedBy>
  <cp:revision>100</cp:revision>
  <cp:lastPrinted>2017-10-04T20:06:00Z</cp:lastPrinted>
  <dcterms:created xsi:type="dcterms:W3CDTF">2017-10-03T14:46:00Z</dcterms:created>
  <dcterms:modified xsi:type="dcterms:W3CDTF">2017-10-11T20:37:00Z</dcterms:modified>
</cp:coreProperties>
</file>