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20" w:rsidRPr="005E4036" w:rsidRDefault="00C917AC" w:rsidP="00985D72">
      <w:pPr>
        <w:pStyle w:val="Heading1"/>
        <w:spacing w:after="240"/>
        <w:ind w:left="90"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JOB DESCRIPTION</w:t>
      </w:r>
    </w:p>
    <w:p w:rsidR="00ED254D" w:rsidRPr="005E4036" w:rsidRDefault="0021368B" w:rsidP="00985D72">
      <w:pPr>
        <w:pStyle w:val="BodyText"/>
        <w:spacing w:after="240"/>
        <w:ind w:left="90"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DEFINITION</w:t>
      </w:r>
    </w:p>
    <w:p w:rsidR="00ED254D" w:rsidRPr="005E4036" w:rsidRDefault="0021368B" w:rsidP="00FB4626">
      <w:pPr>
        <w:pStyle w:val="BodyText"/>
        <w:spacing w:after="240"/>
        <w:ind w:left="90"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The Library Director is responsible for the management and operation of the library and its</w:t>
      </w:r>
      <w:r w:rsidR="005E4036">
        <w:rPr>
          <w:rFonts w:ascii="Ebrima" w:hAnsi="Ebrima"/>
          <w:sz w:val="22"/>
          <w:szCs w:val="22"/>
        </w:rPr>
        <w:t xml:space="preserve"> </w:t>
      </w:r>
      <w:r w:rsidRPr="005E4036">
        <w:rPr>
          <w:rFonts w:ascii="Ebrima" w:hAnsi="Ebrima"/>
          <w:sz w:val="22"/>
          <w:szCs w:val="22"/>
        </w:rPr>
        <w:t>program of</w:t>
      </w:r>
      <w:r w:rsidR="00F02EE3" w:rsidRPr="005E4036">
        <w:rPr>
          <w:rFonts w:ascii="Ebrima" w:hAnsi="Ebrima"/>
          <w:sz w:val="22"/>
          <w:szCs w:val="22"/>
        </w:rPr>
        <w:t xml:space="preserve"> </w:t>
      </w:r>
      <w:r w:rsidRPr="005E4036">
        <w:rPr>
          <w:rFonts w:ascii="Ebrima" w:hAnsi="Ebrima"/>
          <w:sz w:val="22"/>
          <w:szCs w:val="22"/>
        </w:rPr>
        <w:t>services in accordance with policies established by the Board of Trustees. Th</w:t>
      </w:r>
      <w:r w:rsidR="00F02EE3" w:rsidRPr="005E4036">
        <w:rPr>
          <w:rFonts w:ascii="Ebrima" w:hAnsi="Ebrima"/>
          <w:sz w:val="22"/>
          <w:szCs w:val="22"/>
        </w:rPr>
        <w:t xml:space="preserve">e </w:t>
      </w:r>
      <w:r w:rsidRPr="005E4036">
        <w:rPr>
          <w:rFonts w:ascii="Ebrima" w:hAnsi="Ebrima"/>
          <w:sz w:val="22"/>
          <w:szCs w:val="22"/>
        </w:rPr>
        <w:t>position is directly</w:t>
      </w:r>
      <w:r w:rsidR="00F02EE3" w:rsidRPr="005E4036">
        <w:rPr>
          <w:rFonts w:ascii="Ebrima" w:hAnsi="Ebrima"/>
          <w:sz w:val="22"/>
          <w:szCs w:val="22"/>
        </w:rPr>
        <w:t xml:space="preserve"> </w:t>
      </w:r>
      <w:r w:rsidRPr="005E4036">
        <w:rPr>
          <w:rFonts w:ascii="Ebrima" w:hAnsi="Ebrima"/>
          <w:sz w:val="22"/>
          <w:szCs w:val="22"/>
        </w:rPr>
        <w:t>accountable to the Library Board of Trustees.</w:t>
      </w:r>
    </w:p>
    <w:p w:rsidR="00ED254D" w:rsidRPr="005E4036" w:rsidRDefault="0021368B" w:rsidP="00FB4626">
      <w:pPr>
        <w:pStyle w:val="BodyText"/>
        <w:spacing w:after="240"/>
        <w:ind w:left="100"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RESPONSIBILITIES</w:t>
      </w:r>
    </w:p>
    <w:p w:rsidR="00ED254D" w:rsidRDefault="0021368B" w:rsidP="00985D72">
      <w:pPr>
        <w:pStyle w:val="BodyText"/>
        <w:spacing w:after="240"/>
        <w:ind w:left="100"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ADMINISTRATIVE</w:t>
      </w:r>
    </w:p>
    <w:p w:rsidR="00BA0EB2" w:rsidRPr="00BA0EB2" w:rsidRDefault="00BA0EB2" w:rsidP="00BA0EB2">
      <w:pPr>
        <w:pStyle w:val="ListParagraph"/>
        <w:numPr>
          <w:ilvl w:val="0"/>
          <w:numId w:val="24"/>
        </w:numPr>
        <w:rPr>
          <w:rFonts w:ascii="Ebrima" w:hAnsi="Ebrima"/>
        </w:rPr>
      </w:pPr>
      <w:r w:rsidRPr="00BA0EB2">
        <w:rPr>
          <w:rFonts w:ascii="Ebrima" w:hAnsi="Ebrima"/>
        </w:rPr>
        <w:t>Attends all Library Board meetings.</w:t>
      </w:r>
    </w:p>
    <w:p w:rsidR="0021368B" w:rsidRPr="003F77AC" w:rsidRDefault="0021368B" w:rsidP="00D83ED6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3F77AC">
        <w:rPr>
          <w:rFonts w:ascii="Ebrima" w:hAnsi="Ebrima"/>
          <w:sz w:val="22"/>
          <w:szCs w:val="22"/>
        </w:rPr>
        <w:t>Implement</w:t>
      </w:r>
      <w:r w:rsidR="00BA0EB2">
        <w:rPr>
          <w:rFonts w:ascii="Ebrima" w:hAnsi="Ebrima"/>
          <w:sz w:val="22"/>
          <w:szCs w:val="22"/>
        </w:rPr>
        <w:t>s</w:t>
      </w:r>
      <w:r w:rsidRPr="003F77AC">
        <w:rPr>
          <w:rFonts w:ascii="Ebrima" w:hAnsi="Ebrima"/>
          <w:sz w:val="22"/>
          <w:szCs w:val="22"/>
        </w:rPr>
        <w:t xml:space="preserve"> policies</w:t>
      </w:r>
      <w:r w:rsidR="003F77AC">
        <w:rPr>
          <w:rFonts w:ascii="Ebrima" w:hAnsi="Ebrima"/>
          <w:sz w:val="22"/>
          <w:szCs w:val="22"/>
        </w:rPr>
        <w:t xml:space="preserve"> established by the Library Board</w:t>
      </w:r>
      <w:r w:rsidR="003F77AC" w:rsidRPr="003F77AC">
        <w:rPr>
          <w:rFonts w:ascii="Ebrima" w:hAnsi="Ebrima"/>
          <w:sz w:val="22"/>
          <w:szCs w:val="22"/>
        </w:rPr>
        <w:t>; recommend</w:t>
      </w:r>
      <w:r w:rsidR="00BA0EB2">
        <w:rPr>
          <w:rFonts w:ascii="Ebrima" w:hAnsi="Ebrima"/>
          <w:sz w:val="22"/>
          <w:szCs w:val="22"/>
        </w:rPr>
        <w:t>s</w:t>
      </w:r>
      <w:r w:rsidR="003F77AC" w:rsidRPr="003F77AC">
        <w:rPr>
          <w:rFonts w:ascii="Ebrima" w:hAnsi="Ebrima"/>
          <w:sz w:val="22"/>
          <w:szCs w:val="22"/>
        </w:rPr>
        <w:t xml:space="preserve"> policies/policy changes</w:t>
      </w:r>
      <w:r w:rsidRPr="003F77AC">
        <w:rPr>
          <w:rFonts w:ascii="Ebrima" w:hAnsi="Ebrima"/>
          <w:sz w:val="22"/>
          <w:szCs w:val="22"/>
        </w:rPr>
        <w:t xml:space="preserve"> to</w:t>
      </w:r>
      <w:r w:rsidR="003F77AC">
        <w:rPr>
          <w:rFonts w:ascii="Ebrima" w:hAnsi="Ebrima"/>
          <w:sz w:val="22"/>
          <w:szCs w:val="22"/>
        </w:rPr>
        <w:t xml:space="preserve"> the Library Board.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 xml:space="preserve">Develops and carries out the </w:t>
      </w:r>
      <w:r w:rsidR="00EC1A53">
        <w:rPr>
          <w:rFonts w:ascii="Ebrima" w:hAnsi="Ebrima"/>
          <w:sz w:val="22"/>
          <w:szCs w:val="22"/>
        </w:rPr>
        <w:t xml:space="preserve">Library’s </w:t>
      </w:r>
      <w:r w:rsidRPr="005E4036">
        <w:rPr>
          <w:rFonts w:ascii="Ebrima" w:hAnsi="Ebrima"/>
          <w:sz w:val="22"/>
          <w:szCs w:val="22"/>
        </w:rPr>
        <w:t>plans of service.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 xml:space="preserve">Develops long range plans as </w:t>
      </w:r>
      <w:r w:rsidR="00BA0EB2">
        <w:rPr>
          <w:rFonts w:ascii="Ebrima" w:hAnsi="Ebrima"/>
          <w:sz w:val="22"/>
          <w:szCs w:val="22"/>
        </w:rPr>
        <w:t>requested</w:t>
      </w:r>
      <w:r w:rsidRPr="005E4036">
        <w:rPr>
          <w:rFonts w:ascii="Ebrima" w:hAnsi="Ebrima"/>
          <w:sz w:val="22"/>
          <w:szCs w:val="22"/>
        </w:rPr>
        <w:t xml:space="preserve"> by the Library Board.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Attend</w:t>
      </w:r>
      <w:r w:rsidR="00BA0EB2">
        <w:rPr>
          <w:rFonts w:ascii="Ebrima" w:hAnsi="Ebrima"/>
          <w:sz w:val="22"/>
          <w:szCs w:val="22"/>
        </w:rPr>
        <w:t>s</w:t>
      </w:r>
      <w:r w:rsidRPr="005E4036">
        <w:rPr>
          <w:rFonts w:ascii="Ebrima" w:hAnsi="Ebrima"/>
          <w:sz w:val="22"/>
          <w:szCs w:val="22"/>
        </w:rPr>
        <w:t xml:space="preserve"> library meetings related to professional affiliations</w:t>
      </w:r>
      <w:r w:rsidR="00BA0EB2">
        <w:rPr>
          <w:rFonts w:ascii="Ebrima" w:hAnsi="Ebrima"/>
          <w:sz w:val="22"/>
          <w:szCs w:val="22"/>
        </w:rPr>
        <w:t>.</w:t>
      </w:r>
    </w:p>
    <w:p w:rsidR="0021368B" w:rsidRPr="00EC1A53" w:rsidRDefault="0021368B" w:rsidP="00870D5E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EC1A53">
        <w:rPr>
          <w:rFonts w:ascii="Ebrima" w:hAnsi="Ebrima"/>
          <w:sz w:val="22"/>
          <w:szCs w:val="22"/>
        </w:rPr>
        <w:t xml:space="preserve">Maintains a professional relationship with </w:t>
      </w:r>
      <w:proofErr w:type="spellStart"/>
      <w:r w:rsidRPr="00EC1A53">
        <w:rPr>
          <w:rFonts w:ascii="Ebrima" w:hAnsi="Ebrima"/>
          <w:sz w:val="22"/>
          <w:szCs w:val="22"/>
        </w:rPr>
        <w:t>Superiorland</w:t>
      </w:r>
      <w:proofErr w:type="spellEnd"/>
      <w:r w:rsidRPr="00EC1A53">
        <w:rPr>
          <w:rFonts w:ascii="Ebrima" w:hAnsi="Ebrima"/>
          <w:sz w:val="22"/>
          <w:szCs w:val="22"/>
        </w:rPr>
        <w:t xml:space="preserve"> Library Cooperative and the </w:t>
      </w:r>
      <w:r w:rsidR="00EC1A53">
        <w:rPr>
          <w:rFonts w:ascii="Ebrima" w:hAnsi="Ebrima"/>
          <w:sz w:val="22"/>
          <w:szCs w:val="22"/>
        </w:rPr>
        <w:t>Library of Michigan</w:t>
      </w:r>
      <w:r w:rsidRPr="00EC1A53">
        <w:rPr>
          <w:rFonts w:ascii="Ebrima" w:hAnsi="Ebrima"/>
          <w:sz w:val="22"/>
          <w:szCs w:val="22"/>
        </w:rPr>
        <w:t>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Informs the Library Board about developments in the library field.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Maintains an awareness of Michigan Library Law, specifically the Michigan</w:t>
      </w:r>
    </w:p>
    <w:p w:rsidR="0021368B" w:rsidRPr="005E4036" w:rsidRDefault="0021368B" w:rsidP="00EC1A53">
      <w:pPr>
        <w:pStyle w:val="BodyText"/>
        <w:spacing w:before="0"/>
        <w:ind w:left="810" w:firstLin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 xml:space="preserve">Library District Act, </w:t>
      </w:r>
      <w:r w:rsidR="003F77AC">
        <w:rPr>
          <w:rFonts w:ascii="Ebrima" w:hAnsi="Ebrima"/>
          <w:sz w:val="22"/>
          <w:szCs w:val="22"/>
        </w:rPr>
        <w:t xml:space="preserve">Michigan Public Act 164, </w:t>
      </w:r>
      <w:r w:rsidRPr="005E4036">
        <w:rPr>
          <w:rFonts w:ascii="Ebrima" w:hAnsi="Ebrima"/>
          <w:sz w:val="22"/>
          <w:szCs w:val="22"/>
        </w:rPr>
        <w:t>Freedom of Information Act (FOIA), and Open Meetings</w:t>
      </w:r>
      <w:r w:rsidR="003F77AC">
        <w:rPr>
          <w:rFonts w:ascii="Ebrima" w:hAnsi="Ebrima"/>
          <w:sz w:val="22"/>
          <w:szCs w:val="22"/>
        </w:rPr>
        <w:t xml:space="preserve"> </w:t>
      </w:r>
      <w:r w:rsidRPr="005E4036">
        <w:rPr>
          <w:rFonts w:ascii="Ebrima" w:hAnsi="Ebrima"/>
          <w:sz w:val="22"/>
          <w:szCs w:val="22"/>
        </w:rPr>
        <w:t>Act (OMA).</w:t>
      </w:r>
    </w:p>
    <w:p w:rsidR="0021368B" w:rsidRPr="005E4036" w:rsidRDefault="00BA0EB2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>
        <w:rPr>
          <w:rFonts w:ascii="Ebrima" w:hAnsi="Ebrima"/>
          <w:sz w:val="22"/>
          <w:szCs w:val="22"/>
        </w:rPr>
        <w:t>Performs r</w:t>
      </w:r>
      <w:r w:rsidR="0021368B" w:rsidRPr="005E4036">
        <w:rPr>
          <w:rFonts w:ascii="Ebrima" w:hAnsi="Ebrima"/>
          <w:sz w:val="22"/>
          <w:szCs w:val="22"/>
        </w:rPr>
        <w:t>elated work under the supervision of the Library Board as needed.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Appropriately appl</w:t>
      </w:r>
      <w:r w:rsidR="00E95FF1">
        <w:rPr>
          <w:rFonts w:ascii="Ebrima" w:hAnsi="Ebrima"/>
          <w:sz w:val="22"/>
          <w:szCs w:val="22"/>
        </w:rPr>
        <w:t>ies</w:t>
      </w:r>
      <w:r w:rsidRPr="005E4036">
        <w:rPr>
          <w:rFonts w:ascii="Ebrima" w:hAnsi="Ebrima"/>
          <w:sz w:val="22"/>
          <w:szCs w:val="22"/>
        </w:rPr>
        <w:t xml:space="preserve"> knowledge of principles, practices, procedures and techniques of library science</w:t>
      </w:r>
      <w:r w:rsidR="00985D72">
        <w:rPr>
          <w:rFonts w:ascii="Ebrima" w:hAnsi="Ebrima"/>
          <w:sz w:val="22"/>
          <w:szCs w:val="22"/>
        </w:rPr>
        <w:t xml:space="preserve"> </w:t>
      </w:r>
      <w:r w:rsidRPr="005E4036">
        <w:rPr>
          <w:rFonts w:ascii="Ebrima" w:hAnsi="Ebrima"/>
          <w:sz w:val="22"/>
          <w:szCs w:val="22"/>
        </w:rPr>
        <w:t>and administration</w:t>
      </w:r>
      <w:r w:rsidR="00EC1A53">
        <w:rPr>
          <w:rFonts w:ascii="Ebrima" w:hAnsi="Ebrima"/>
          <w:sz w:val="22"/>
          <w:szCs w:val="22"/>
        </w:rPr>
        <w:t>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Oversee</w:t>
      </w:r>
      <w:r w:rsidR="00E95FF1">
        <w:rPr>
          <w:rFonts w:ascii="Ebrima" w:hAnsi="Ebrima"/>
          <w:sz w:val="22"/>
          <w:szCs w:val="22"/>
        </w:rPr>
        <w:t>s</w:t>
      </w:r>
      <w:r w:rsidRPr="005E4036">
        <w:rPr>
          <w:rFonts w:ascii="Ebrima" w:hAnsi="Ebrima"/>
          <w:sz w:val="22"/>
          <w:szCs w:val="22"/>
        </w:rPr>
        <w:t xml:space="preserve"> operation of all Library technology and equipment</w:t>
      </w:r>
      <w:r w:rsidR="00E95FF1">
        <w:rPr>
          <w:rFonts w:ascii="Ebrima" w:hAnsi="Ebrima"/>
          <w:sz w:val="22"/>
          <w:szCs w:val="22"/>
        </w:rPr>
        <w:t>.</w:t>
      </w:r>
    </w:p>
    <w:p w:rsidR="0021368B" w:rsidRPr="005E4036" w:rsidRDefault="0021368B" w:rsidP="00985D72">
      <w:pPr>
        <w:pStyle w:val="BodyText"/>
        <w:numPr>
          <w:ilvl w:val="0"/>
          <w:numId w:val="3"/>
        </w:numPr>
        <w:spacing w:befor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Promote</w:t>
      </w:r>
      <w:r w:rsidR="00E95FF1">
        <w:rPr>
          <w:rFonts w:ascii="Ebrima" w:hAnsi="Ebrima"/>
          <w:sz w:val="22"/>
          <w:szCs w:val="22"/>
        </w:rPr>
        <w:t>s</w:t>
      </w:r>
      <w:r w:rsidRPr="005E4036">
        <w:rPr>
          <w:rFonts w:ascii="Ebrima" w:hAnsi="Ebrima"/>
          <w:sz w:val="22"/>
          <w:szCs w:val="22"/>
        </w:rPr>
        <w:t xml:space="preserve"> and maintain</w:t>
      </w:r>
      <w:r w:rsidR="00E95FF1">
        <w:rPr>
          <w:rFonts w:ascii="Ebrima" w:hAnsi="Ebrima"/>
          <w:sz w:val="22"/>
          <w:szCs w:val="22"/>
        </w:rPr>
        <w:t>s</w:t>
      </w:r>
      <w:r w:rsidRPr="005E4036">
        <w:rPr>
          <w:rFonts w:ascii="Ebrima" w:hAnsi="Ebrima"/>
          <w:sz w:val="22"/>
          <w:szCs w:val="22"/>
        </w:rPr>
        <w:t xml:space="preserve"> relations with the Friends of the St. Ignace Public Library</w:t>
      </w:r>
      <w:r w:rsidR="00E95FF1">
        <w:rPr>
          <w:rFonts w:ascii="Ebrima" w:hAnsi="Ebrima"/>
          <w:sz w:val="22"/>
          <w:szCs w:val="22"/>
        </w:rPr>
        <w:t>.</w:t>
      </w:r>
    </w:p>
    <w:p w:rsidR="00985D72" w:rsidRDefault="00985D72" w:rsidP="00985D72">
      <w:pPr>
        <w:pStyle w:val="BodyText"/>
        <w:spacing w:before="0" w:after="240"/>
        <w:ind w:left="810" w:firstLine="0"/>
        <w:rPr>
          <w:rFonts w:ascii="Ebrima" w:hAnsi="Ebrima"/>
          <w:sz w:val="22"/>
          <w:szCs w:val="22"/>
        </w:rPr>
      </w:pPr>
    </w:p>
    <w:p w:rsidR="0021368B" w:rsidRPr="005E4036" w:rsidRDefault="0021368B" w:rsidP="00FB4626">
      <w:pPr>
        <w:pStyle w:val="BodyText"/>
        <w:spacing w:before="0" w:after="240"/>
        <w:ind w:left="0" w:firstLine="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PERSONNEL</w:t>
      </w:r>
    </w:p>
    <w:p w:rsidR="00985D72" w:rsidRPr="00FB4626" w:rsidRDefault="0021368B" w:rsidP="00FB4626">
      <w:pPr>
        <w:pStyle w:val="BodyText"/>
        <w:numPr>
          <w:ilvl w:val="0"/>
          <w:numId w:val="3"/>
        </w:numPr>
        <w:spacing w:before="0" w:after="24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Supervises all Library staff; conducts the hiring, performance evaluations,</w:t>
      </w:r>
      <w:r w:rsidR="00985D72">
        <w:rPr>
          <w:rFonts w:ascii="Ebrima" w:hAnsi="Ebrima"/>
          <w:sz w:val="22"/>
          <w:szCs w:val="22"/>
        </w:rPr>
        <w:t xml:space="preserve"> </w:t>
      </w:r>
      <w:r w:rsidRPr="00985D72">
        <w:rPr>
          <w:rFonts w:ascii="Ebrima" w:hAnsi="Ebrima"/>
          <w:sz w:val="22"/>
          <w:szCs w:val="22"/>
        </w:rPr>
        <w:t>disciplinary, and separation from service procedures for all employees.</w:t>
      </w:r>
    </w:p>
    <w:p w:rsidR="0021368B" w:rsidRPr="005E4036" w:rsidRDefault="0021368B" w:rsidP="00985D72">
      <w:pPr>
        <w:pStyle w:val="BodyText"/>
        <w:spacing w:before="0" w:after="240"/>
        <w:ind w:left="100"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FINANCIAL</w:t>
      </w:r>
    </w:p>
    <w:p w:rsidR="0021368B" w:rsidRPr="005E4036" w:rsidRDefault="0021368B" w:rsidP="00985D72">
      <w:pPr>
        <w:pStyle w:val="BodyText"/>
        <w:numPr>
          <w:ilvl w:val="1"/>
          <w:numId w:val="5"/>
        </w:numPr>
        <w:spacing w:before="0"/>
        <w:ind w:left="540" w:hanging="9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Prepares the annual budget.</w:t>
      </w:r>
    </w:p>
    <w:p w:rsidR="0021368B" w:rsidRPr="005E4036" w:rsidRDefault="0021368B" w:rsidP="00985D72">
      <w:pPr>
        <w:pStyle w:val="BodyText"/>
        <w:numPr>
          <w:ilvl w:val="1"/>
          <w:numId w:val="5"/>
        </w:numPr>
        <w:spacing w:before="0"/>
        <w:ind w:left="540" w:hanging="9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Receives and expends the annual funds according to the budget.</w:t>
      </w:r>
    </w:p>
    <w:p w:rsidR="004A1520" w:rsidRPr="005E4036" w:rsidRDefault="0021368B" w:rsidP="00985D72">
      <w:pPr>
        <w:pStyle w:val="BodyText"/>
        <w:numPr>
          <w:ilvl w:val="1"/>
          <w:numId w:val="5"/>
        </w:numPr>
        <w:spacing w:before="0"/>
        <w:ind w:left="540" w:hanging="9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Prepares grant applications.</w:t>
      </w:r>
    </w:p>
    <w:p w:rsidR="004A1520" w:rsidRPr="005E4036" w:rsidRDefault="004A1520" w:rsidP="00985D72">
      <w:pPr>
        <w:pStyle w:val="BodyText"/>
        <w:spacing w:before="0" w:after="240"/>
        <w:ind w:left="100" w:hanging="10"/>
        <w:rPr>
          <w:rFonts w:ascii="Ebrima" w:hAnsi="Ebrima"/>
          <w:sz w:val="22"/>
          <w:szCs w:val="22"/>
        </w:rPr>
      </w:pPr>
    </w:p>
    <w:p w:rsidR="004A1520" w:rsidRPr="005E4036" w:rsidRDefault="00C917AC" w:rsidP="00985D72">
      <w:pPr>
        <w:pStyle w:val="Heading1"/>
        <w:spacing w:after="240"/>
        <w:ind w:hanging="10"/>
        <w:rPr>
          <w:rFonts w:ascii="Ebrima" w:hAnsi="Ebrima"/>
          <w:sz w:val="22"/>
          <w:szCs w:val="22"/>
        </w:rPr>
      </w:pPr>
      <w:r w:rsidRPr="005E4036">
        <w:rPr>
          <w:rFonts w:ascii="Ebrima" w:hAnsi="Ebrima"/>
          <w:sz w:val="22"/>
          <w:szCs w:val="22"/>
        </w:rPr>
        <w:t>JOB QUALIFICATIONS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Prior library management and supervisory experience</w:t>
      </w:r>
      <w:r w:rsidRPr="005E4036">
        <w:rPr>
          <w:rFonts w:ascii="Ebrima" w:hAnsi="Ebrima"/>
          <w:spacing w:val="-22"/>
        </w:rPr>
        <w:t xml:space="preserve"> </w:t>
      </w:r>
      <w:r w:rsidRPr="005E4036">
        <w:rPr>
          <w:rFonts w:ascii="Ebrima" w:hAnsi="Ebrima"/>
        </w:rPr>
        <w:t>required.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 Bachelor’s degree</w:t>
      </w:r>
      <w:r w:rsidRPr="005E4036">
        <w:rPr>
          <w:rFonts w:ascii="Ebrima" w:hAnsi="Ebrima"/>
          <w:spacing w:val="-5"/>
        </w:rPr>
        <w:t xml:space="preserve"> </w:t>
      </w:r>
      <w:r w:rsidR="00155667">
        <w:rPr>
          <w:rFonts w:ascii="Ebrima" w:hAnsi="Ebrima"/>
          <w:spacing w:val="-5"/>
        </w:rPr>
        <w:t xml:space="preserve">is </w:t>
      </w:r>
      <w:r w:rsidR="008F37E3" w:rsidRPr="005E4036">
        <w:rPr>
          <w:rFonts w:ascii="Ebrima" w:hAnsi="Ebrima"/>
        </w:rPr>
        <w:t>desired</w:t>
      </w:r>
      <w:r w:rsidR="00ED3624" w:rsidRPr="005E4036">
        <w:rPr>
          <w:rFonts w:ascii="Ebrima" w:hAnsi="Ebrima"/>
        </w:rPr>
        <w:t>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 xml:space="preserve">Ability to qualify for a level 3 Michigan Professional Librarian Certificate within </w:t>
      </w:r>
      <w:proofErr w:type="gramStart"/>
      <w:r w:rsidRPr="005E4036">
        <w:rPr>
          <w:rFonts w:ascii="Ebrima" w:hAnsi="Ebrima"/>
        </w:rPr>
        <w:t>2</w:t>
      </w:r>
      <w:r w:rsidRPr="005E4036">
        <w:rPr>
          <w:rFonts w:ascii="Ebrima" w:hAnsi="Ebrima"/>
          <w:spacing w:val="-31"/>
        </w:rPr>
        <w:t xml:space="preserve"> </w:t>
      </w:r>
      <w:r w:rsidR="005F5C79" w:rsidRPr="005E4036">
        <w:rPr>
          <w:rFonts w:ascii="Ebrima" w:hAnsi="Ebrima"/>
          <w:spacing w:val="-31"/>
        </w:rPr>
        <w:t xml:space="preserve"> </w:t>
      </w:r>
      <w:r w:rsidRPr="005E4036">
        <w:rPr>
          <w:rFonts w:ascii="Ebrima" w:hAnsi="Ebrima"/>
        </w:rPr>
        <w:t>years</w:t>
      </w:r>
      <w:proofErr w:type="gramEnd"/>
      <w:r w:rsidRPr="005E4036">
        <w:rPr>
          <w:rFonts w:ascii="Ebrima" w:hAnsi="Ebrima"/>
        </w:rPr>
        <w:t>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Ability to make administrative decisions, develop policies and supervise</w:t>
      </w:r>
      <w:r w:rsidRPr="005E4036">
        <w:rPr>
          <w:rFonts w:ascii="Ebrima" w:hAnsi="Ebrima"/>
          <w:spacing w:val="-28"/>
        </w:rPr>
        <w:t xml:space="preserve"> </w:t>
      </w:r>
      <w:r w:rsidRPr="005E4036">
        <w:rPr>
          <w:rFonts w:ascii="Ebrima" w:hAnsi="Ebrima"/>
        </w:rPr>
        <w:t>staff.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lastRenderedPageBreak/>
        <w:t>Experience planning and implementing library programs at all</w:t>
      </w:r>
      <w:r w:rsidRPr="005E4036">
        <w:rPr>
          <w:rFonts w:ascii="Ebrima" w:hAnsi="Ebrima"/>
          <w:spacing w:val="-26"/>
        </w:rPr>
        <w:t xml:space="preserve"> </w:t>
      </w:r>
      <w:r w:rsidRPr="005E4036">
        <w:rPr>
          <w:rFonts w:ascii="Ebrima" w:hAnsi="Ebrima"/>
        </w:rPr>
        <w:t>levels.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 strong working knowledge of library technology and</w:t>
      </w:r>
      <w:r w:rsidRPr="005E4036">
        <w:rPr>
          <w:rFonts w:ascii="Ebrima" w:hAnsi="Ebrima"/>
          <w:spacing w:val="-31"/>
        </w:rPr>
        <w:t xml:space="preserve"> </w:t>
      </w:r>
      <w:r w:rsidRPr="005E4036">
        <w:rPr>
          <w:rFonts w:ascii="Ebrima" w:hAnsi="Ebrima"/>
        </w:rPr>
        <w:t>trends.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Demonstrated experience with budget and fiscal</w:t>
      </w:r>
      <w:r w:rsidRPr="005E4036">
        <w:rPr>
          <w:rFonts w:ascii="Ebrima" w:hAnsi="Ebrima"/>
          <w:spacing w:val="-19"/>
        </w:rPr>
        <w:t xml:space="preserve"> </w:t>
      </w:r>
      <w:r w:rsidRPr="005E4036">
        <w:rPr>
          <w:rFonts w:ascii="Ebrima" w:hAnsi="Ebrima"/>
        </w:rPr>
        <w:t>management.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Ability to prepare reports and communicate clearly in written and oral</w:t>
      </w:r>
      <w:r w:rsidRPr="005E4036">
        <w:rPr>
          <w:rFonts w:ascii="Ebrima" w:hAnsi="Ebrima"/>
          <w:spacing w:val="-29"/>
        </w:rPr>
        <w:t xml:space="preserve"> </w:t>
      </w:r>
      <w:r w:rsidRPr="005E4036">
        <w:rPr>
          <w:rFonts w:ascii="Ebrima" w:hAnsi="Ebrima"/>
        </w:rPr>
        <w:t>form.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Ability to exercise initiative and independent</w:t>
      </w:r>
      <w:r w:rsidRPr="005E4036">
        <w:rPr>
          <w:rFonts w:ascii="Ebrima" w:hAnsi="Ebrima"/>
          <w:spacing w:val="-23"/>
        </w:rPr>
        <w:t xml:space="preserve"> </w:t>
      </w:r>
      <w:r w:rsidRPr="005E4036">
        <w:rPr>
          <w:rFonts w:ascii="Ebrima" w:hAnsi="Ebrima"/>
        </w:rPr>
        <w:t>judgement</w:t>
      </w:r>
      <w:r w:rsidR="00731163">
        <w:rPr>
          <w:rFonts w:ascii="Ebrima" w:hAnsi="Ebrima"/>
        </w:rPr>
        <w:t>.</w:t>
      </w:r>
    </w:p>
    <w:p w:rsidR="00731163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right="1159" w:firstLine="350"/>
        <w:rPr>
          <w:rFonts w:ascii="Ebrima" w:hAnsi="Ebrima"/>
        </w:rPr>
      </w:pPr>
      <w:r w:rsidRPr="005E4036">
        <w:rPr>
          <w:rFonts w:ascii="Ebrima" w:hAnsi="Ebrima"/>
        </w:rPr>
        <w:t>Ability to motivate and maintain effective working relationship with all</w:t>
      </w:r>
      <w:r w:rsidRPr="005E4036">
        <w:rPr>
          <w:rFonts w:ascii="Ebrima" w:hAnsi="Ebrima"/>
          <w:spacing w:val="-33"/>
        </w:rPr>
        <w:t xml:space="preserve"> </w:t>
      </w:r>
      <w:r w:rsidRPr="005E4036">
        <w:rPr>
          <w:rFonts w:ascii="Ebrima" w:hAnsi="Ebrima"/>
        </w:rPr>
        <w:t>library</w:t>
      </w:r>
      <w:r w:rsidR="00731163">
        <w:rPr>
          <w:rFonts w:ascii="Ebrima" w:hAnsi="Ebrima"/>
        </w:rPr>
        <w:t xml:space="preserve"> </w:t>
      </w:r>
    </w:p>
    <w:p w:rsidR="004A1520" w:rsidRPr="005E4036" w:rsidRDefault="00731163" w:rsidP="00731163">
      <w:pPr>
        <w:pStyle w:val="ListParagraph"/>
        <w:tabs>
          <w:tab w:val="left" w:pos="360"/>
        </w:tabs>
        <w:spacing w:before="0"/>
        <w:ind w:left="450" w:right="1159" w:firstLine="0"/>
        <w:rPr>
          <w:rFonts w:ascii="Ebrima" w:hAnsi="Ebrima"/>
        </w:rPr>
      </w:pPr>
      <w:r>
        <w:rPr>
          <w:rFonts w:ascii="Ebrima" w:hAnsi="Ebrima"/>
        </w:rPr>
        <w:t xml:space="preserve">     stakeholders.</w:t>
      </w:r>
      <w:r w:rsidR="00C917AC" w:rsidRPr="005E4036">
        <w:rPr>
          <w:rFonts w:ascii="Ebrima" w:hAnsi="Ebrima"/>
        </w:rPr>
        <w:t xml:space="preserve"> </w:t>
      </w:r>
      <w:r w:rsidR="00ED254D" w:rsidRPr="005E4036">
        <w:rPr>
          <w:rFonts w:ascii="Ebrima" w:hAnsi="Ebrima"/>
        </w:rPr>
        <w:t xml:space="preserve">      </w:t>
      </w:r>
      <w:r>
        <w:rPr>
          <w:rFonts w:ascii="Ebrima" w:hAnsi="Ebrima"/>
        </w:rPr>
        <w:t xml:space="preserve">   </w:t>
      </w:r>
    </w:p>
    <w:p w:rsidR="004A1520" w:rsidRPr="005E4036" w:rsidRDefault="00C917AC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 desire to serve the public and provide excellent customer</w:t>
      </w:r>
      <w:r w:rsidRPr="005E4036">
        <w:rPr>
          <w:rFonts w:ascii="Ebrima" w:hAnsi="Ebrima"/>
          <w:spacing w:val="-28"/>
        </w:rPr>
        <w:t xml:space="preserve"> </w:t>
      </w:r>
      <w:r w:rsidRPr="005E4036">
        <w:rPr>
          <w:rFonts w:ascii="Ebrima" w:hAnsi="Ebrima"/>
        </w:rPr>
        <w:t>service.</w:t>
      </w:r>
    </w:p>
    <w:p w:rsidR="005F5C79" w:rsidRPr="005E4036" w:rsidRDefault="005F5C79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>Ability to oversee routine building maintenance functions as required.</w:t>
      </w:r>
    </w:p>
    <w:p w:rsidR="005F5C79" w:rsidRPr="005E4036" w:rsidRDefault="005F5C79" w:rsidP="00731163">
      <w:pPr>
        <w:pStyle w:val="ListParagraph"/>
        <w:numPr>
          <w:ilvl w:val="0"/>
          <w:numId w:val="1"/>
        </w:numPr>
        <w:tabs>
          <w:tab w:val="left" w:pos="360"/>
        </w:tabs>
        <w:spacing w:before="0"/>
        <w:ind w:left="100" w:firstLine="350"/>
        <w:rPr>
          <w:rFonts w:ascii="Ebrima" w:hAnsi="Ebrima"/>
        </w:rPr>
      </w:pPr>
      <w:r w:rsidRPr="005E4036">
        <w:rPr>
          <w:rFonts w:ascii="Ebrima" w:hAnsi="Ebrima"/>
        </w:rPr>
        <w:t xml:space="preserve">Ability to lift at least 25 </w:t>
      </w:r>
      <w:proofErr w:type="spellStart"/>
      <w:r w:rsidRPr="005E4036">
        <w:rPr>
          <w:rFonts w:ascii="Ebrima" w:hAnsi="Ebrima"/>
        </w:rPr>
        <w:t>lbs</w:t>
      </w:r>
      <w:proofErr w:type="spellEnd"/>
      <w:r w:rsidRPr="005E4036">
        <w:rPr>
          <w:rFonts w:ascii="Ebrima" w:hAnsi="Ebrima"/>
        </w:rPr>
        <w:t xml:space="preserve"> and to stand for periods</w:t>
      </w:r>
      <w:r w:rsidR="00DB258F">
        <w:rPr>
          <w:rFonts w:ascii="Ebrima" w:hAnsi="Ebrima"/>
        </w:rPr>
        <w:t xml:space="preserve"> of time</w:t>
      </w:r>
      <w:r w:rsidRPr="005E4036">
        <w:rPr>
          <w:rFonts w:ascii="Ebrima" w:hAnsi="Ebrima"/>
        </w:rPr>
        <w:t>.</w:t>
      </w:r>
    </w:p>
    <w:p w:rsidR="00FB4626" w:rsidRDefault="00FB4626" w:rsidP="00FB4626">
      <w:pPr>
        <w:tabs>
          <w:tab w:val="left" w:pos="360"/>
        </w:tabs>
        <w:spacing w:before="4" w:after="240"/>
        <w:rPr>
          <w:rFonts w:ascii="Ebrima" w:hAnsi="Ebrima"/>
          <w:b/>
        </w:rPr>
      </w:pPr>
    </w:p>
    <w:p w:rsidR="00FB4626" w:rsidRDefault="00FB4626" w:rsidP="00FB4626">
      <w:pPr>
        <w:tabs>
          <w:tab w:val="left" w:pos="360"/>
        </w:tabs>
        <w:spacing w:before="4" w:after="240"/>
        <w:rPr>
          <w:rFonts w:ascii="Ebrima" w:hAnsi="Ebrima"/>
          <w:b/>
        </w:rPr>
      </w:pPr>
      <w:r>
        <w:rPr>
          <w:rFonts w:ascii="Ebrima" w:hAnsi="Ebrima"/>
          <w:b/>
        </w:rPr>
        <w:t>COLLECTION MANAGEMENT</w:t>
      </w:r>
    </w:p>
    <w:p w:rsidR="00FB4626" w:rsidRPr="00155667" w:rsidRDefault="00246544" w:rsidP="00155667">
      <w:pPr>
        <w:pStyle w:val="ListParagraph"/>
        <w:keepLines/>
        <w:numPr>
          <w:ilvl w:val="0"/>
          <w:numId w:val="13"/>
        </w:numPr>
        <w:tabs>
          <w:tab w:val="left" w:pos="360"/>
        </w:tabs>
        <w:spacing w:before="4" w:after="240"/>
        <w:contextualSpacing/>
        <w:rPr>
          <w:rFonts w:ascii="Ebrima" w:hAnsi="Ebrima"/>
        </w:rPr>
      </w:pPr>
      <w:r w:rsidRPr="00FB4626">
        <w:rPr>
          <w:rFonts w:ascii="Ebrima" w:hAnsi="Ebrima"/>
        </w:rPr>
        <w:t>Oversees the selection, purchasing, processing and discarding of all print and non-print library materials and collections</w:t>
      </w:r>
      <w:r w:rsidR="00155667" w:rsidRPr="00155667">
        <w:rPr>
          <w:rFonts w:ascii="Ebrima" w:hAnsi="Ebrima"/>
        </w:rPr>
        <w:t xml:space="preserve"> in accordance with the Library’s Collection Development policy.        </w:t>
      </w:r>
    </w:p>
    <w:p w:rsidR="00FB4626" w:rsidRPr="00155667" w:rsidRDefault="00FB4626" w:rsidP="00F51086">
      <w:pPr>
        <w:pStyle w:val="ListParagraph"/>
        <w:keepLines/>
        <w:numPr>
          <w:ilvl w:val="0"/>
          <w:numId w:val="13"/>
        </w:numPr>
        <w:tabs>
          <w:tab w:val="left" w:pos="360"/>
        </w:tabs>
        <w:spacing w:before="4" w:after="240"/>
        <w:contextualSpacing/>
        <w:rPr>
          <w:rFonts w:ascii="Ebrima" w:hAnsi="Ebrima"/>
        </w:rPr>
      </w:pPr>
      <w:r w:rsidRPr="00155667">
        <w:rPr>
          <w:rFonts w:ascii="Ebrima" w:hAnsi="Ebrima"/>
        </w:rPr>
        <w:t>Advises the Library Board on issues involving collection development, materials selection and individual titles.</w:t>
      </w:r>
    </w:p>
    <w:p w:rsidR="00FB4626" w:rsidRDefault="00577048" w:rsidP="00FB4626">
      <w:pPr>
        <w:tabs>
          <w:tab w:val="left" w:pos="360"/>
        </w:tabs>
        <w:spacing w:before="4" w:after="240"/>
        <w:rPr>
          <w:rFonts w:ascii="Ebrima" w:hAnsi="Ebrima"/>
        </w:rPr>
      </w:pPr>
      <w:r w:rsidRPr="00FB4626">
        <w:rPr>
          <w:rFonts w:ascii="Ebrima" w:hAnsi="Ebrima"/>
        </w:rPr>
        <w:br/>
      </w:r>
      <w:r w:rsidRPr="00FB4626">
        <w:rPr>
          <w:rFonts w:ascii="Ebrima" w:hAnsi="Ebrima"/>
          <w:b/>
        </w:rPr>
        <w:t>FACILITIES MANAGEMENT</w:t>
      </w:r>
      <w:r w:rsidRPr="00FB4626">
        <w:rPr>
          <w:rFonts w:ascii="Ebrima" w:hAnsi="Ebrima"/>
        </w:rPr>
        <w:t xml:space="preserve"> </w:t>
      </w:r>
    </w:p>
    <w:p w:rsidR="00D20504" w:rsidRDefault="00577048" w:rsidP="00D20504">
      <w:pPr>
        <w:pStyle w:val="ListParagraph"/>
        <w:numPr>
          <w:ilvl w:val="0"/>
          <w:numId w:val="14"/>
        </w:numPr>
        <w:tabs>
          <w:tab w:val="left" w:pos="360"/>
        </w:tabs>
        <w:spacing w:before="4" w:after="240"/>
        <w:ind w:left="720"/>
        <w:contextualSpacing/>
        <w:rPr>
          <w:rFonts w:ascii="Ebrima" w:hAnsi="Ebrima"/>
        </w:rPr>
      </w:pPr>
      <w:r w:rsidRPr="00FB4626">
        <w:rPr>
          <w:rFonts w:ascii="Ebrima" w:hAnsi="Ebrima"/>
        </w:rPr>
        <w:t xml:space="preserve">Responsible for the maintenance, repair, and preservation of the Library’s building and grounds. </w:t>
      </w:r>
    </w:p>
    <w:p w:rsidR="00D20504" w:rsidRDefault="00577048" w:rsidP="00D20504">
      <w:pPr>
        <w:pStyle w:val="ListParagraph"/>
        <w:numPr>
          <w:ilvl w:val="0"/>
          <w:numId w:val="14"/>
        </w:numPr>
        <w:tabs>
          <w:tab w:val="left" w:pos="360"/>
        </w:tabs>
        <w:spacing w:before="4" w:after="240"/>
        <w:ind w:left="720"/>
        <w:contextualSpacing/>
        <w:rPr>
          <w:rFonts w:ascii="Ebrima" w:hAnsi="Ebrima"/>
        </w:rPr>
      </w:pPr>
      <w:r w:rsidRPr="00FB4626">
        <w:rPr>
          <w:rFonts w:ascii="Ebrima" w:hAnsi="Ebrima"/>
        </w:rPr>
        <w:t xml:space="preserve">Develops written guidelines for the custodial maintenance of the buildings and grounds; prepares written agreements as needed. </w:t>
      </w:r>
    </w:p>
    <w:p w:rsidR="00577048" w:rsidRPr="00FB4626" w:rsidRDefault="00577048" w:rsidP="00D20504">
      <w:pPr>
        <w:pStyle w:val="ListParagraph"/>
        <w:numPr>
          <w:ilvl w:val="0"/>
          <w:numId w:val="14"/>
        </w:numPr>
        <w:tabs>
          <w:tab w:val="left" w:pos="360"/>
        </w:tabs>
        <w:spacing w:before="4" w:after="240"/>
        <w:ind w:left="720"/>
        <w:contextualSpacing/>
        <w:rPr>
          <w:rFonts w:ascii="Ebrima" w:hAnsi="Ebrima"/>
        </w:rPr>
      </w:pPr>
      <w:r w:rsidRPr="00FB4626">
        <w:rPr>
          <w:rFonts w:ascii="Ebrima" w:hAnsi="Ebrima"/>
        </w:rPr>
        <w:t xml:space="preserve">Insures that access and safety to the buildings and grounds </w:t>
      </w:r>
      <w:proofErr w:type="gramStart"/>
      <w:r w:rsidRPr="00FB4626">
        <w:rPr>
          <w:rFonts w:ascii="Ebrima" w:hAnsi="Ebrima"/>
        </w:rPr>
        <w:t>are in compliance with</w:t>
      </w:r>
      <w:proofErr w:type="gramEnd"/>
      <w:r w:rsidRPr="00FB4626">
        <w:rPr>
          <w:rFonts w:ascii="Ebrima" w:hAnsi="Ebrima"/>
        </w:rPr>
        <w:t xml:space="preserve"> all state/federal laws and regulations. </w:t>
      </w:r>
      <w:r w:rsidRPr="00FB4626">
        <w:rPr>
          <w:rFonts w:ascii="Ebrima" w:hAnsi="Ebrima"/>
        </w:rPr>
        <w:br/>
      </w:r>
    </w:p>
    <w:p w:rsidR="00D20504" w:rsidRDefault="00577048" w:rsidP="00D20504">
      <w:pPr>
        <w:spacing w:before="4" w:after="240"/>
        <w:contextualSpacing/>
        <w:rPr>
          <w:rFonts w:ascii="Ebrima" w:hAnsi="Ebrima"/>
        </w:rPr>
      </w:pPr>
      <w:r w:rsidRPr="005E4036">
        <w:rPr>
          <w:rFonts w:ascii="Ebrima" w:hAnsi="Ebrima"/>
          <w:b/>
        </w:rPr>
        <w:t>PUBLIC RELATIONS</w:t>
      </w:r>
      <w:r w:rsidRPr="005E4036">
        <w:rPr>
          <w:rFonts w:ascii="Ebrima" w:hAnsi="Ebrima"/>
        </w:rPr>
        <w:t xml:space="preserve"> </w:t>
      </w:r>
    </w:p>
    <w:p w:rsidR="00D20504" w:rsidRDefault="00577048" w:rsidP="00D20504">
      <w:pPr>
        <w:pStyle w:val="ListParagraph"/>
        <w:numPr>
          <w:ilvl w:val="0"/>
          <w:numId w:val="17"/>
        </w:numPr>
        <w:spacing w:before="4" w:after="240"/>
        <w:ind w:left="810"/>
        <w:contextualSpacing/>
        <w:rPr>
          <w:rFonts w:ascii="Ebrima" w:hAnsi="Ebrima"/>
        </w:rPr>
      </w:pPr>
      <w:r w:rsidRPr="00D20504">
        <w:rPr>
          <w:rFonts w:ascii="Ebrima" w:hAnsi="Ebrima"/>
        </w:rPr>
        <w:t xml:space="preserve">Serves as the primary Library representative to the community. </w:t>
      </w:r>
    </w:p>
    <w:p w:rsidR="00D20504" w:rsidRDefault="00577048" w:rsidP="00D20504">
      <w:pPr>
        <w:pStyle w:val="ListParagraph"/>
        <w:numPr>
          <w:ilvl w:val="0"/>
          <w:numId w:val="17"/>
        </w:numPr>
        <w:spacing w:before="4" w:after="240"/>
        <w:ind w:left="810"/>
        <w:contextualSpacing/>
        <w:rPr>
          <w:rFonts w:ascii="Ebrima" w:hAnsi="Ebrima"/>
        </w:rPr>
      </w:pPr>
      <w:r w:rsidRPr="00D20504">
        <w:rPr>
          <w:rFonts w:ascii="Ebrima" w:hAnsi="Ebrima"/>
        </w:rPr>
        <w:t>Participates in a collaborative relationship with outside organizations</w:t>
      </w:r>
      <w:r w:rsidR="00D20504">
        <w:rPr>
          <w:rFonts w:ascii="Ebrima" w:hAnsi="Ebrima"/>
        </w:rPr>
        <w:t>.</w:t>
      </w:r>
    </w:p>
    <w:p w:rsidR="00D20504" w:rsidRDefault="00577048" w:rsidP="00D20504">
      <w:pPr>
        <w:pStyle w:val="ListParagraph"/>
        <w:numPr>
          <w:ilvl w:val="0"/>
          <w:numId w:val="17"/>
        </w:numPr>
        <w:spacing w:before="4" w:after="240"/>
        <w:ind w:left="810"/>
        <w:contextualSpacing/>
        <w:rPr>
          <w:rFonts w:ascii="Ebrima" w:hAnsi="Ebrima"/>
        </w:rPr>
      </w:pPr>
      <w:r w:rsidRPr="00D20504">
        <w:rPr>
          <w:rFonts w:ascii="Ebrima" w:hAnsi="Ebrima"/>
        </w:rPr>
        <w:t>Attend</w:t>
      </w:r>
      <w:r w:rsidR="00F82B59">
        <w:rPr>
          <w:rFonts w:ascii="Ebrima" w:hAnsi="Ebrima"/>
        </w:rPr>
        <w:t>s</w:t>
      </w:r>
      <w:r w:rsidRPr="00D20504">
        <w:rPr>
          <w:rFonts w:ascii="Ebrima" w:hAnsi="Ebrima"/>
        </w:rPr>
        <w:t xml:space="preserve"> community events as the Library representative</w:t>
      </w:r>
      <w:r w:rsidR="00D20504">
        <w:rPr>
          <w:rFonts w:ascii="Ebrima" w:hAnsi="Ebrima"/>
        </w:rPr>
        <w:t>.</w:t>
      </w:r>
    </w:p>
    <w:p w:rsidR="00D20504" w:rsidRDefault="00577048" w:rsidP="00D20504">
      <w:pPr>
        <w:pStyle w:val="ListParagraph"/>
        <w:numPr>
          <w:ilvl w:val="0"/>
          <w:numId w:val="17"/>
        </w:numPr>
        <w:spacing w:before="4" w:after="240"/>
        <w:ind w:left="810"/>
        <w:contextualSpacing/>
        <w:rPr>
          <w:rFonts w:ascii="Ebrima" w:hAnsi="Ebrima"/>
        </w:rPr>
      </w:pPr>
      <w:r w:rsidRPr="00D20504">
        <w:rPr>
          <w:rFonts w:ascii="Ebrima" w:hAnsi="Ebrima"/>
        </w:rPr>
        <w:t>Interacts with community members and groups to develop support for the Library.</w:t>
      </w:r>
    </w:p>
    <w:p w:rsidR="00577048" w:rsidRPr="00D20504" w:rsidRDefault="00577048" w:rsidP="00D20504">
      <w:pPr>
        <w:pStyle w:val="ListParagraph"/>
        <w:numPr>
          <w:ilvl w:val="0"/>
          <w:numId w:val="17"/>
        </w:numPr>
        <w:spacing w:before="4" w:after="240"/>
        <w:ind w:left="810"/>
        <w:contextualSpacing/>
        <w:rPr>
          <w:rFonts w:ascii="Ebrima" w:hAnsi="Ebrima"/>
        </w:rPr>
      </w:pPr>
      <w:r w:rsidRPr="00D20504">
        <w:rPr>
          <w:rFonts w:ascii="Ebrima" w:hAnsi="Ebrima"/>
        </w:rPr>
        <w:t>Serves as the Library’s representative to the media; develops all press releases to all media outlets as needed.</w:t>
      </w:r>
    </w:p>
    <w:p w:rsidR="00577048" w:rsidRPr="005E4036" w:rsidRDefault="00577048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</w:rPr>
      </w:pPr>
    </w:p>
    <w:p w:rsidR="003A3196" w:rsidRPr="003A3196" w:rsidRDefault="00577048" w:rsidP="003A3196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/>
        </w:rPr>
      </w:pPr>
      <w:r w:rsidRPr="005E4036">
        <w:rPr>
          <w:rFonts w:ascii="Ebrima" w:hAnsi="Ebrima"/>
          <w:b/>
        </w:rPr>
        <w:t>DIGITAL MEDIA STRATEGIST</w:t>
      </w:r>
    </w:p>
    <w:p w:rsidR="00577048" w:rsidRPr="003A3196" w:rsidRDefault="00577048" w:rsidP="003A3196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</w:rPr>
      </w:pPr>
      <w:r w:rsidRPr="003A3196">
        <w:rPr>
          <w:rFonts w:ascii="Ebrima" w:hAnsi="Ebrima"/>
          <w:bCs/>
        </w:rPr>
        <w:t>Responsible for planning, developing and implementing overall social media strategy</w:t>
      </w:r>
      <w:r w:rsidRPr="003A3196">
        <w:rPr>
          <w:rFonts w:ascii="Ebrima" w:hAnsi="Ebrima"/>
        </w:rPr>
        <w:t xml:space="preserve"> in order to support and improve</w:t>
      </w:r>
      <w:r w:rsidR="00F82B59">
        <w:rPr>
          <w:rFonts w:ascii="Ebrima" w:hAnsi="Ebrima"/>
        </w:rPr>
        <w:t xml:space="preserve"> </w:t>
      </w:r>
      <w:r w:rsidR="008414B8">
        <w:rPr>
          <w:rFonts w:ascii="Ebrima" w:hAnsi="Ebrima"/>
        </w:rPr>
        <w:t>the Library’s</w:t>
      </w:r>
      <w:r w:rsidRPr="003A3196">
        <w:rPr>
          <w:rFonts w:ascii="Ebrima" w:hAnsi="Ebrima"/>
        </w:rPr>
        <w:t xml:space="preserve"> online presence and overall digital marketing efforts </w:t>
      </w:r>
      <w:r w:rsidR="008414B8">
        <w:rPr>
          <w:rFonts w:ascii="Ebrima" w:hAnsi="Ebrima"/>
        </w:rPr>
        <w:t>for</w:t>
      </w:r>
      <w:r w:rsidRPr="003A3196">
        <w:rPr>
          <w:rFonts w:ascii="Ebrima" w:hAnsi="Ebrima"/>
        </w:rPr>
        <w:t xml:space="preserve"> library services.</w:t>
      </w:r>
    </w:p>
    <w:p w:rsidR="00577048" w:rsidRPr="003A3196" w:rsidRDefault="00577048" w:rsidP="003A3196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</w:rPr>
      </w:pPr>
      <w:r w:rsidRPr="003A3196">
        <w:rPr>
          <w:rFonts w:ascii="Ebrima" w:hAnsi="Ebrima"/>
        </w:rPr>
        <w:t xml:space="preserve">Responsible for planning, developing and implementing content on </w:t>
      </w:r>
      <w:r w:rsidR="008414B8">
        <w:rPr>
          <w:rFonts w:ascii="Ebrima" w:hAnsi="Ebrima"/>
        </w:rPr>
        <w:t xml:space="preserve">the </w:t>
      </w:r>
      <w:r w:rsidRPr="003A3196">
        <w:rPr>
          <w:rFonts w:ascii="Ebrima" w:hAnsi="Ebrima"/>
        </w:rPr>
        <w:t xml:space="preserve">library’s website. Insures </w:t>
      </w:r>
      <w:r w:rsidR="008414B8">
        <w:rPr>
          <w:rFonts w:ascii="Ebrima" w:hAnsi="Ebrima"/>
        </w:rPr>
        <w:t>the L</w:t>
      </w:r>
      <w:r w:rsidRPr="003A3196">
        <w:rPr>
          <w:rFonts w:ascii="Ebrima" w:hAnsi="Ebrima"/>
        </w:rPr>
        <w:t xml:space="preserve">ibrary website is ADA compliant, all pages and links are relevant and active, </w:t>
      </w:r>
      <w:r w:rsidRPr="003A3196">
        <w:rPr>
          <w:rFonts w:ascii="Ebrima" w:hAnsi="Ebrima"/>
        </w:rPr>
        <w:lastRenderedPageBreak/>
        <w:t>and user friendly.</w:t>
      </w:r>
    </w:p>
    <w:p w:rsidR="00577048" w:rsidRPr="003A3196" w:rsidRDefault="00577048" w:rsidP="003A3196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</w:rPr>
      </w:pPr>
      <w:r w:rsidRPr="003A3196">
        <w:rPr>
          <w:rFonts w:ascii="Ebrima" w:hAnsi="Ebrima"/>
        </w:rPr>
        <w:t>Maintains up-to-date knowledge o</w:t>
      </w:r>
      <w:r w:rsidR="008414B8">
        <w:rPr>
          <w:rFonts w:ascii="Ebrima" w:hAnsi="Ebrima"/>
        </w:rPr>
        <w:t>f</w:t>
      </w:r>
      <w:r w:rsidRPr="003A3196">
        <w:rPr>
          <w:rFonts w:ascii="Ebrima" w:hAnsi="Ebrima"/>
        </w:rPr>
        <w:t xml:space="preserve"> digital media engagement trends</w:t>
      </w:r>
      <w:r w:rsidR="008414B8">
        <w:rPr>
          <w:rFonts w:ascii="Ebrima" w:hAnsi="Ebrima"/>
        </w:rPr>
        <w:t>.</w:t>
      </w:r>
    </w:p>
    <w:p w:rsidR="00577048" w:rsidRPr="005E4036" w:rsidRDefault="00577048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</w:rPr>
      </w:pPr>
    </w:p>
    <w:p w:rsidR="00577048" w:rsidRPr="005E4036" w:rsidRDefault="00577048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/>
        </w:rPr>
      </w:pPr>
      <w:r w:rsidRPr="005E4036">
        <w:rPr>
          <w:rFonts w:ascii="Ebrima" w:hAnsi="Ebrima"/>
          <w:b/>
        </w:rPr>
        <w:t>PROGRAMMING</w:t>
      </w:r>
    </w:p>
    <w:p w:rsidR="00577048" w:rsidRPr="003A3196" w:rsidRDefault="00577048" w:rsidP="003A3196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  <w:bCs/>
        </w:rPr>
      </w:pPr>
      <w:r w:rsidRPr="003A3196">
        <w:rPr>
          <w:rFonts w:ascii="Ebrima" w:hAnsi="Ebrima"/>
          <w:bCs/>
        </w:rPr>
        <w:t>Develop</w:t>
      </w:r>
      <w:r w:rsidR="00542A19">
        <w:rPr>
          <w:rFonts w:ascii="Ebrima" w:hAnsi="Ebrima"/>
          <w:bCs/>
        </w:rPr>
        <w:t>s</w:t>
      </w:r>
      <w:r w:rsidRPr="003A3196">
        <w:rPr>
          <w:rFonts w:ascii="Ebrima" w:hAnsi="Ebrima"/>
          <w:bCs/>
        </w:rPr>
        <w:t xml:space="preserve"> programs based on community need</w:t>
      </w:r>
      <w:r w:rsidR="00542A19">
        <w:rPr>
          <w:rFonts w:ascii="Ebrima" w:hAnsi="Ebrima"/>
          <w:bCs/>
        </w:rPr>
        <w:t>.</w:t>
      </w:r>
    </w:p>
    <w:p w:rsidR="00577048" w:rsidRPr="003A3196" w:rsidRDefault="00577048" w:rsidP="003A3196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</w:rPr>
      </w:pPr>
      <w:r w:rsidRPr="003A3196">
        <w:rPr>
          <w:rFonts w:ascii="Ebrima" w:hAnsi="Ebrima"/>
        </w:rPr>
        <w:t>Oversee</w:t>
      </w:r>
      <w:r w:rsidR="00542A19">
        <w:rPr>
          <w:rFonts w:ascii="Ebrima" w:hAnsi="Ebrima"/>
        </w:rPr>
        <w:t>s</w:t>
      </w:r>
      <w:r w:rsidRPr="003A3196">
        <w:rPr>
          <w:rFonts w:ascii="Ebrima" w:hAnsi="Ebrima"/>
        </w:rPr>
        <w:t xml:space="preserve"> and implement</w:t>
      </w:r>
      <w:r w:rsidR="00542A19">
        <w:rPr>
          <w:rFonts w:ascii="Ebrima" w:hAnsi="Ebrima"/>
        </w:rPr>
        <w:t>s</w:t>
      </w:r>
      <w:r w:rsidRPr="003A3196">
        <w:rPr>
          <w:rFonts w:ascii="Ebrima" w:hAnsi="Ebrima"/>
        </w:rPr>
        <w:t xml:space="preserve"> library programs</w:t>
      </w:r>
      <w:r w:rsidR="00542A19">
        <w:rPr>
          <w:rFonts w:ascii="Ebrima" w:hAnsi="Ebrima"/>
        </w:rPr>
        <w:t>.</w:t>
      </w:r>
    </w:p>
    <w:p w:rsidR="00577048" w:rsidRPr="003A3196" w:rsidRDefault="00577048" w:rsidP="003A3196">
      <w:pPr>
        <w:pStyle w:val="ListParagraph"/>
        <w:numPr>
          <w:ilvl w:val="0"/>
          <w:numId w:val="21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</w:rPr>
      </w:pPr>
      <w:r w:rsidRPr="003A3196">
        <w:rPr>
          <w:rFonts w:ascii="Ebrima" w:hAnsi="Ebrima"/>
        </w:rPr>
        <w:t>Coordinate</w:t>
      </w:r>
      <w:r w:rsidR="00542A19">
        <w:rPr>
          <w:rFonts w:ascii="Ebrima" w:hAnsi="Ebrima"/>
        </w:rPr>
        <w:t>s and schedules</w:t>
      </w:r>
      <w:r w:rsidRPr="003A3196">
        <w:rPr>
          <w:rFonts w:ascii="Ebrima" w:hAnsi="Ebrima"/>
        </w:rPr>
        <w:t xml:space="preserve"> speakers/presenters</w:t>
      </w:r>
      <w:r w:rsidR="00542A19">
        <w:rPr>
          <w:rFonts w:ascii="Ebrima" w:hAnsi="Ebrima"/>
        </w:rPr>
        <w:t>.</w:t>
      </w:r>
    </w:p>
    <w:p w:rsidR="00E817E6" w:rsidRPr="005E4036" w:rsidRDefault="00E817E6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Cs/>
        </w:rPr>
      </w:pPr>
    </w:p>
    <w:p w:rsidR="00E817E6" w:rsidRPr="005E4036" w:rsidRDefault="00E817E6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/>
          <w:bCs/>
        </w:rPr>
      </w:pPr>
      <w:r w:rsidRPr="005E4036">
        <w:rPr>
          <w:rFonts w:ascii="Ebrima" w:hAnsi="Ebrima"/>
          <w:b/>
          <w:bCs/>
        </w:rPr>
        <w:t>WORKING CONDITIONS AND COMPENSATION</w:t>
      </w:r>
    </w:p>
    <w:p w:rsidR="00E817E6" w:rsidRPr="003A3196" w:rsidRDefault="00E817E6" w:rsidP="003A3196">
      <w:pPr>
        <w:pStyle w:val="ListParagraph"/>
        <w:numPr>
          <w:ilvl w:val="0"/>
          <w:numId w:val="23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  <w:bCs/>
        </w:rPr>
      </w:pPr>
      <w:r w:rsidRPr="003A3196">
        <w:rPr>
          <w:rFonts w:ascii="Ebrima" w:hAnsi="Ebrima"/>
          <w:bCs/>
        </w:rPr>
        <w:t>Salary Range: $37,500.00 – $4</w:t>
      </w:r>
      <w:r w:rsidR="00210C63">
        <w:rPr>
          <w:rFonts w:ascii="Ebrima" w:hAnsi="Ebrima"/>
          <w:bCs/>
        </w:rPr>
        <w:t>5</w:t>
      </w:r>
      <w:bookmarkStart w:id="0" w:name="_GoBack"/>
      <w:bookmarkEnd w:id="0"/>
      <w:r w:rsidRPr="003A3196">
        <w:rPr>
          <w:rFonts w:ascii="Ebrima" w:hAnsi="Ebrima"/>
          <w:bCs/>
        </w:rPr>
        <w:t>,500.00 commensurate with experience.</w:t>
      </w:r>
    </w:p>
    <w:p w:rsidR="00E817E6" w:rsidRPr="003A3196" w:rsidRDefault="00E817E6" w:rsidP="003A3196">
      <w:pPr>
        <w:pStyle w:val="ListParagraph"/>
        <w:numPr>
          <w:ilvl w:val="0"/>
          <w:numId w:val="23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  <w:bCs/>
        </w:rPr>
      </w:pPr>
      <w:r w:rsidRPr="003A3196">
        <w:rPr>
          <w:rFonts w:ascii="Ebrima" w:hAnsi="Ebrima"/>
          <w:bCs/>
        </w:rPr>
        <w:t>The position can include occasional evening and weekend hours.</w:t>
      </w:r>
    </w:p>
    <w:p w:rsidR="00E817E6" w:rsidRPr="003A3196" w:rsidRDefault="00E817E6" w:rsidP="003A3196">
      <w:pPr>
        <w:pStyle w:val="ListParagraph"/>
        <w:numPr>
          <w:ilvl w:val="0"/>
          <w:numId w:val="23"/>
        </w:numPr>
        <w:tabs>
          <w:tab w:val="left" w:pos="820"/>
          <w:tab w:val="left" w:pos="821"/>
        </w:tabs>
        <w:spacing w:before="4" w:after="240"/>
        <w:contextualSpacing/>
        <w:rPr>
          <w:rFonts w:ascii="Ebrima" w:hAnsi="Ebrima"/>
          <w:bCs/>
        </w:rPr>
      </w:pPr>
      <w:r w:rsidRPr="003A3196">
        <w:rPr>
          <w:rFonts w:ascii="Ebrima" w:hAnsi="Ebrima"/>
          <w:bCs/>
        </w:rPr>
        <w:t>The position is full time with benefits including health insurance, vision, dental and life insurance, vacation and personal days, and a retirement plan</w:t>
      </w:r>
    </w:p>
    <w:p w:rsidR="00E817E6" w:rsidRPr="005E4036" w:rsidRDefault="00E817E6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Cs/>
        </w:rPr>
      </w:pPr>
    </w:p>
    <w:p w:rsidR="00E817E6" w:rsidRPr="005E4036" w:rsidRDefault="00E817E6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Cs/>
        </w:rPr>
      </w:pPr>
    </w:p>
    <w:p w:rsidR="00E817E6" w:rsidRDefault="00E817E6" w:rsidP="00985D72">
      <w:pPr>
        <w:tabs>
          <w:tab w:val="left" w:pos="820"/>
          <w:tab w:val="left" w:pos="821"/>
        </w:tabs>
        <w:spacing w:before="4" w:after="240"/>
        <w:ind w:left="100" w:hanging="10"/>
        <w:rPr>
          <w:rFonts w:ascii="Ebrima" w:hAnsi="Ebrima"/>
          <w:bCs/>
          <w:i/>
        </w:rPr>
      </w:pPr>
      <w:r w:rsidRPr="005E4036">
        <w:rPr>
          <w:rFonts w:ascii="Ebrima" w:hAnsi="Ebrima"/>
          <w:bCs/>
          <w:i/>
        </w:rPr>
        <w:t>This job description is not, nor is it intended to be, a complete statement of all duties, functions, and responsibilities which comprise this position.</w:t>
      </w:r>
    </w:p>
    <w:p w:rsidR="0064387D" w:rsidRPr="005E4036" w:rsidRDefault="0064387D" w:rsidP="00542A19">
      <w:pPr>
        <w:tabs>
          <w:tab w:val="left" w:pos="820"/>
          <w:tab w:val="left" w:pos="821"/>
        </w:tabs>
        <w:spacing w:before="4" w:after="240"/>
        <w:rPr>
          <w:rFonts w:ascii="Ebrima" w:eastAsia="Times New Roman" w:hAnsi="Ebrima" w:cstheme="minorHAnsi"/>
        </w:rPr>
      </w:pPr>
    </w:p>
    <w:sectPr w:rsidR="0064387D" w:rsidRPr="005E4036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15E"/>
    <w:multiLevelType w:val="hybridMultilevel"/>
    <w:tmpl w:val="E766D814"/>
    <w:lvl w:ilvl="0" w:tplc="D7B26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33F0"/>
    <w:multiLevelType w:val="hybridMultilevel"/>
    <w:tmpl w:val="2FDC8F30"/>
    <w:lvl w:ilvl="0" w:tplc="D7B26AD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35223AE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4AB44B8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93C0B4F6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C2EB218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8A4BE7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889073C4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920E98B2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5AEEC69C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0FD34BC1"/>
    <w:multiLevelType w:val="hybridMultilevel"/>
    <w:tmpl w:val="C250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2059"/>
    <w:multiLevelType w:val="hybridMultilevel"/>
    <w:tmpl w:val="8078E99A"/>
    <w:lvl w:ilvl="0" w:tplc="D7B26AD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7B26ADE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2D763A6"/>
    <w:multiLevelType w:val="hybridMultilevel"/>
    <w:tmpl w:val="2D94D93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156B524E"/>
    <w:multiLevelType w:val="hybridMultilevel"/>
    <w:tmpl w:val="DB303928"/>
    <w:lvl w:ilvl="0" w:tplc="D7B26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537EA"/>
    <w:multiLevelType w:val="hybridMultilevel"/>
    <w:tmpl w:val="82CADFC4"/>
    <w:lvl w:ilvl="0" w:tplc="D7B26AD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0D13AE"/>
    <w:multiLevelType w:val="hybridMultilevel"/>
    <w:tmpl w:val="2E4A1D98"/>
    <w:lvl w:ilvl="0" w:tplc="8858F770">
      <w:numFmt w:val="bullet"/>
      <w:lvlText w:val="•"/>
      <w:lvlJc w:val="left"/>
      <w:pPr>
        <w:ind w:left="450" w:hanging="360"/>
      </w:pPr>
      <w:rPr>
        <w:rFonts w:ascii="Ebrima" w:eastAsia="Calibri" w:hAnsi="Ebrim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D1F6491"/>
    <w:multiLevelType w:val="hybridMultilevel"/>
    <w:tmpl w:val="D52E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F0EA1"/>
    <w:multiLevelType w:val="hybridMultilevel"/>
    <w:tmpl w:val="6FDCEA22"/>
    <w:lvl w:ilvl="0" w:tplc="D7B26AD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6F09AA4">
      <w:numFmt w:val="bullet"/>
      <w:lvlText w:val="•"/>
      <w:lvlJc w:val="left"/>
      <w:pPr>
        <w:ind w:left="1530" w:hanging="360"/>
      </w:pPr>
      <w:rPr>
        <w:rFonts w:ascii="Ebrima" w:eastAsia="Calibri" w:hAnsi="Ebrima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88538DB"/>
    <w:multiLevelType w:val="hybridMultilevel"/>
    <w:tmpl w:val="D6BA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D4511"/>
    <w:multiLevelType w:val="hybridMultilevel"/>
    <w:tmpl w:val="B4CA6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13E44"/>
    <w:multiLevelType w:val="hybridMultilevel"/>
    <w:tmpl w:val="65CE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21CA"/>
    <w:multiLevelType w:val="hybridMultilevel"/>
    <w:tmpl w:val="DA76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41C30"/>
    <w:multiLevelType w:val="hybridMultilevel"/>
    <w:tmpl w:val="02606858"/>
    <w:lvl w:ilvl="0" w:tplc="D7B26ADE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4F65015"/>
    <w:multiLevelType w:val="hybridMultilevel"/>
    <w:tmpl w:val="FFA871DC"/>
    <w:lvl w:ilvl="0" w:tplc="D7B26AD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C0C14"/>
    <w:multiLevelType w:val="hybridMultilevel"/>
    <w:tmpl w:val="29726B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9F90955"/>
    <w:multiLevelType w:val="hybridMultilevel"/>
    <w:tmpl w:val="0980D79C"/>
    <w:lvl w:ilvl="0" w:tplc="D7B26AD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F4CF7"/>
    <w:multiLevelType w:val="hybridMultilevel"/>
    <w:tmpl w:val="E4C4D68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37334C5"/>
    <w:multiLevelType w:val="hybridMultilevel"/>
    <w:tmpl w:val="3DB4A9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57D95E24"/>
    <w:multiLevelType w:val="hybridMultilevel"/>
    <w:tmpl w:val="8FCC1BDA"/>
    <w:lvl w:ilvl="0" w:tplc="D7B26A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8018A"/>
    <w:multiLevelType w:val="hybridMultilevel"/>
    <w:tmpl w:val="63D20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A910E4"/>
    <w:multiLevelType w:val="hybridMultilevel"/>
    <w:tmpl w:val="624203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B3C7005"/>
    <w:multiLevelType w:val="hybridMultilevel"/>
    <w:tmpl w:val="94ACF0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19"/>
  </w:num>
  <w:num w:numId="8">
    <w:abstractNumId w:val="16"/>
  </w:num>
  <w:num w:numId="9">
    <w:abstractNumId w:val="6"/>
  </w:num>
  <w:num w:numId="10">
    <w:abstractNumId w:val="13"/>
  </w:num>
  <w:num w:numId="11">
    <w:abstractNumId w:val="12"/>
  </w:num>
  <w:num w:numId="12">
    <w:abstractNumId w:val="8"/>
  </w:num>
  <w:num w:numId="13">
    <w:abstractNumId w:val="0"/>
  </w:num>
  <w:num w:numId="14">
    <w:abstractNumId w:val="21"/>
  </w:num>
  <w:num w:numId="15">
    <w:abstractNumId w:val="23"/>
  </w:num>
  <w:num w:numId="16">
    <w:abstractNumId w:val="15"/>
  </w:num>
  <w:num w:numId="17">
    <w:abstractNumId w:val="11"/>
  </w:num>
  <w:num w:numId="18">
    <w:abstractNumId w:val="4"/>
  </w:num>
  <w:num w:numId="19">
    <w:abstractNumId w:val="20"/>
  </w:num>
  <w:num w:numId="20">
    <w:abstractNumId w:val="18"/>
  </w:num>
  <w:num w:numId="21">
    <w:abstractNumId w:val="17"/>
  </w:num>
  <w:num w:numId="22">
    <w:abstractNumId w:val="14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20"/>
    <w:rsid w:val="000A2129"/>
    <w:rsid w:val="001236A0"/>
    <w:rsid w:val="00155667"/>
    <w:rsid w:val="00166ED8"/>
    <w:rsid w:val="00210C63"/>
    <w:rsid w:val="0021368B"/>
    <w:rsid w:val="00246544"/>
    <w:rsid w:val="002A7862"/>
    <w:rsid w:val="003A3196"/>
    <w:rsid w:val="003C35D2"/>
    <w:rsid w:val="003F77AC"/>
    <w:rsid w:val="00463D34"/>
    <w:rsid w:val="004A1520"/>
    <w:rsid w:val="004E560B"/>
    <w:rsid w:val="00542A19"/>
    <w:rsid w:val="005527B7"/>
    <w:rsid w:val="00577048"/>
    <w:rsid w:val="005A7A5C"/>
    <w:rsid w:val="005B22D3"/>
    <w:rsid w:val="005B2F33"/>
    <w:rsid w:val="005E2AFE"/>
    <w:rsid w:val="005E4036"/>
    <w:rsid w:val="005F5C79"/>
    <w:rsid w:val="00617A01"/>
    <w:rsid w:val="0064387D"/>
    <w:rsid w:val="006F4699"/>
    <w:rsid w:val="006F627B"/>
    <w:rsid w:val="00731163"/>
    <w:rsid w:val="0081141B"/>
    <w:rsid w:val="008414B8"/>
    <w:rsid w:val="008E3FF2"/>
    <w:rsid w:val="008F37E3"/>
    <w:rsid w:val="00985D72"/>
    <w:rsid w:val="009F1F5A"/>
    <w:rsid w:val="00A3391F"/>
    <w:rsid w:val="00B33E3D"/>
    <w:rsid w:val="00B533E4"/>
    <w:rsid w:val="00B80994"/>
    <w:rsid w:val="00BA0EB2"/>
    <w:rsid w:val="00BD0C78"/>
    <w:rsid w:val="00BD0E9C"/>
    <w:rsid w:val="00BF5B81"/>
    <w:rsid w:val="00BF7233"/>
    <w:rsid w:val="00C917AC"/>
    <w:rsid w:val="00CA5023"/>
    <w:rsid w:val="00CD45AF"/>
    <w:rsid w:val="00D20504"/>
    <w:rsid w:val="00DB258F"/>
    <w:rsid w:val="00E817E6"/>
    <w:rsid w:val="00E95FF1"/>
    <w:rsid w:val="00EC1A53"/>
    <w:rsid w:val="00ED254D"/>
    <w:rsid w:val="00ED3624"/>
    <w:rsid w:val="00F02EE3"/>
    <w:rsid w:val="00F17155"/>
    <w:rsid w:val="00F82B59"/>
    <w:rsid w:val="00FB428E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7692"/>
  <w15:docId w15:val="{04492415-9EBB-4F65-91F5-6448451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3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34"/>
    <w:rPr>
      <w:rFonts w:ascii="Segoe UI" w:eastAsia="Calibr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64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Sharon Crotser</cp:lastModifiedBy>
  <cp:revision>24</cp:revision>
  <cp:lastPrinted>2021-10-07T16:26:00Z</cp:lastPrinted>
  <dcterms:created xsi:type="dcterms:W3CDTF">2026-02-17T20:18:00Z</dcterms:created>
  <dcterms:modified xsi:type="dcterms:W3CDTF">2026-03-11T17:10:00Z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2017-11-21T00:00:00Z</vt:filetime>
  </property>
</Properties>
</file>