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015C" w14:textId="77777777" w:rsidR="00086430" w:rsidRPr="003C74EE" w:rsidRDefault="00086430" w:rsidP="003C74EE">
      <w:pPr>
        <w:spacing w:line="276" w:lineRule="auto"/>
        <w:textAlignment w:val="baseline"/>
        <w:rPr>
          <w:rFonts w:ascii="Arial" w:eastAsia="Times New Roman" w:hAnsi="Arial" w:cs="Arial"/>
          <w:sz w:val="24"/>
          <w:szCs w:val="24"/>
        </w:rPr>
      </w:pPr>
      <w:r w:rsidRPr="003C74EE">
        <w:rPr>
          <w:rFonts w:ascii="Arial" w:eastAsia="Times New Roman" w:hAnsi="Arial" w:cs="Arial"/>
          <w:b/>
          <w:bCs/>
          <w:sz w:val="24"/>
          <w:szCs w:val="24"/>
          <w:bdr w:val="none" w:sz="0" w:space="0" w:color="auto" w:frame="1"/>
        </w:rPr>
        <w:t>Description</w:t>
      </w:r>
    </w:p>
    <w:p w14:paraId="0F9CD430" w14:textId="77777777" w:rsidR="003C74EE" w:rsidRPr="003C74EE" w:rsidRDefault="003C74EE" w:rsidP="00043C53">
      <w:pPr>
        <w:spacing w:after="0" w:line="276" w:lineRule="auto"/>
        <w:textAlignment w:val="baseline"/>
        <w:rPr>
          <w:rFonts w:ascii="Arial" w:eastAsia="Calibri" w:hAnsi="Arial" w:cs="Arial"/>
          <w:bCs/>
          <w:color w:val="000000"/>
          <w:sz w:val="24"/>
          <w:szCs w:val="24"/>
        </w:rPr>
      </w:pPr>
      <w:r w:rsidRPr="003C74EE">
        <w:rPr>
          <w:rFonts w:ascii="Arial" w:eastAsia="Calibri" w:hAnsi="Arial" w:cs="Arial"/>
          <w:bCs/>
          <w:color w:val="000000"/>
          <w:sz w:val="24"/>
          <w:szCs w:val="24"/>
        </w:rPr>
        <w:t>The Reading Community Library is looking for a candidate to be the Library Director.  The library serves the City of Reading, Township of Reading and Cambria Township.  The Director would work between 32-40 hours, and some evenings and weekends may be required.  The Director is responsible for the daily operation of the library from collection management, programing, customer interactions, managing employees and digital media. This position reports to the Library Board of Trustees.</w:t>
      </w:r>
    </w:p>
    <w:p w14:paraId="66C7B39E" w14:textId="77777777" w:rsidR="00086430" w:rsidRPr="003C74EE" w:rsidRDefault="00086430" w:rsidP="00043C53">
      <w:pPr>
        <w:spacing w:after="0"/>
        <w:textAlignment w:val="baseline"/>
        <w:rPr>
          <w:rFonts w:ascii="Arial" w:eastAsia="Times New Roman" w:hAnsi="Arial" w:cs="Arial"/>
          <w:sz w:val="24"/>
          <w:szCs w:val="24"/>
        </w:rPr>
      </w:pPr>
    </w:p>
    <w:p w14:paraId="2C20FE8F" w14:textId="77777777" w:rsidR="003C74EE" w:rsidRDefault="00086430" w:rsidP="00043C53">
      <w:pPr>
        <w:spacing w:after="0"/>
        <w:textAlignment w:val="baseline"/>
        <w:rPr>
          <w:rFonts w:ascii="Arial" w:eastAsia="Times New Roman" w:hAnsi="Arial" w:cs="Arial"/>
          <w:sz w:val="24"/>
          <w:szCs w:val="24"/>
        </w:rPr>
      </w:pPr>
      <w:r w:rsidRPr="003C74EE">
        <w:rPr>
          <w:rFonts w:ascii="Arial" w:eastAsia="Times New Roman" w:hAnsi="Arial" w:cs="Arial"/>
          <w:b/>
          <w:bCs/>
          <w:sz w:val="24"/>
          <w:szCs w:val="24"/>
          <w:bdr w:val="none" w:sz="0" w:space="0" w:color="auto" w:frame="1"/>
        </w:rPr>
        <w:t>Required Application Documents:</w:t>
      </w:r>
      <w:r w:rsidRPr="003C74EE">
        <w:rPr>
          <w:rFonts w:ascii="Arial" w:eastAsia="Times New Roman" w:hAnsi="Arial" w:cs="Arial"/>
          <w:sz w:val="24"/>
          <w:szCs w:val="24"/>
        </w:rPr>
        <w:br/>
        <w:t>1) Cover Letter</w:t>
      </w:r>
      <w:r w:rsidRPr="003C74EE">
        <w:rPr>
          <w:rFonts w:ascii="Arial" w:eastAsia="Times New Roman" w:hAnsi="Arial" w:cs="Arial"/>
          <w:sz w:val="24"/>
          <w:szCs w:val="24"/>
        </w:rPr>
        <w:br/>
        <w:t>2) Resume</w:t>
      </w:r>
    </w:p>
    <w:p w14:paraId="7A90CD0D" w14:textId="65696C9D" w:rsidR="00086430" w:rsidRDefault="00086430" w:rsidP="00043C53">
      <w:pPr>
        <w:spacing w:after="0"/>
        <w:textAlignment w:val="baseline"/>
        <w:rPr>
          <w:rFonts w:ascii="Arial" w:eastAsia="Times New Roman" w:hAnsi="Arial" w:cs="Arial"/>
          <w:sz w:val="24"/>
          <w:szCs w:val="24"/>
        </w:rPr>
      </w:pPr>
      <w:r w:rsidRPr="003C74EE">
        <w:rPr>
          <w:rFonts w:ascii="Arial" w:eastAsia="Times New Roman" w:hAnsi="Arial" w:cs="Arial"/>
          <w:sz w:val="24"/>
          <w:szCs w:val="24"/>
        </w:rPr>
        <w:t xml:space="preserve">Please email all complete applications, resumes, and cover letters to Kimberly Blythe, </w:t>
      </w:r>
      <w:r w:rsidR="003C74EE">
        <w:rPr>
          <w:rFonts w:ascii="Arial" w:eastAsia="Times New Roman" w:hAnsi="Arial" w:cs="Arial"/>
          <w:sz w:val="24"/>
          <w:szCs w:val="24"/>
        </w:rPr>
        <w:t xml:space="preserve">Board Vice President </w:t>
      </w:r>
      <w:r w:rsidRPr="003C74EE">
        <w:rPr>
          <w:rFonts w:ascii="Arial" w:eastAsia="Times New Roman" w:hAnsi="Arial" w:cs="Arial"/>
          <w:sz w:val="24"/>
          <w:szCs w:val="24"/>
        </w:rPr>
        <w:t xml:space="preserve">at kym@reading.mi.us no later than </w:t>
      </w:r>
      <w:r w:rsidR="00043C53">
        <w:rPr>
          <w:rFonts w:ascii="Arial" w:eastAsia="Times New Roman" w:hAnsi="Arial" w:cs="Arial"/>
          <w:sz w:val="24"/>
          <w:szCs w:val="24"/>
        </w:rPr>
        <w:t>Thursday</w:t>
      </w:r>
      <w:r w:rsidRPr="003C74EE">
        <w:rPr>
          <w:rFonts w:ascii="Arial" w:eastAsia="Times New Roman" w:hAnsi="Arial" w:cs="Arial"/>
          <w:sz w:val="24"/>
          <w:szCs w:val="24"/>
        </w:rPr>
        <w:t xml:space="preserve">, </w:t>
      </w:r>
      <w:r w:rsidR="003C74EE" w:rsidRPr="003C74EE">
        <w:rPr>
          <w:rFonts w:ascii="Arial" w:eastAsia="Times New Roman" w:hAnsi="Arial" w:cs="Arial"/>
          <w:sz w:val="24"/>
          <w:szCs w:val="24"/>
        </w:rPr>
        <w:t>January 3</w:t>
      </w:r>
      <w:r w:rsidR="00043C53">
        <w:rPr>
          <w:rFonts w:ascii="Arial" w:eastAsia="Times New Roman" w:hAnsi="Arial" w:cs="Arial"/>
          <w:sz w:val="24"/>
          <w:szCs w:val="24"/>
        </w:rPr>
        <w:t>0</w:t>
      </w:r>
      <w:r w:rsidR="003C74EE" w:rsidRPr="003C74EE">
        <w:rPr>
          <w:rFonts w:ascii="Arial" w:eastAsia="Times New Roman" w:hAnsi="Arial" w:cs="Arial"/>
          <w:sz w:val="24"/>
          <w:szCs w:val="24"/>
        </w:rPr>
        <w:t>, 2025 by 5 pm</w:t>
      </w:r>
    </w:p>
    <w:p w14:paraId="0019782A" w14:textId="77777777" w:rsidR="003C74EE" w:rsidRPr="003C74EE" w:rsidRDefault="003C74EE" w:rsidP="003C74EE">
      <w:pPr>
        <w:spacing w:after="0"/>
        <w:textAlignment w:val="baseline"/>
        <w:rPr>
          <w:rFonts w:ascii="Arial" w:eastAsia="Times New Roman" w:hAnsi="Arial" w:cs="Arial"/>
          <w:sz w:val="24"/>
          <w:szCs w:val="24"/>
        </w:rPr>
      </w:pPr>
    </w:p>
    <w:p w14:paraId="6813DF1E" w14:textId="2B48B01D" w:rsidR="00086430" w:rsidRPr="003C74EE" w:rsidRDefault="00086430" w:rsidP="00086430">
      <w:pPr>
        <w:textAlignment w:val="baseline"/>
        <w:rPr>
          <w:rFonts w:ascii="Arial" w:eastAsia="Times New Roman" w:hAnsi="Arial" w:cs="Arial"/>
          <w:sz w:val="24"/>
          <w:szCs w:val="24"/>
        </w:rPr>
      </w:pPr>
      <w:r w:rsidRPr="003C74EE">
        <w:rPr>
          <w:rFonts w:ascii="Arial" w:eastAsia="Times New Roman" w:hAnsi="Arial" w:cs="Arial"/>
          <w:b/>
          <w:bCs/>
          <w:sz w:val="24"/>
          <w:szCs w:val="24"/>
          <w:bdr w:val="none" w:sz="0" w:space="0" w:color="auto" w:frame="1"/>
        </w:rPr>
        <w:t>Position Summary</w:t>
      </w:r>
      <w:r w:rsidR="003C74EE" w:rsidRPr="003C74EE">
        <w:rPr>
          <w:rFonts w:ascii="Arial" w:hAnsi="Arial" w:cs="Arial"/>
          <w:bCs/>
          <w:color w:val="000000"/>
          <w:sz w:val="24"/>
          <w:szCs w:val="24"/>
        </w:rPr>
        <w:t xml:space="preserve"> </w:t>
      </w:r>
      <w:r w:rsidR="003C74EE" w:rsidRPr="003C74EE">
        <w:rPr>
          <w:rFonts w:ascii="Arial" w:eastAsia="Calibri" w:hAnsi="Arial" w:cs="Arial"/>
          <w:bCs/>
          <w:color w:val="000000"/>
          <w:sz w:val="24"/>
          <w:szCs w:val="24"/>
        </w:rPr>
        <w:t>The Library Director is responsible for the management and operation of the library and its program of services in accordance with policies established by the Board of Trustees.</w:t>
      </w:r>
    </w:p>
    <w:p w14:paraId="5D637E47" w14:textId="3698FBD8" w:rsidR="00086430" w:rsidRPr="003C74EE" w:rsidRDefault="00086430" w:rsidP="00086430">
      <w:pPr>
        <w:textAlignment w:val="baseline"/>
        <w:rPr>
          <w:rFonts w:ascii="Arial" w:eastAsia="Times New Roman" w:hAnsi="Arial" w:cs="Arial"/>
          <w:sz w:val="24"/>
          <w:szCs w:val="24"/>
        </w:rPr>
      </w:pPr>
      <w:r w:rsidRPr="003C74EE">
        <w:rPr>
          <w:rFonts w:ascii="Arial" w:eastAsia="Times New Roman" w:hAnsi="Arial" w:cs="Arial"/>
          <w:b/>
          <w:bCs/>
          <w:sz w:val="24"/>
          <w:szCs w:val="24"/>
          <w:bdr w:val="none" w:sz="0" w:space="0" w:color="auto" w:frame="1"/>
        </w:rPr>
        <w:t>Reports to:</w:t>
      </w:r>
      <w:r w:rsidRPr="003C74EE">
        <w:rPr>
          <w:rFonts w:ascii="Arial" w:eastAsia="Times New Roman" w:hAnsi="Arial" w:cs="Arial"/>
          <w:sz w:val="24"/>
          <w:szCs w:val="24"/>
        </w:rPr>
        <w:t> </w:t>
      </w:r>
      <w:r w:rsidR="003C74EE" w:rsidRPr="003C74EE">
        <w:rPr>
          <w:rFonts w:ascii="Arial" w:eastAsia="Times New Roman" w:hAnsi="Arial" w:cs="Arial"/>
          <w:sz w:val="24"/>
          <w:szCs w:val="24"/>
        </w:rPr>
        <w:t xml:space="preserve">Library Board of Trustees </w:t>
      </w:r>
    </w:p>
    <w:p w14:paraId="4CF057B6" w14:textId="7E94EEBD" w:rsidR="00086430" w:rsidRPr="003C74EE" w:rsidRDefault="00086430" w:rsidP="00086430">
      <w:pPr>
        <w:textAlignment w:val="baseline"/>
        <w:rPr>
          <w:rFonts w:ascii="Arial" w:eastAsia="Times New Roman" w:hAnsi="Arial" w:cs="Arial"/>
          <w:sz w:val="24"/>
          <w:szCs w:val="24"/>
        </w:rPr>
      </w:pPr>
      <w:r w:rsidRPr="003C74EE">
        <w:rPr>
          <w:rFonts w:ascii="Arial" w:eastAsia="Times New Roman" w:hAnsi="Arial" w:cs="Arial"/>
          <w:b/>
          <w:bCs/>
          <w:sz w:val="24"/>
          <w:szCs w:val="24"/>
          <w:bdr w:val="none" w:sz="0" w:space="0" w:color="auto" w:frame="1"/>
        </w:rPr>
        <w:t>Supervises:</w:t>
      </w:r>
      <w:r w:rsidRPr="003C74EE">
        <w:rPr>
          <w:rFonts w:ascii="Arial" w:eastAsia="Times New Roman" w:hAnsi="Arial" w:cs="Arial"/>
          <w:sz w:val="24"/>
          <w:szCs w:val="24"/>
        </w:rPr>
        <w:t> </w:t>
      </w:r>
      <w:r w:rsidR="003C74EE" w:rsidRPr="003C74EE">
        <w:rPr>
          <w:rFonts w:ascii="Arial" w:eastAsia="Times New Roman" w:hAnsi="Arial" w:cs="Arial"/>
          <w:sz w:val="24"/>
          <w:szCs w:val="24"/>
        </w:rPr>
        <w:t>Staff</w:t>
      </w:r>
    </w:p>
    <w:p w14:paraId="44D05B06" w14:textId="77777777" w:rsidR="003C74EE" w:rsidRPr="003C74EE" w:rsidRDefault="003C74EE" w:rsidP="003C74EE">
      <w:pPr>
        <w:spacing w:before="240" w:line="225" w:lineRule="exact"/>
        <w:textAlignment w:val="baseline"/>
        <w:rPr>
          <w:rFonts w:ascii="Arial" w:eastAsia="Calibri" w:hAnsi="Arial" w:cs="Arial"/>
          <w:b/>
          <w:color w:val="000000"/>
          <w:sz w:val="24"/>
          <w:szCs w:val="24"/>
        </w:rPr>
      </w:pPr>
      <w:r w:rsidRPr="003C74EE">
        <w:rPr>
          <w:rFonts w:ascii="Arial" w:eastAsia="Calibri" w:hAnsi="Arial" w:cs="Arial"/>
          <w:b/>
          <w:color w:val="000000"/>
          <w:sz w:val="24"/>
          <w:szCs w:val="24"/>
        </w:rPr>
        <w:t>RESPONSIBILITIES</w:t>
      </w:r>
    </w:p>
    <w:p w14:paraId="0840C91A" w14:textId="77777777" w:rsidR="003C74EE" w:rsidRPr="003C74EE" w:rsidRDefault="003C74EE" w:rsidP="003C74EE">
      <w:pPr>
        <w:spacing w:before="240" w:line="225" w:lineRule="exact"/>
        <w:textAlignment w:val="baseline"/>
        <w:rPr>
          <w:rFonts w:ascii="Arial" w:eastAsia="Calibri" w:hAnsi="Arial" w:cs="Arial"/>
          <w:b/>
          <w:color w:val="000000"/>
          <w:sz w:val="24"/>
          <w:szCs w:val="24"/>
        </w:rPr>
      </w:pPr>
      <w:r w:rsidRPr="003C74EE">
        <w:rPr>
          <w:rFonts w:ascii="Arial" w:eastAsia="Calibri" w:hAnsi="Arial" w:cs="Arial"/>
          <w:b/>
          <w:color w:val="000000"/>
          <w:sz w:val="24"/>
          <w:szCs w:val="24"/>
        </w:rPr>
        <w:t>ADMINISTRATIVE</w:t>
      </w:r>
    </w:p>
    <w:p w14:paraId="386FAEB5" w14:textId="77777777" w:rsidR="003C74EE" w:rsidRPr="003C74EE" w:rsidRDefault="003C74EE" w:rsidP="00043C53">
      <w:pPr>
        <w:numPr>
          <w:ilvl w:val="0"/>
          <w:numId w:val="14"/>
        </w:numPr>
        <w:spacing w:before="30" w:after="0" w:line="240" w:lineRule="auto"/>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Implement policies established by the Library Board.</w:t>
      </w:r>
    </w:p>
    <w:p w14:paraId="2F8E1B70" w14:textId="18AD234D" w:rsidR="003C74EE" w:rsidRPr="003C74EE" w:rsidRDefault="003C74EE" w:rsidP="00043C53">
      <w:pPr>
        <w:numPr>
          <w:ilvl w:val="0"/>
          <w:numId w:val="14"/>
        </w:numPr>
        <w:spacing w:before="30" w:after="0" w:line="240" w:lineRule="auto"/>
        <w:ind w:right="2232"/>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Carries out the established policies; recommends policies/policy changes to the Library Board.</w:t>
      </w:r>
    </w:p>
    <w:p w14:paraId="79BF6EAD" w14:textId="77777777" w:rsidR="003C74EE" w:rsidRPr="003C74EE" w:rsidRDefault="003C74EE" w:rsidP="00043C53">
      <w:pPr>
        <w:numPr>
          <w:ilvl w:val="0"/>
          <w:numId w:val="14"/>
        </w:numPr>
        <w:spacing w:before="30" w:after="0" w:line="240" w:lineRule="auto"/>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Develops and carries out the plans of service of the library.</w:t>
      </w:r>
    </w:p>
    <w:p w14:paraId="4005DEA1" w14:textId="77777777" w:rsidR="003C74EE" w:rsidRPr="003C74EE" w:rsidRDefault="003C74EE" w:rsidP="00043C53">
      <w:pPr>
        <w:numPr>
          <w:ilvl w:val="0"/>
          <w:numId w:val="14"/>
        </w:numPr>
        <w:spacing w:before="30" w:after="0" w:line="240" w:lineRule="auto"/>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Develops long range plans as needed by the Library Board.</w:t>
      </w:r>
    </w:p>
    <w:p w14:paraId="3C3AA306" w14:textId="77777777" w:rsidR="003C74EE" w:rsidRPr="003C74EE" w:rsidRDefault="003C74EE" w:rsidP="00043C53">
      <w:pPr>
        <w:numPr>
          <w:ilvl w:val="0"/>
          <w:numId w:val="14"/>
        </w:numPr>
        <w:spacing w:before="30" w:after="0" w:line="240" w:lineRule="auto"/>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 xml:space="preserve">Attends all Library Board meetings </w:t>
      </w:r>
    </w:p>
    <w:p w14:paraId="308D0388" w14:textId="77777777" w:rsidR="003C74EE" w:rsidRPr="003C74EE" w:rsidRDefault="003C74EE" w:rsidP="00043C53">
      <w:pPr>
        <w:numPr>
          <w:ilvl w:val="0"/>
          <w:numId w:val="14"/>
        </w:numPr>
        <w:spacing w:before="30" w:after="0" w:line="240" w:lineRule="auto"/>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Attend library meetings related to professional affiliations</w:t>
      </w:r>
    </w:p>
    <w:p w14:paraId="2CCD56E4" w14:textId="77777777" w:rsidR="003C74EE" w:rsidRPr="003C74EE" w:rsidRDefault="003C74EE" w:rsidP="00043C53">
      <w:pPr>
        <w:numPr>
          <w:ilvl w:val="0"/>
          <w:numId w:val="14"/>
        </w:numPr>
        <w:spacing w:before="30" w:after="0" w:line="240" w:lineRule="auto"/>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Informs the Library Board about developments in the library field.</w:t>
      </w:r>
    </w:p>
    <w:p w14:paraId="5C8B448A" w14:textId="3C3B12F2" w:rsidR="003C74EE" w:rsidRPr="003C74EE" w:rsidRDefault="003C74EE" w:rsidP="00043C53">
      <w:pPr>
        <w:numPr>
          <w:ilvl w:val="0"/>
          <w:numId w:val="14"/>
        </w:numPr>
        <w:spacing w:before="30" w:after="0" w:line="240" w:lineRule="auto"/>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 xml:space="preserve">Maintains an awareness of Michigan Library Law, specifically the Michigan </w:t>
      </w:r>
      <w:r w:rsidRPr="003C74EE">
        <w:rPr>
          <w:rFonts w:ascii="Arial" w:hAnsi="Arial" w:cs="Arial"/>
          <w:sz w:val="24"/>
          <w:szCs w:val="24"/>
        </w:rPr>
        <w:br/>
      </w:r>
      <w:r w:rsidRPr="003C74EE">
        <w:rPr>
          <w:rFonts w:ascii="Arial" w:eastAsia="Calibri" w:hAnsi="Arial" w:cs="Arial"/>
          <w:color w:val="000000" w:themeColor="text1"/>
          <w:sz w:val="24"/>
          <w:szCs w:val="24"/>
        </w:rPr>
        <w:t xml:space="preserve">Library District Act, Freedom of Information Act (FOIA), and Open Meetings </w:t>
      </w:r>
      <w:r w:rsidRPr="003C74EE">
        <w:rPr>
          <w:rFonts w:ascii="Arial" w:hAnsi="Arial" w:cs="Arial"/>
          <w:sz w:val="24"/>
          <w:szCs w:val="24"/>
        </w:rPr>
        <w:br/>
      </w:r>
      <w:r w:rsidRPr="003C74EE">
        <w:rPr>
          <w:rFonts w:ascii="Arial" w:eastAsia="Calibri" w:hAnsi="Arial" w:cs="Arial"/>
          <w:color w:val="000000" w:themeColor="text1"/>
          <w:sz w:val="24"/>
          <w:szCs w:val="24"/>
        </w:rPr>
        <w:t>Act (OMA).</w:t>
      </w:r>
    </w:p>
    <w:p w14:paraId="65D1488F" w14:textId="77777777" w:rsidR="003C74EE" w:rsidRPr="003C74EE" w:rsidRDefault="003C74EE" w:rsidP="00043C53">
      <w:pPr>
        <w:numPr>
          <w:ilvl w:val="0"/>
          <w:numId w:val="14"/>
        </w:numPr>
        <w:spacing w:before="30" w:after="0" w:line="238" w:lineRule="exact"/>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Related work under the supervision of the Library Board as needed.</w:t>
      </w:r>
    </w:p>
    <w:p w14:paraId="28D97B67" w14:textId="6A899C38" w:rsidR="003C74EE" w:rsidRPr="003C74EE" w:rsidRDefault="003C74EE" w:rsidP="00043C53">
      <w:pPr>
        <w:numPr>
          <w:ilvl w:val="0"/>
          <w:numId w:val="14"/>
        </w:numPr>
        <w:spacing w:before="30" w:after="0" w:line="268" w:lineRule="exact"/>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 xml:space="preserve">Appropriately apply knowledge of principles, practices, procedures and </w:t>
      </w:r>
      <w:r>
        <w:rPr>
          <w:rFonts w:ascii="Arial" w:eastAsia="Calibri" w:hAnsi="Arial" w:cs="Arial"/>
          <w:color w:val="000000" w:themeColor="text1"/>
          <w:sz w:val="24"/>
          <w:szCs w:val="24"/>
        </w:rPr>
        <w:t xml:space="preserve">the </w:t>
      </w:r>
      <w:r w:rsidRPr="003C74EE">
        <w:rPr>
          <w:rFonts w:ascii="Arial" w:eastAsia="Calibri" w:hAnsi="Arial" w:cs="Arial"/>
          <w:color w:val="000000" w:themeColor="text1"/>
          <w:sz w:val="24"/>
          <w:szCs w:val="24"/>
        </w:rPr>
        <w:t>techniques of library science and administration</w:t>
      </w:r>
    </w:p>
    <w:p w14:paraId="3A5FF603" w14:textId="77777777" w:rsidR="003C74EE" w:rsidRPr="003C74EE" w:rsidRDefault="003C74EE" w:rsidP="00043C53">
      <w:pPr>
        <w:numPr>
          <w:ilvl w:val="0"/>
          <w:numId w:val="14"/>
        </w:numPr>
        <w:spacing w:before="30" w:after="0" w:line="238" w:lineRule="exact"/>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Oversee operation of all Library technology and equipment</w:t>
      </w:r>
    </w:p>
    <w:p w14:paraId="2A5CF735" w14:textId="77777777" w:rsidR="00043C53" w:rsidRDefault="00043C53" w:rsidP="003C74EE">
      <w:pPr>
        <w:spacing w:before="312" w:line="225" w:lineRule="exact"/>
        <w:textAlignment w:val="baseline"/>
        <w:rPr>
          <w:rFonts w:ascii="Arial" w:eastAsia="Calibri" w:hAnsi="Arial" w:cs="Arial"/>
          <w:b/>
          <w:color w:val="000000"/>
          <w:sz w:val="24"/>
          <w:szCs w:val="24"/>
        </w:rPr>
      </w:pPr>
    </w:p>
    <w:p w14:paraId="0E6D9188" w14:textId="5E597EA9" w:rsidR="003C74EE" w:rsidRPr="003C74EE" w:rsidRDefault="003C74EE" w:rsidP="003C74EE">
      <w:pPr>
        <w:spacing w:before="312" w:line="225" w:lineRule="exact"/>
        <w:textAlignment w:val="baseline"/>
        <w:rPr>
          <w:rFonts w:ascii="Arial" w:eastAsia="Calibri" w:hAnsi="Arial" w:cs="Arial"/>
          <w:b/>
          <w:color w:val="000000"/>
          <w:sz w:val="24"/>
          <w:szCs w:val="24"/>
        </w:rPr>
      </w:pPr>
      <w:r w:rsidRPr="003C74EE">
        <w:rPr>
          <w:rFonts w:ascii="Arial" w:eastAsia="Calibri" w:hAnsi="Arial" w:cs="Arial"/>
          <w:b/>
          <w:color w:val="000000"/>
          <w:sz w:val="24"/>
          <w:szCs w:val="24"/>
        </w:rPr>
        <w:t>PERSONNEL</w:t>
      </w:r>
    </w:p>
    <w:p w14:paraId="1C74C9FA" w14:textId="630027AD" w:rsidR="003C74EE" w:rsidRPr="003C74EE" w:rsidRDefault="003C74EE" w:rsidP="003C74EE">
      <w:pPr>
        <w:numPr>
          <w:ilvl w:val="0"/>
          <w:numId w:val="14"/>
        </w:numPr>
        <w:spacing w:line="269" w:lineRule="exact"/>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 xml:space="preserve">Supervises all Library staff; conducts the hiring, performance evaluations, </w:t>
      </w:r>
      <w:r w:rsidRPr="003C74EE">
        <w:rPr>
          <w:rFonts w:ascii="Arial" w:hAnsi="Arial" w:cs="Arial"/>
          <w:sz w:val="24"/>
          <w:szCs w:val="24"/>
        </w:rPr>
        <w:br/>
      </w:r>
      <w:r w:rsidRPr="003C74EE">
        <w:rPr>
          <w:rFonts w:ascii="Arial" w:eastAsia="Calibri" w:hAnsi="Arial" w:cs="Arial"/>
          <w:color w:val="000000" w:themeColor="text1"/>
          <w:sz w:val="24"/>
          <w:szCs w:val="24"/>
        </w:rPr>
        <w:t>disciplinary, and separation from service procedures for all employees.</w:t>
      </w:r>
    </w:p>
    <w:p w14:paraId="47753ECE" w14:textId="77777777" w:rsidR="003C74EE" w:rsidRPr="003C74EE" w:rsidRDefault="003C74EE" w:rsidP="003C74EE">
      <w:pPr>
        <w:spacing w:before="312" w:line="225" w:lineRule="exact"/>
        <w:textAlignment w:val="baseline"/>
        <w:rPr>
          <w:rFonts w:ascii="Arial" w:eastAsia="Calibri" w:hAnsi="Arial" w:cs="Arial"/>
          <w:b/>
          <w:color w:val="000000"/>
          <w:sz w:val="24"/>
          <w:szCs w:val="24"/>
        </w:rPr>
      </w:pPr>
      <w:r w:rsidRPr="003C74EE">
        <w:rPr>
          <w:rFonts w:ascii="Arial" w:eastAsia="Calibri" w:hAnsi="Arial" w:cs="Arial"/>
          <w:b/>
          <w:color w:val="000000"/>
          <w:sz w:val="24"/>
          <w:szCs w:val="24"/>
        </w:rPr>
        <w:t>FINANCIAL</w:t>
      </w:r>
    </w:p>
    <w:p w14:paraId="77F74D82" w14:textId="77777777" w:rsidR="003C74EE" w:rsidRPr="003C74EE" w:rsidRDefault="003C74EE" w:rsidP="00043C53">
      <w:pPr>
        <w:numPr>
          <w:ilvl w:val="0"/>
          <w:numId w:val="14"/>
        </w:numPr>
        <w:spacing w:before="30" w:after="0" w:line="239" w:lineRule="exact"/>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Receives and expends the annual funds according to the budget.</w:t>
      </w:r>
    </w:p>
    <w:p w14:paraId="65656AE9" w14:textId="77777777" w:rsidR="003C74EE" w:rsidRPr="003C74EE" w:rsidRDefault="003C74EE" w:rsidP="00043C53">
      <w:pPr>
        <w:numPr>
          <w:ilvl w:val="0"/>
          <w:numId w:val="14"/>
        </w:numPr>
        <w:spacing w:before="30" w:after="0" w:line="238" w:lineRule="exact"/>
        <w:textAlignment w:val="baseline"/>
        <w:rPr>
          <w:rFonts w:ascii="Arial" w:eastAsia="Calibri" w:hAnsi="Arial" w:cs="Arial"/>
          <w:bCs/>
          <w:color w:val="000000"/>
          <w:spacing w:val="-1"/>
          <w:sz w:val="24"/>
          <w:szCs w:val="24"/>
        </w:rPr>
      </w:pPr>
      <w:r w:rsidRPr="003C74EE">
        <w:rPr>
          <w:rFonts w:ascii="Arial" w:eastAsia="Calibri" w:hAnsi="Arial" w:cs="Arial"/>
          <w:bCs/>
          <w:color w:val="000000"/>
          <w:spacing w:val="-1"/>
          <w:sz w:val="24"/>
          <w:szCs w:val="24"/>
        </w:rPr>
        <w:t>Prepares grant applications.</w:t>
      </w:r>
    </w:p>
    <w:p w14:paraId="7EC3620E" w14:textId="77777777" w:rsidR="003C74EE" w:rsidRPr="003C74EE" w:rsidRDefault="003C74EE" w:rsidP="003C74EE">
      <w:pPr>
        <w:spacing w:before="300" w:line="225" w:lineRule="exact"/>
        <w:textAlignment w:val="baseline"/>
        <w:rPr>
          <w:rFonts w:ascii="Arial" w:eastAsia="Calibri" w:hAnsi="Arial" w:cs="Arial"/>
          <w:b/>
          <w:color w:val="000000"/>
          <w:sz w:val="24"/>
          <w:szCs w:val="24"/>
        </w:rPr>
      </w:pPr>
      <w:r w:rsidRPr="003C74EE">
        <w:rPr>
          <w:rFonts w:ascii="Arial" w:eastAsia="Calibri" w:hAnsi="Arial" w:cs="Arial"/>
          <w:b/>
          <w:color w:val="000000"/>
          <w:sz w:val="24"/>
          <w:szCs w:val="24"/>
        </w:rPr>
        <w:t>COLLECTION MANAGEMENT</w:t>
      </w:r>
    </w:p>
    <w:p w14:paraId="2895A521" w14:textId="6C10FE7E" w:rsidR="003C74EE" w:rsidRPr="003C74EE" w:rsidRDefault="003C74EE" w:rsidP="00043C53">
      <w:pPr>
        <w:pStyle w:val="ListParagraph"/>
        <w:numPr>
          <w:ilvl w:val="0"/>
          <w:numId w:val="14"/>
        </w:numPr>
        <w:tabs>
          <w:tab w:val="left" w:pos="144"/>
        </w:tabs>
        <w:spacing w:before="30" w:after="0" w:line="268" w:lineRule="exact"/>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 xml:space="preserve">Oversees the selection, purchasing, processing, and discarding of all print </w:t>
      </w:r>
      <w:r w:rsidRPr="003C74EE">
        <w:rPr>
          <w:rFonts w:ascii="Arial" w:hAnsi="Arial" w:cs="Arial"/>
          <w:sz w:val="24"/>
          <w:szCs w:val="24"/>
        </w:rPr>
        <w:tab/>
      </w:r>
      <w:r w:rsidRPr="003C74EE">
        <w:rPr>
          <w:rFonts w:ascii="Arial" w:eastAsia="Calibri" w:hAnsi="Arial" w:cs="Arial"/>
          <w:color w:val="000000" w:themeColor="text1"/>
          <w:sz w:val="24"/>
          <w:szCs w:val="24"/>
        </w:rPr>
        <w:t xml:space="preserve">             and non-print library materials and collections.</w:t>
      </w:r>
    </w:p>
    <w:p w14:paraId="0FECA826" w14:textId="72240CEE" w:rsidR="003C74EE" w:rsidRPr="003C74EE" w:rsidRDefault="003C74EE" w:rsidP="00043C53">
      <w:pPr>
        <w:numPr>
          <w:ilvl w:val="0"/>
          <w:numId w:val="14"/>
        </w:numPr>
        <w:spacing w:before="30" w:after="0" w:line="269" w:lineRule="exact"/>
        <w:ind w:right="216"/>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Oversees the discarding of print and non-print materials in accordance with the      Library’s Materials Policy.</w:t>
      </w:r>
    </w:p>
    <w:p w14:paraId="04FB8663" w14:textId="10679DF9" w:rsidR="003C74EE" w:rsidRPr="003C74EE" w:rsidRDefault="003C74EE" w:rsidP="00043C53">
      <w:pPr>
        <w:numPr>
          <w:ilvl w:val="0"/>
          <w:numId w:val="14"/>
        </w:numPr>
        <w:spacing w:before="30" w:after="0" w:line="268" w:lineRule="exact"/>
        <w:ind w:right="648"/>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Advises the Library Board on issues involving collection development,     materials selection, and individual titles.</w:t>
      </w:r>
    </w:p>
    <w:p w14:paraId="405F2981" w14:textId="77777777" w:rsidR="003C74EE" w:rsidRPr="003C74EE" w:rsidRDefault="003C74EE" w:rsidP="003C74EE">
      <w:pPr>
        <w:spacing w:before="30" w:line="224" w:lineRule="exact"/>
        <w:textAlignment w:val="baseline"/>
        <w:rPr>
          <w:rFonts w:ascii="Arial" w:eastAsia="Calibri" w:hAnsi="Arial" w:cs="Arial"/>
          <w:b/>
          <w:color w:val="000000"/>
          <w:spacing w:val="4"/>
          <w:sz w:val="24"/>
          <w:szCs w:val="24"/>
        </w:rPr>
      </w:pPr>
    </w:p>
    <w:p w14:paraId="1DC813C8" w14:textId="77777777" w:rsidR="003C74EE" w:rsidRPr="003C74EE" w:rsidRDefault="003C74EE" w:rsidP="003C74EE">
      <w:pPr>
        <w:spacing w:before="24" w:line="224" w:lineRule="exact"/>
        <w:textAlignment w:val="baseline"/>
        <w:rPr>
          <w:rFonts w:ascii="Arial" w:eastAsia="Calibri" w:hAnsi="Arial" w:cs="Arial"/>
          <w:b/>
          <w:color w:val="000000"/>
          <w:spacing w:val="4"/>
          <w:sz w:val="24"/>
          <w:szCs w:val="24"/>
        </w:rPr>
      </w:pPr>
      <w:r w:rsidRPr="003C74EE">
        <w:rPr>
          <w:rFonts w:ascii="Arial" w:eastAsia="Calibri" w:hAnsi="Arial" w:cs="Arial"/>
          <w:b/>
          <w:color w:val="000000"/>
          <w:spacing w:val="4"/>
          <w:sz w:val="24"/>
          <w:szCs w:val="24"/>
        </w:rPr>
        <w:t>FACILITIES MANAGEMENT</w:t>
      </w:r>
    </w:p>
    <w:p w14:paraId="1FAB91EF" w14:textId="14F2A1C5" w:rsidR="003C74EE" w:rsidRPr="003C74EE" w:rsidRDefault="003C74EE" w:rsidP="00043C53">
      <w:pPr>
        <w:numPr>
          <w:ilvl w:val="0"/>
          <w:numId w:val="14"/>
        </w:numPr>
        <w:spacing w:before="34" w:after="0" w:line="236" w:lineRule="exact"/>
        <w:textAlignment w:val="baseline"/>
        <w:rPr>
          <w:rFonts w:ascii="Arial" w:eastAsia="Calibri" w:hAnsi="Arial" w:cs="Arial"/>
          <w:color w:val="000000"/>
          <w:spacing w:val="2"/>
          <w:sz w:val="24"/>
          <w:szCs w:val="24"/>
        </w:rPr>
      </w:pPr>
      <w:r w:rsidRPr="003C74EE">
        <w:rPr>
          <w:rFonts w:ascii="Arial" w:eastAsia="Calibri" w:hAnsi="Arial" w:cs="Arial"/>
          <w:color w:val="000000"/>
          <w:spacing w:val="2"/>
          <w:sz w:val="24"/>
          <w:szCs w:val="24"/>
        </w:rPr>
        <w:t>Responsible for the maintenance, repair, and preservation of the library’s buildings and grounds.</w:t>
      </w:r>
    </w:p>
    <w:p w14:paraId="140A5318" w14:textId="77777777" w:rsidR="003C74EE" w:rsidRPr="003C74EE" w:rsidRDefault="003C74EE" w:rsidP="00043C53">
      <w:pPr>
        <w:numPr>
          <w:ilvl w:val="0"/>
          <w:numId w:val="14"/>
        </w:numPr>
        <w:spacing w:after="0" w:line="269" w:lineRule="exact"/>
        <w:ind w:right="288"/>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 xml:space="preserve">Develops written guidelines for the custodial maintenance of the buildings </w:t>
      </w:r>
      <w:r w:rsidRPr="003C74EE">
        <w:rPr>
          <w:rFonts w:ascii="Arial" w:hAnsi="Arial" w:cs="Arial"/>
          <w:sz w:val="24"/>
          <w:szCs w:val="24"/>
        </w:rPr>
        <w:tab/>
      </w:r>
      <w:r w:rsidRPr="003C74EE">
        <w:rPr>
          <w:rFonts w:ascii="Arial" w:eastAsia="Calibri" w:hAnsi="Arial" w:cs="Arial"/>
          <w:color w:val="000000" w:themeColor="text1"/>
          <w:sz w:val="24"/>
          <w:szCs w:val="24"/>
        </w:rPr>
        <w:t>and grounds; prepares written agreements as needed.</w:t>
      </w:r>
    </w:p>
    <w:p w14:paraId="6B228E51" w14:textId="5BA134C8" w:rsidR="003C74EE" w:rsidRPr="003C74EE" w:rsidRDefault="003C74EE" w:rsidP="00043C53">
      <w:pPr>
        <w:numPr>
          <w:ilvl w:val="0"/>
          <w:numId w:val="14"/>
        </w:numPr>
        <w:spacing w:before="2" w:after="0" w:line="268" w:lineRule="exact"/>
        <w:ind w:right="216"/>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Insures that access and safety to the buildings and grounds are in compliance with all state/federal laws and regulations.</w:t>
      </w:r>
    </w:p>
    <w:p w14:paraId="27BAA806" w14:textId="77777777" w:rsidR="003C74EE" w:rsidRPr="003C74EE" w:rsidRDefault="003C74EE" w:rsidP="003C74EE">
      <w:pPr>
        <w:spacing w:before="312" w:line="224" w:lineRule="exact"/>
        <w:textAlignment w:val="baseline"/>
        <w:rPr>
          <w:rFonts w:ascii="Arial" w:eastAsia="Calibri" w:hAnsi="Arial" w:cs="Arial"/>
          <w:b/>
          <w:color w:val="000000"/>
          <w:spacing w:val="4"/>
          <w:sz w:val="24"/>
          <w:szCs w:val="24"/>
        </w:rPr>
      </w:pPr>
      <w:r w:rsidRPr="003C74EE">
        <w:rPr>
          <w:rFonts w:ascii="Arial" w:eastAsia="Calibri" w:hAnsi="Arial" w:cs="Arial"/>
          <w:b/>
          <w:color w:val="000000"/>
          <w:spacing w:val="4"/>
          <w:sz w:val="24"/>
          <w:szCs w:val="24"/>
        </w:rPr>
        <w:t>PUBLIC RELATIONS</w:t>
      </w:r>
    </w:p>
    <w:p w14:paraId="3ECCA58D" w14:textId="77777777" w:rsidR="003C74EE" w:rsidRPr="003C74EE" w:rsidRDefault="003C74EE" w:rsidP="00043C53">
      <w:pPr>
        <w:numPr>
          <w:ilvl w:val="0"/>
          <w:numId w:val="14"/>
        </w:numPr>
        <w:spacing w:before="34" w:after="0" w:line="236" w:lineRule="exact"/>
        <w:textAlignment w:val="baseline"/>
        <w:rPr>
          <w:rFonts w:ascii="Arial" w:eastAsia="Calibri" w:hAnsi="Arial" w:cs="Arial"/>
          <w:bCs/>
          <w:color w:val="000000"/>
          <w:spacing w:val="2"/>
          <w:sz w:val="24"/>
          <w:szCs w:val="24"/>
        </w:rPr>
      </w:pPr>
      <w:r w:rsidRPr="003C74EE">
        <w:rPr>
          <w:rFonts w:ascii="Arial" w:eastAsia="Calibri" w:hAnsi="Arial" w:cs="Arial"/>
          <w:bCs/>
          <w:color w:val="000000"/>
          <w:spacing w:val="2"/>
          <w:sz w:val="24"/>
          <w:szCs w:val="24"/>
        </w:rPr>
        <w:t>Serves as the primary Library representative to the community.</w:t>
      </w:r>
    </w:p>
    <w:p w14:paraId="4BF7F4FA" w14:textId="77777777" w:rsidR="003C74EE" w:rsidRPr="003C74EE" w:rsidRDefault="003C74EE" w:rsidP="00043C53">
      <w:pPr>
        <w:numPr>
          <w:ilvl w:val="0"/>
          <w:numId w:val="14"/>
        </w:numPr>
        <w:spacing w:before="32" w:after="0" w:line="237" w:lineRule="exact"/>
        <w:textAlignment w:val="baseline"/>
        <w:rPr>
          <w:rFonts w:ascii="Arial" w:eastAsia="Calibri" w:hAnsi="Arial" w:cs="Arial"/>
          <w:bCs/>
          <w:color w:val="000000"/>
          <w:spacing w:val="2"/>
          <w:sz w:val="24"/>
          <w:szCs w:val="24"/>
        </w:rPr>
      </w:pPr>
      <w:r w:rsidRPr="003C74EE">
        <w:rPr>
          <w:rFonts w:ascii="Arial" w:eastAsia="Calibri" w:hAnsi="Arial" w:cs="Arial"/>
          <w:bCs/>
          <w:color w:val="000000"/>
          <w:spacing w:val="2"/>
          <w:sz w:val="24"/>
          <w:szCs w:val="24"/>
        </w:rPr>
        <w:t>Attend community events as the library representative</w:t>
      </w:r>
    </w:p>
    <w:p w14:paraId="027E0419" w14:textId="568C3384" w:rsidR="003C74EE" w:rsidRPr="003C74EE" w:rsidRDefault="003C74EE" w:rsidP="00043C53">
      <w:pPr>
        <w:numPr>
          <w:ilvl w:val="0"/>
          <w:numId w:val="14"/>
        </w:numPr>
        <w:spacing w:before="32" w:after="0" w:line="236" w:lineRule="exact"/>
        <w:textAlignment w:val="baseline"/>
        <w:rPr>
          <w:rFonts w:ascii="Arial" w:eastAsia="Calibri" w:hAnsi="Arial" w:cs="Arial"/>
          <w:color w:val="000000"/>
          <w:spacing w:val="2"/>
          <w:sz w:val="24"/>
          <w:szCs w:val="24"/>
        </w:rPr>
      </w:pPr>
      <w:r w:rsidRPr="003C74EE">
        <w:rPr>
          <w:rFonts w:ascii="Arial" w:eastAsia="Calibri" w:hAnsi="Arial" w:cs="Arial"/>
          <w:color w:val="000000"/>
          <w:spacing w:val="2"/>
          <w:sz w:val="24"/>
          <w:szCs w:val="24"/>
        </w:rPr>
        <w:t>Interacts with community members and groups to develop support for the                                    library.</w:t>
      </w:r>
    </w:p>
    <w:p w14:paraId="6D30EF92" w14:textId="77777777" w:rsidR="00043C53" w:rsidRDefault="00043C53" w:rsidP="00043C53">
      <w:pPr>
        <w:spacing w:before="30" w:line="224" w:lineRule="exact"/>
        <w:textAlignment w:val="baseline"/>
        <w:rPr>
          <w:rFonts w:ascii="Arial" w:eastAsia="Calibri" w:hAnsi="Arial" w:cs="Arial"/>
          <w:b/>
          <w:color w:val="000000"/>
          <w:spacing w:val="4"/>
          <w:sz w:val="24"/>
          <w:szCs w:val="24"/>
        </w:rPr>
      </w:pPr>
    </w:p>
    <w:p w14:paraId="376FEE6D" w14:textId="5A0782C7" w:rsidR="003C74EE" w:rsidRPr="003C74EE" w:rsidRDefault="003C74EE" w:rsidP="003C74EE">
      <w:pPr>
        <w:spacing w:before="309" w:line="224" w:lineRule="exact"/>
        <w:textAlignment w:val="baseline"/>
        <w:rPr>
          <w:rFonts w:ascii="Arial" w:eastAsia="Calibri" w:hAnsi="Arial" w:cs="Arial"/>
          <w:b/>
          <w:color w:val="000000"/>
          <w:spacing w:val="4"/>
          <w:sz w:val="24"/>
          <w:szCs w:val="24"/>
        </w:rPr>
      </w:pPr>
      <w:r w:rsidRPr="003C74EE">
        <w:rPr>
          <w:rFonts w:ascii="Arial" w:eastAsia="Calibri" w:hAnsi="Arial" w:cs="Arial"/>
          <w:b/>
          <w:color w:val="000000"/>
          <w:spacing w:val="4"/>
          <w:sz w:val="24"/>
          <w:szCs w:val="24"/>
        </w:rPr>
        <w:t>DIGITAL MEDIA STRATEGIST</w:t>
      </w:r>
    </w:p>
    <w:p w14:paraId="5C1AA00B" w14:textId="6074D02B" w:rsidR="003C74EE" w:rsidRPr="003C74EE" w:rsidRDefault="003C74EE" w:rsidP="00043C53">
      <w:pPr>
        <w:numPr>
          <w:ilvl w:val="0"/>
          <w:numId w:val="14"/>
        </w:numPr>
        <w:spacing w:after="0" w:line="269" w:lineRule="exact"/>
        <w:ind w:right="432"/>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Responsible for planning, developing and implementing overall social media strategy to support and improve online presence and the overall digital marketing efforts on library services.</w:t>
      </w:r>
    </w:p>
    <w:p w14:paraId="047AABAE" w14:textId="48BAA936" w:rsidR="003C74EE" w:rsidRPr="003C74EE" w:rsidRDefault="003C74EE" w:rsidP="00043C53">
      <w:pPr>
        <w:numPr>
          <w:ilvl w:val="0"/>
          <w:numId w:val="14"/>
        </w:numPr>
        <w:spacing w:after="0" w:line="269" w:lineRule="exact"/>
        <w:ind w:right="72"/>
        <w:textAlignment w:val="baseline"/>
        <w:rPr>
          <w:rFonts w:ascii="Arial" w:eastAsia="Calibri" w:hAnsi="Arial" w:cs="Arial"/>
          <w:color w:val="000000"/>
          <w:sz w:val="24"/>
          <w:szCs w:val="24"/>
        </w:rPr>
      </w:pPr>
      <w:r w:rsidRPr="003C74EE">
        <w:rPr>
          <w:rFonts w:ascii="Arial" w:eastAsia="Calibri" w:hAnsi="Arial" w:cs="Arial"/>
          <w:color w:val="000000" w:themeColor="text1"/>
          <w:sz w:val="24"/>
          <w:szCs w:val="24"/>
        </w:rPr>
        <w:t>Responsible for planning, developing and implementing content on library’s website. Ensures library website is ADA compliant, all pages and links are</w:t>
      </w:r>
      <w:r>
        <w:rPr>
          <w:rFonts w:ascii="Arial" w:eastAsia="Calibri" w:hAnsi="Arial" w:cs="Arial"/>
          <w:color w:val="000000" w:themeColor="text1"/>
          <w:sz w:val="24"/>
          <w:szCs w:val="24"/>
        </w:rPr>
        <w:t xml:space="preserve"> </w:t>
      </w:r>
      <w:r w:rsidRPr="003C74EE">
        <w:rPr>
          <w:rFonts w:ascii="Arial" w:eastAsia="Calibri" w:hAnsi="Arial" w:cs="Arial"/>
          <w:color w:val="000000" w:themeColor="text1"/>
          <w:sz w:val="24"/>
          <w:szCs w:val="24"/>
        </w:rPr>
        <w:t>relevant and active, and user friendly.</w:t>
      </w:r>
    </w:p>
    <w:p w14:paraId="7118D1FA" w14:textId="77777777" w:rsidR="003C74EE" w:rsidRPr="003C74EE" w:rsidRDefault="003C74EE" w:rsidP="00043C53">
      <w:pPr>
        <w:numPr>
          <w:ilvl w:val="0"/>
          <w:numId w:val="14"/>
        </w:numPr>
        <w:spacing w:before="33" w:after="0" w:line="236" w:lineRule="exact"/>
        <w:textAlignment w:val="baseline"/>
        <w:rPr>
          <w:rFonts w:ascii="Arial" w:eastAsia="Calibri" w:hAnsi="Arial" w:cs="Arial"/>
          <w:bCs/>
          <w:color w:val="000000"/>
          <w:spacing w:val="2"/>
          <w:sz w:val="24"/>
          <w:szCs w:val="24"/>
        </w:rPr>
      </w:pPr>
      <w:r w:rsidRPr="003C74EE">
        <w:rPr>
          <w:rFonts w:ascii="Arial" w:eastAsia="Calibri" w:hAnsi="Arial" w:cs="Arial"/>
          <w:bCs/>
          <w:color w:val="000000"/>
          <w:spacing w:val="2"/>
          <w:sz w:val="24"/>
          <w:szCs w:val="24"/>
        </w:rPr>
        <w:t>Maintains up-to-date knowledge on digital media engagement trends</w:t>
      </w:r>
    </w:p>
    <w:p w14:paraId="7F0CBF95" w14:textId="77777777" w:rsidR="002746A0" w:rsidRDefault="002746A0" w:rsidP="003C74EE">
      <w:pPr>
        <w:spacing w:before="312" w:line="224" w:lineRule="exact"/>
        <w:textAlignment w:val="baseline"/>
        <w:rPr>
          <w:rFonts w:ascii="Arial" w:eastAsia="Calibri" w:hAnsi="Arial" w:cs="Arial"/>
          <w:b/>
          <w:color w:val="000000"/>
          <w:spacing w:val="4"/>
          <w:sz w:val="24"/>
          <w:szCs w:val="24"/>
        </w:rPr>
      </w:pPr>
    </w:p>
    <w:p w14:paraId="603C649F" w14:textId="26ED7776" w:rsidR="003C74EE" w:rsidRPr="003C74EE" w:rsidRDefault="003C74EE" w:rsidP="003C74EE">
      <w:pPr>
        <w:spacing w:before="312" w:line="224" w:lineRule="exact"/>
        <w:textAlignment w:val="baseline"/>
        <w:rPr>
          <w:rFonts w:ascii="Arial" w:eastAsia="Calibri" w:hAnsi="Arial" w:cs="Arial"/>
          <w:b/>
          <w:color w:val="000000"/>
          <w:spacing w:val="4"/>
          <w:sz w:val="24"/>
          <w:szCs w:val="24"/>
        </w:rPr>
      </w:pPr>
      <w:r w:rsidRPr="003C74EE">
        <w:rPr>
          <w:rFonts w:ascii="Arial" w:eastAsia="Calibri" w:hAnsi="Arial" w:cs="Arial"/>
          <w:b/>
          <w:color w:val="000000"/>
          <w:spacing w:val="4"/>
          <w:sz w:val="24"/>
          <w:szCs w:val="24"/>
        </w:rPr>
        <w:lastRenderedPageBreak/>
        <w:t>PROGRAMMING</w:t>
      </w:r>
    </w:p>
    <w:p w14:paraId="07ED0AE5" w14:textId="77777777" w:rsidR="003C74EE" w:rsidRPr="003C74EE" w:rsidRDefault="003C74EE" w:rsidP="00043C53">
      <w:pPr>
        <w:numPr>
          <w:ilvl w:val="0"/>
          <w:numId w:val="14"/>
        </w:numPr>
        <w:spacing w:before="34" w:after="0" w:line="236" w:lineRule="exact"/>
        <w:textAlignment w:val="baseline"/>
        <w:rPr>
          <w:rFonts w:ascii="Arial" w:eastAsia="Calibri" w:hAnsi="Arial" w:cs="Arial"/>
          <w:bCs/>
          <w:color w:val="000000"/>
          <w:spacing w:val="3"/>
          <w:sz w:val="24"/>
          <w:szCs w:val="24"/>
        </w:rPr>
      </w:pPr>
      <w:r w:rsidRPr="003C74EE">
        <w:rPr>
          <w:rFonts w:ascii="Arial" w:eastAsia="Calibri" w:hAnsi="Arial" w:cs="Arial"/>
          <w:bCs/>
          <w:color w:val="000000"/>
          <w:spacing w:val="3"/>
          <w:sz w:val="24"/>
          <w:szCs w:val="24"/>
        </w:rPr>
        <w:t>Develop programs based on community need</w:t>
      </w:r>
    </w:p>
    <w:p w14:paraId="2BC7B295" w14:textId="77777777" w:rsidR="003C74EE" w:rsidRPr="003C74EE" w:rsidRDefault="003C74EE" w:rsidP="00043C53">
      <w:pPr>
        <w:numPr>
          <w:ilvl w:val="0"/>
          <w:numId w:val="14"/>
        </w:numPr>
        <w:spacing w:before="33" w:after="0" w:line="236" w:lineRule="exact"/>
        <w:textAlignment w:val="baseline"/>
        <w:rPr>
          <w:rFonts w:ascii="Arial" w:eastAsia="Calibri" w:hAnsi="Arial" w:cs="Arial"/>
          <w:bCs/>
          <w:color w:val="000000"/>
          <w:spacing w:val="3"/>
          <w:sz w:val="24"/>
          <w:szCs w:val="24"/>
        </w:rPr>
      </w:pPr>
      <w:r w:rsidRPr="003C74EE">
        <w:rPr>
          <w:rFonts w:ascii="Arial" w:eastAsia="Calibri" w:hAnsi="Arial" w:cs="Arial"/>
          <w:bCs/>
          <w:color w:val="000000"/>
          <w:spacing w:val="3"/>
          <w:sz w:val="24"/>
          <w:szCs w:val="24"/>
        </w:rPr>
        <w:t>Oversee and implement library programs</w:t>
      </w:r>
    </w:p>
    <w:p w14:paraId="271ACB3B" w14:textId="77777777" w:rsidR="003C74EE" w:rsidRPr="003C74EE" w:rsidRDefault="003C74EE" w:rsidP="00043C53">
      <w:pPr>
        <w:numPr>
          <w:ilvl w:val="0"/>
          <w:numId w:val="14"/>
        </w:numPr>
        <w:spacing w:before="33" w:after="0" w:line="236" w:lineRule="exact"/>
        <w:textAlignment w:val="baseline"/>
        <w:rPr>
          <w:rFonts w:ascii="Arial" w:eastAsia="Calibri" w:hAnsi="Arial" w:cs="Arial"/>
          <w:bCs/>
          <w:color w:val="000000"/>
          <w:spacing w:val="3"/>
          <w:sz w:val="24"/>
          <w:szCs w:val="24"/>
        </w:rPr>
      </w:pPr>
      <w:r w:rsidRPr="003C74EE">
        <w:rPr>
          <w:rFonts w:ascii="Arial" w:eastAsia="Calibri" w:hAnsi="Arial" w:cs="Arial"/>
          <w:bCs/>
          <w:color w:val="000000"/>
          <w:spacing w:val="3"/>
          <w:sz w:val="24"/>
          <w:szCs w:val="24"/>
        </w:rPr>
        <w:t>Coordinate speakers/presenters</w:t>
      </w:r>
    </w:p>
    <w:p w14:paraId="49F36CC0" w14:textId="77777777" w:rsidR="003C74EE" w:rsidRPr="003C74EE" w:rsidRDefault="003C74EE" w:rsidP="003C74EE">
      <w:pPr>
        <w:spacing w:before="312" w:line="224" w:lineRule="exact"/>
        <w:textAlignment w:val="baseline"/>
        <w:rPr>
          <w:rFonts w:ascii="Arial" w:eastAsia="Calibri" w:hAnsi="Arial" w:cs="Arial"/>
          <w:b/>
          <w:color w:val="000000"/>
          <w:spacing w:val="4"/>
          <w:sz w:val="24"/>
          <w:szCs w:val="24"/>
        </w:rPr>
      </w:pPr>
      <w:r w:rsidRPr="003C74EE">
        <w:rPr>
          <w:rFonts w:ascii="Arial" w:eastAsia="Calibri" w:hAnsi="Arial" w:cs="Arial"/>
          <w:b/>
          <w:color w:val="000000"/>
          <w:spacing w:val="4"/>
          <w:sz w:val="24"/>
          <w:szCs w:val="24"/>
        </w:rPr>
        <w:t>JOB QUALIFICATIONS</w:t>
      </w:r>
    </w:p>
    <w:p w14:paraId="1A9FE52F" w14:textId="77777777" w:rsidR="003C74EE" w:rsidRPr="003C74EE" w:rsidRDefault="003C74EE" w:rsidP="00043C53">
      <w:pPr>
        <w:numPr>
          <w:ilvl w:val="0"/>
          <w:numId w:val="14"/>
        </w:numPr>
        <w:spacing w:before="34" w:after="0" w:line="237" w:lineRule="exact"/>
        <w:textAlignment w:val="baseline"/>
        <w:rPr>
          <w:rFonts w:ascii="Arial" w:eastAsia="Calibri" w:hAnsi="Arial" w:cs="Arial"/>
          <w:bCs/>
          <w:color w:val="000000"/>
          <w:spacing w:val="2"/>
          <w:sz w:val="24"/>
          <w:szCs w:val="24"/>
        </w:rPr>
      </w:pPr>
      <w:r w:rsidRPr="003C74EE">
        <w:rPr>
          <w:rFonts w:ascii="Arial" w:eastAsia="Calibri" w:hAnsi="Arial" w:cs="Arial"/>
          <w:bCs/>
          <w:color w:val="000000"/>
          <w:spacing w:val="2"/>
          <w:sz w:val="24"/>
          <w:szCs w:val="24"/>
        </w:rPr>
        <w:t>Prior library management and supervisory experience preferred.</w:t>
      </w:r>
    </w:p>
    <w:p w14:paraId="0327F0FA" w14:textId="1AE283C5" w:rsidR="003C74EE" w:rsidRPr="003C74EE" w:rsidRDefault="003C74EE" w:rsidP="00043C53">
      <w:pPr>
        <w:numPr>
          <w:ilvl w:val="0"/>
          <w:numId w:val="14"/>
        </w:numPr>
        <w:spacing w:before="32" w:after="0" w:line="236" w:lineRule="exact"/>
        <w:textAlignment w:val="baseline"/>
        <w:rPr>
          <w:rFonts w:ascii="Arial" w:eastAsia="Calibri" w:hAnsi="Arial" w:cs="Arial"/>
          <w:color w:val="000000"/>
          <w:spacing w:val="2"/>
          <w:sz w:val="24"/>
          <w:szCs w:val="24"/>
        </w:rPr>
      </w:pPr>
      <w:r w:rsidRPr="003C74EE">
        <w:rPr>
          <w:rFonts w:ascii="Arial" w:eastAsia="Calibri" w:hAnsi="Arial" w:cs="Arial"/>
          <w:color w:val="000000"/>
          <w:spacing w:val="2"/>
          <w:sz w:val="24"/>
          <w:szCs w:val="24"/>
        </w:rPr>
        <w:t>A bachelor’s degree preferred, and/or completion of the Beginning Workshop offered by the Library of Michigan and a minimum of one year of full-time employment or its equivalent in a library setting.</w:t>
      </w:r>
    </w:p>
    <w:p w14:paraId="2E546370" w14:textId="77777777" w:rsidR="003C74EE" w:rsidRPr="003C74EE" w:rsidRDefault="003C74EE" w:rsidP="00043C53">
      <w:pPr>
        <w:numPr>
          <w:ilvl w:val="0"/>
          <w:numId w:val="14"/>
        </w:numPr>
        <w:spacing w:before="32" w:after="0" w:line="236" w:lineRule="exact"/>
        <w:textAlignment w:val="baseline"/>
        <w:rPr>
          <w:rFonts w:ascii="Arial" w:eastAsia="Calibri" w:hAnsi="Arial" w:cs="Arial"/>
          <w:color w:val="000000"/>
          <w:spacing w:val="2"/>
          <w:sz w:val="24"/>
          <w:szCs w:val="24"/>
        </w:rPr>
      </w:pPr>
      <w:r w:rsidRPr="003C74EE">
        <w:rPr>
          <w:rFonts w:ascii="Arial" w:eastAsia="Calibri" w:hAnsi="Arial" w:cs="Arial"/>
          <w:color w:val="000000"/>
          <w:spacing w:val="2"/>
          <w:sz w:val="24"/>
          <w:szCs w:val="24"/>
        </w:rPr>
        <w:t>Ability to qualify for a Michigan Professional Librarian Certificate within 2 years</w:t>
      </w:r>
    </w:p>
    <w:p w14:paraId="76779781" w14:textId="77777777" w:rsidR="003C74EE" w:rsidRPr="003C74EE" w:rsidRDefault="003C74EE" w:rsidP="00043C53">
      <w:pPr>
        <w:numPr>
          <w:ilvl w:val="0"/>
          <w:numId w:val="14"/>
        </w:numPr>
        <w:spacing w:before="33" w:after="0" w:line="236" w:lineRule="exact"/>
        <w:textAlignment w:val="baseline"/>
        <w:rPr>
          <w:rFonts w:ascii="Arial" w:eastAsia="Calibri" w:hAnsi="Arial" w:cs="Arial"/>
          <w:bCs/>
          <w:color w:val="000000"/>
          <w:spacing w:val="2"/>
          <w:sz w:val="24"/>
          <w:szCs w:val="24"/>
        </w:rPr>
      </w:pPr>
      <w:r w:rsidRPr="003C74EE">
        <w:rPr>
          <w:rFonts w:ascii="Arial" w:eastAsia="Calibri" w:hAnsi="Arial" w:cs="Arial"/>
          <w:bCs/>
          <w:color w:val="000000"/>
          <w:spacing w:val="2"/>
          <w:sz w:val="24"/>
          <w:szCs w:val="24"/>
        </w:rPr>
        <w:t>A desire to serve the public and provide excellent customer service.</w:t>
      </w:r>
    </w:p>
    <w:p w14:paraId="64FC1C35" w14:textId="77777777" w:rsidR="003C74EE" w:rsidRPr="003C74EE" w:rsidRDefault="003C74EE" w:rsidP="00043C53">
      <w:pPr>
        <w:numPr>
          <w:ilvl w:val="0"/>
          <w:numId w:val="14"/>
        </w:numPr>
        <w:spacing w:before="33" w:after="0" w:line="236" w:lineRule="exact"/>
        <w:textAlignment w:val="baseline"/>
        <w:rPr>
          <w:rFonts w:ascii="Arial" w:eastAsia="Calibri" w:hAnsi="Arial" w:cs="Arial"/>
          <w:bCs/>
          <w:color w:val="000000"/>
          <w:spacing w:val="1"/>
          <w:sz w:val="24"/>
          <w:szCs w:val="24"/>
        </w:rPr>
      </w:pPr>
      <w:r w:rsidRPr="003C74EE">
        <w:rPr>
          <w:rFonts w:ascii="Arial" w:eastAsia="Calibri" w:hAnsi="Arial" w:cs="Arial"/>
          <w:color w:val="000000"/>
          <w:spacing w:val="1"/>
          <w:sz w:val="24"/>
          <w:szCs w:val="24"/>
        </w:rPr>
        <w:t>Ability to lift at least 25 lbs. and to stand for periods.</w:t>
      </w:r>
    </w:p>
    <w:p w14:paraId="4C75B507" w14:textId="77777777" w:rsidR="00043C53" w:rsidRDefault="00043C53" w:rsidP="00086430">
      <w:pPr>
        <w:textAlignment w:val="baseline"/>
        <w:rPr>
          <w:rFonts w:ascii="Arial" w:eastAsia="Times New Roman" w:hAnsi="Arial" w:cs="Arial"/>
          <w:b/>
          <w:bCs/>
          <w:sz w:val="24"/>
          <w:szCs w:val="24"/>
          <w:bdr w:val="none" w:sz="0" w:space="0" w:color="auto" w:frame="1"/>
        </w:rPr>
      </w:pPr>
    </w:p>
    <w:p w14:paraId="70439574" w14:textId="0C12E8B2" w:rsidR="00086430" w:rsidRPr="003C74EE" w:rsidRDefault="00086430" w:rsidP="00086430">
      <w:pPr>
        <w:textAlignment w:val="baseline"/>
        <w:rPr>
          <w:rFonts w:ascii="Arial" w:eastAsia="Times New Roman" w:hAnsi="Arial" w:cs="Arial"/>
          <w:sz w:val="24"/>
          <w:szCs w:val="24"/>
        </w:rPr>
      </w:pPr>
      <w:r w:rsidRPr="003C74EE">
        <w:rPr>
          <w:rFonts w:ascii="Arial" w:eastAsia="Times New Roman" w:hAnsi="Arial" w:cs="Arial"/>
          <w:b/>
          <w:bCs/>
          <w:sz w:val="24"/>
          <w:szCs w:val="24"/>
          <w:bdr w:val="none" w:sz="0" w:space="0" w:color="auto" w:frame="1"/>
        </w:rPr>
        <w:t>Physical Requirements and Work Environment:</w:t>
      </w:r>
    </w:p>
    <w:p w14:paraId="6BC97362" w14:textId="77777777" w:rsidR="00086430" w:rsidRDefault="00086430" w:rsidP="00086430">
      <w:pPr>
        <w:spacing w:after="75"/>
        <w:textAlignment w:val="baseline"/>
        <w:rPr>
          <w:rFonts w:ascii="Arial" w:eastAsia="Times New Roman" w:hAnsi="Arial" w:cs="Arial"/>
          <w:sz w:val="24"/>
          <w:szCs w:val="24"/>
        </w:rPr>
      </w:pPr>
      <w:r w:rsidRPr="003C74EE">
        <w:rPr>
          <w:rFonts w:ascii="Arial" w:eastAsia="Times New Roman" w:hAnsi="Arial" w:cs="Arial"/>
          <w:sz w:val="24"/>
          <w:szCs w:val="24"/>
        </w:rPr>
        <w:t>The physical demands and work environment described here are representative of those an employee encounters while performing the essential functions of the job. Reasonable accommodations may be made to enable individuals with disabilities to perform the job. An employee in this position spends the majority of their time in an office setting with a controlled climate where they sit and work on a computer for extended periods of time, communicate by telephone or in person, and move around the office to assist customers and complete other administrative duties.</w:t>
      </w:r>
    </w:p>
    <w:p w14:paraId="79834A55" w14:textId="77777777" w:rsidR="00043C53" w:rsidRPr="003C74EE" w:rsidRDefault="00043C53" w:rsidP="00086430">
      <w:pPr>
        <w:spacing w:after="75"/>
        <w:textAlignment w:val="baseline"/>
        <w:rPr>
          <w:rFonts w:ascii="Arial" w:eastAsia="Times New Roman" w:hAnsi="Arial" w:cs="Arial"/>
          <w:sz w:val="24"/>
          <w:szCs w:val="24"/>
        </w:rPr>
      </w:pPr>
    </w:p>
    <w:p w14:paraId="6633DA23" w14:textId="68858ED3" w:rsidR="00804977" w:rsidRPr="003C74EE" w:rsidRDefault="00086430" w:rsidP="00804977">
      <w:pPr>
        <w:numPr>
          <w:ilvl w:val="0"/>
          <w:numId w:val="9"/>
        </w:numPr>
        <w:pBdr>
          <w:bottom w:val="single" w:sz="6" w:space="6" w:color="CED4DA"/>
        </w:pBdr>
        <w:shd w:val="clear" w:color="auto" w:fill="FFFFFF"/>
        <w:textAlignment w:val="baseline"/>
        <w:rPr>
          <w:rFonts w:ascii="Arial" w:eastAsia="Times New Roman" w:hAnsi="Arial" w:cs="Arial"/>
          <w:color w:val="535353"/>
          <w:sz w:val="24"/>
          <w:szCs w:val="24"/>
        </w:rPr>
      </w:pPr>
      <w:r w:rsidRPr="003C74EE">
        <w:rPr>
          <w:rFonts w:ascii="Arial" w:eastAsia="Times New Roman" w:hAnsi="Arial" w:cs="Arial"/>
          <w:b/>
          <w:bCs/>
          <w:sz w:val="24"/>
          <w:szCs w:val="24"/>
          <w:bdr w:val="none" w:sz="0" w:space="0" w:color="auto" w:frame="1"/>
        </w:rPr>
        <w:t>Job Information-</w:t>
      </w:r>
      <w:r w:rsidRPr="003C74EE">
        <w:rPr>
          <w:rFonts w:ascii="Arial" w:eastAsia="Times New Roman" w:hAnsi="Arial" w:cs="Arial"/>
          <w:b/>
          <w:bCs/>
          <w:color w:val="535353"/>
          <w:sz w:val="24"/>
          <w:szCs w:val="24"/>
          <w:bdr w:val="none" w:sz="0" w:space="0" w:color="auto" w:frame="1"/>
        </w:rPr>
        <w:t>Job Type: </w:t>
      </w:r>
      <w:r w:rsidRPr="003C74EE">
        <w:rPr>
          <w:rFonts w:ascii="Arial" w:eastAsia="Times New Roman" w:hAnsi="Arial" w:cs="Arial"/>
          <w:color w:val="535353"/>
          <w:sz w:val="24"/>
          <w:szCs w:val="24"/>
        </w:rPr>
        <w:t xml:space="preserve">Full-Time </w:t>
      </w:r>
      <w:r w:rsidR="00043C53">
        <w:rPr>
          <w:rFonts w:ascii="Arial" w:eastAsia="Times New Roman" w:hAnsi="Arial" w:cs="Arial"/>
          <w:color w:val="535353"/>
          <w:sz w:val="24"/>
          <w:szCs w:val="24"/>
        </w:rPr>
        <w:t>with some evening and weekend hours</w:t>
      </w:r>
    </w:p>
    <w:p w14:paraId="31008976" w14:textId="7C98C868" w:rsidR="00804977" w:rsidRPr="003C74EE" w:rsidRDefault="00804977" w:rsidP="00804977">
      <w:pPr>
        <w:numPr>
          <w:ilvl w:val="0"/>
          <w:numId w:val="9"/>
        </w:numPr>
        <w:pBdr>
          <w:bottom w:val="single" w:sz="6" w:space="6" w:color="CED4DA"/>
        </w:pBdr>
        <w:shd w:val="clear" w:color="auto" w:fill="FFFFFF"/>
        <w:textAlignment w:val="baseline"/>
        <w:rPr>
          <w:rFonts w:ascii="Arial" w:eastAsia="Times New Roman" w:hAnsi="Arial" w:cs="Arial"/>
          <w:color w:val="535353"/>
          <w:sz w:val="24"/>
          <w:szCs w:val="24"/>
        </w:rPr>
      </w:pPr>
      <w:r w:rsidRPr="003C74EE">
        <w:rPr>
          <w:rFonts w:ascii="Arial" w:eastAsia="Times New Roman" w:hAnsi="Arial" w:cs="Arial"/>
          <w:b/>
          <w:bCs/>
          <w:color w:val="535353"/>
          <w:sz w:val="24"/>
          <w:szCs w:val="24"/>
          <w:bdr w:val="none" w:sz="0" w:space="0" w:color="auto" w:frame="1"/>
        </w:rPr>
        <w:t>Salary: </w:t>
      </w:r>
      <w:r w:rsidR="003C74EE" w:rsidRPr="003C74EE">
        <w:rPr>
          <w:rFonts w:ascii="Arial" w:eastAsia="Times New Roman" w:hAnsi="Arial" w:cs="Arial"/>
          <w:color w:val="535353"/>
          <w:sz w:val="24"/>
          <w:szCs w:val="24"/>
          <w:bdr w:val="none" w:sz="0" w:space="0" w:color="auto" w:frame="1"/>
        </w:rPr>
        <w:t>$35,000-$50,000 commensurate with experience</w:t>
      </w:r>
    </w:p>
    <w:p w14:paraId="7CD98893" w14:textId="7CA64409" w:rsidR="008058C8" w:rsidRPr="003C74EE" w:rsidRDefault="008058C8" w:rsidP="00450F12">
      <w:pPr>
        <w:textAlignment w:val="baseline"/>
        <w:rPr>
          <w:rFonts w:ascii="Arial" w:eastAsia="Arial" w:hAnsi="Arial" w:cs="Arial"/>
          <w:b/>
          <w:color w:val="000000"/>
          <w:spacing w:val="-3"/>
        </w:rPr>
      </w:pPr>
    </w:p>
    <w:sectPr w:rsidR="008058C8" w:rsidRPr="003C74EE" w:rsidSect="00DA6C23">
      <w:headerReference w:type="default" r:id="rId8"/>
      <w:footerReference w:type="default" r:id="rId9"/>
      <w:pgSz w:w="12240" w:h="15840" w:code="1"/>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E957" w14:textId="77777777" w:rsidR="00B42F8C" w:rsidRDefault="00B42F8C" w:rsidP="00A73158">
      <w:r>
        <w:separator/>
      </w:r>
    </w:p>
  </w:endnote>
  <w:endnote w:type="continuationSeparator" w:id="0">
    <w:p w14:paraId="0A708D39" w14:textId="77777777" w:rsidR="00B42F8C" w:rsidRDefault="00B42F8C" w:rsidP="00A73158">
      <w:r>
        <w:continuationSeparator/>
      </w:r>
    </w:p>
  </w:endnote>
  <w:endnote w:type="continuationNotice" w:id="1">
    <w:p w14:paraId="1C15F816" w14:textId="77777777" w:rsidR="00A66215" w:rsidRDefault="00A66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F0DE" w14:textId="7CF23213" w:rsidR="00B42F8C" w:rsidRPr="00A73158" w:rsidRDefault="00B42F8C" w:rsidP="00A73158">
    <w:pPr>
      <w:pStyle w:val="Footer"/>
      <w:jc w:val="center"/>
      <w:rPr>
        <w:rFonts w:ascii="Times New Roman" w:hAnsi="Times New Roman"/>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2DC7" w14:textId="77777777" w:rsidR="00B42F8C" w:rsidRDefault="00B42F8C" w:rsidP="00A73158">
      <w:r>
        <w:separator/>
      </w:r>
    </w:p>
  </w:footnote>
  <w:footnote w:type="continuationSeparator" w:id="0">
    <w:p w14:paraId="39214E39" w14:textId="77777777" w:rsidR="00B42F8C" w:rsidRDefault="00B42F8C" w:rsidP="00A73158">
      <w:r>
        <w:continuationSeparator/>
      </w:r>
    </w:p>
  </w:footnote>
  <w:footnote w:type="continuationNotice" w:id="1">
    <w:p w14:paraId="50BAC6EA" w14:textId="77777777" w:rsidR="00A66215" w:rsidRDefault="00A66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63DA" w14:textId="77777777" w:rsidR="00CA78ED" w:rsidRDefault="00CA78ED" w:rsidP="00043C53">
    <w:pPr>
      <w:pStyle w:val="Header"/>
      <w:jc w:val="center"/>
      <w:rPr>
        <w:sz w:val="52"/>
        <w:szCs w:val="52"/>
      </w:rPr>
    </w:pPr>
    <w:r>
      <w:rPr>
        <w:sz w:val="52"/>
        <w:szCs w:val="52"/>
      </w:rPr>
      <w:t>Reading Community Library</w:t>
    </w:r>
  </w:p>
  <w:p w14:paraId="3097822C" w14:textId="55DA50B4" w:rsidR="00043C53" w:rsidRPr="00043C53" w:rsidRDefault="00043C53" w:rsidP="00043C53">
    <w:pPr>
      <w:pStyle w:val="Header"/>
      <w:jc w:val="center"/>
      <w:rPr>
        <w:sz w:val="52"/>
        <w:szCs w:val="52"/>
      </w:rPr>
    </w:pPr>
    <w:r>
      <w:rPr>
        <w:sz w:val="52"/>
        <w:szCs w:val="52"/>
      </w:rPr>
      <w:t>Job Posting</w:t>
    </w:r>
    <w:r w:rsidR="00CA78ED" w:rsidRPr="00CA78ED">
      <w:rPr>
        <w:sz w:val="52"/>
        <w:szCs w:val="52"/>
      </w:rPr>
      <w:t xml:space="preserve"> </w:t>
    </w:r>
    <w:r w:rsidR="00CA78ED">
      <w:rPr>
        <w:sz w:val="52"/>
        <w:szCs w:val="52"/>
      </w:rPr>
      <w:t>-</w:t>
    </w:r>
    <w:r w:rsidR="00CA78ED" w:rsidRPr="00043C53">
      <w:rPr>
        <w:sz w:val="52"/>
        <w:szCs w:val="52"/>
      </w:rPr>
      <w:t>Library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88A"/>
    <w:multiLevelType w:val="hybridMultilevel"/>
    <w:tmpl w:val="8446E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74364"/>
    <w:multiLevelType w:val="multilevel"/>
    <w:tmpl w:val="3AFAF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0458B"/>
    <w:multiLevelType w:val="hybridMultilevel"/>
    <w:tmpl w:val="484A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664B6"/>
    <w:multiLevelType w:val="hybridMultilevel"/>
    <w:tmpl w:val="AB8A5DC2"/>
    <w:lvl w:ilvl="0" w:tplc="1BF4BEB0">
      <w:numFmt w:val="bullet"/>
      <w:lvlText w:val="·"/>
      <w:lvlJc w:val="left"/>
      <w:pPr>
        <w:tabs>
          <w:tab w:val="left" w:pos="144"/>
        </w:tabs>
      </w:pPr>
      <w:rPr>
        <w:rFonts w:ascii="Symbol" w:hAnsi="Symbol" w:hint="default"/>
        <w:b/>
        <w:color w:val="000000"/>
        <w:spacing w:val="-1"/>
        <w:w w:val="100"/>
        <w:sz w:val="22"/>
        <w:vertAlign w:val="baseline"/>
        <w:lang w:val="en-US"/>
      </w:rPr>
    </w:lvl>
    <w:lvl w:ilvl="1" w:tplc="E698D796">
      <w:numFmt w:val="decimal"/>
      <w:lvlText w:val=""/>
      <w:lvlJc w:val="left"/>
    </w:lvl>
    <w:lvl w:ilvl="2" w:tplc="3312B24E">
      <w:numFmt w:val="decimal"/>
      <w:lvlText w:val=""/>
      <w:lvlJc w:val="left"/>
    </w:lvl>
    <w:lvl w:ilvl="3" w:tplc="07C45AA4">
      <w:start w:val="1"/>
      <w:numFmt w:val="bullet"/>
      <w:lvlText w:val=""/>
      <w:lvlJc w:val="left"/>
      <w:rPr>
        <w:rFonts w:ascii="Symbol" w:hAnsi="Symbol" w:hint="default"/>
      </w:rPr>
    </w:lvl>
    <w:lvl w:ilvl="4" w:tplc="BAD074F8">
      <w:numFmt w:val="decimal"/>
      <w:lvlText w:val=""/>
      <w:lvlJc w:val="left"/>
    </w:lvl>
    <w:lvl w:ilvl="5" w:tplc="D59417FE">
      <w:numFmt w:val="decimal"/>
      <w:lvlText w:val=""/>
      <w:lvlJc w:val="left"/>
    </w:lvl>
    <w:lvl w:ilvl="6" w:tplc="E84E9BEE">
      <w:numFmt w:val="decimal"/>
      <w:lvlText w:val=""/>
      <w:lvlJc w:val="left"/>
    </w:lvl>
    <w:lvl w:ilvl="7" w:tplc="963A938C">
      <w:numFmt w:val="decimal"/>
      <w:lvlText w:val=""/>
      <w:lvlJc w:val="left"/>
    </w:lvl>
    <w:lvl w:ilvl="8" w:tplc="F9026E76">
      <w:numFmt w:val="decimal"/>
      <w:lvlText w:val=""/>
      <w:lvlJc w:val="left"/>
    </w:lvl>
  </w:abstractNum>
  <w:abstractNum w:abstractNumId="4" w15:restartNumberingAfterBreak="0">
    <w:nsid w:val="1C344047"/>
    <w:multiLevelType w:val="multilevel"/>
    <w:tmpl w:val="27149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F82A00"/>
    <w:multiLevelType w:val="multilevel"/>
    <w:tmpl w:val="E07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06D6D"/>
    <w:multiLevelType w:val="hybridMultilevel"/>
    <w:tmpl w:val="78F6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8465C"/>
    <w:multiLevelType w:val="multilevel"/>
    <w:tmpl w:val="1AB4C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714A1A"/>
    <w:multiLevelType w:val="multilevel"/>
    <w:tmpl w:val="1A0C949A"/>
    <w:lvl w:ilvl="0">
      <w:numFmt w:val="bullet"/>
      <w:lvlText w:val="·"/>
      <w:lvlJc w:val="left"/>
      <w:pPr>
        <w:tabs>
          <w:tab w:val="left" w:pos="144"/>
        </w:tabs>
      </w:pPr>
      <w:rPr>
        <w:rFonts w:ascii="Symbol" w:eastAsia="Symbol" w:hAnsi="Symbol"/>
        <w:b/>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C252A9"/>
    <w:multiLevelType w:val="multilevel"/>
    <w:tmpl w:val="C364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B2284"/>
    <w:multiLevelType w:val="multilevel"/>
    <w:tmpl w:val="A3928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00B69"/>
    <w:multiLevelType w:val="hybridMultilevel"/>
    <w:tmpl w:val="1B1A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EF7054"/>
    <w:multiLevelType w:val="hybridMultilevel"/>
    <w:tmpl w:val="1FE4F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FB02D5"/>
    <w:multiLevelType w:val="multilevel"/>
    <w:tmpl w:val="C6A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093423">
    <w:abstractNumId w:val="11"/>
  </w:num>
  <w:num w:numId="2" w16cid:durableId="1545360627">
    <w:abstractNumId w:val="12"/>
  </w:num>
  <w:num w:numId="3" w16cid:durableId="223106905">
    <w:abstractNumId w:val="9"/>
  </w:num>
  <w:num w:numId="4" w16cid:durableId="480391057">
    <w:abstractNumId w:val="4"/>
  </w:num>
  <w:num w:numId="5" w16cid:durableId="1528910256">
    <w:abstractNumId w:val="1"/>
  </w:num>
  <w:num w:numId="6" w16cid:durableId="1855682933">
    <w:abstractNumId w:val="7"/>
  </w:num>
  <w:num w:numId="7" w16cid:durableId="1674146253">
    <w:abstractNumId w:val="10"/>
  </w:num>
  <w:num w:numId="8" w16cid:durableId="1355302546">
    <w:abstractNumId w:val="5"/>
  </w:num>
  <w:num w:numId="9" w16cid:durableId="1048992455">
    <w:abstractNumId w:val="13"/>
  </w:num>
  <w:num w:numId="10" w16cid:durableId="390081851">
    <w:abstractNumId w:val="3"/>
  </w:num>
  <w:num w:numId="11" w16cid:durableId="775712675">
    <w:abstractNumId w:val="8"/>
  </w:num>
  <w:num w:numId="12" w16cid:durableId="1694263422">
    <w:abstractNumId w:val="0"/>
  </w:num>
  <w:num w:numId="13" w16cid:durableId="842935508">
    <w:abstractNumId w:val="2"/>
  </w:num>
  <w:num w:numId="14" w16cid:durableId="1206258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mailMerge>
    <w:mainDocumentType w:val="formLetters"/>
    <w:linkToQuery/>
    <w:dataType w:val="native"/>
    <w:connectString w:val="Provider=Microsoft.ACE.OLEDB.12.0;User ID=Admin;Data Source=\\RDNG-102-SV\Fileshare\O Drive\PLANNING COMMISSION\RE-ZONE\180904-Planning Commission rezoning noti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activeRecord w:val="-1"/>
    <w:odso>
      <w:udl w:val="Provider=Microsoft.ACE.OLEDB.12.0;User ID=Admin;Data Source=\\RDNG-102-SV\Fileshare\O Drive\PLANNING COMMISSION\RE-ZONE\180904-Planning Commission rezoning noti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Owner Name"/>
        <w:mappedName w:val="La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Owner Address"/>
        <w:mappedName w:val="Address 1"/>
        <w:column w:val="3"/>
        <w:lid w:val="en-US"/>
      </w:fieldMapData>
      <w:fieldMapData>
        <w:column w:val="0"/>
        <w:lid w:val="en-US"/>
      </w:fieldMapData>
      <w:fieldMapData>
        <w:type w:val="dbColumn"/>
        <w:name w:val="Owner City, State Zip"/>
        <w:mappedName w:val="City"/>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evenAndOddHeaders/>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9B"/>
    <w:rsid w:val="000424A0"/>
    <w:rsid w:val="00043C53"/>
    <w:rsid w:val="00086430"/>
    <w:rsid w:val="0009422E"/>
    <w:rsid w:val="000E2711"/>
    <w:rsid w:val="0017733D"/>
    <w:rsid w:val="001A71AF"/>
    <w:rsid w:val="001D18FA"/>
    <w:rsid w:val="001E72B6"/>
    <w:rsid w:val="001F2DDE"/>
    <w:rsid w:val="00201C9B"/>
    <w:rsid w:val="00202C72"/>
    <w:rsid w:val="00227650"/>
    <w:rsid w:val="002746A0"/>
    <w:rsid w:val="00302ACD"/>
    <w:rsid w:val="00311842"/>
    <w:rsid w:val="00345256"/>
    <w:rsid w:val="00380100"/>
    <w:rsid w:val="003C1672"/>
    <w:rsid w:val="003C74EE"/>
    <w:rsid w:val="00422D91"/>
    <w:rsid w:val="00450F12"/>
    <w:rsid w:val="004C11D7"/>
    <w:rsid w:val="004D1080"/>
    <w:rsid w:val="005409E1"/>
    <w:rsid w:val="005668EF"/>
    <w:rsid w:val="005D220F"/>
    <w:rsid w:val="006240C4"/>
    <w:rsid w:val="00654AF7"/>
    <w:rsid w:val="006D5F83"/>
    <w:rsid w:val="007331CA"/>
    <w:rsid w:val="00796E54"/>
    <w:rsid w:val="007B4E5E"/>
    <w:rsid w:val="007F5128"/>
    <w:rsid w:val="007F530E"/>
    <w:rsid w:val="00804977"/>
    <w:rsid w:val="008058C8"/>
    <w:rsid w:val="00845437"/>
    <w:rsid w:val="00962410"/>
    <w:rsid w:val="00994C71"/>
    <w:rsid w:val="00A1016B"/>
    <w:rsid w:val="00A66215"/>
    <w:rsid w:val="00A73158"/>
    <w:rsid w:val="00B42F8C"/>
    <w:rsid w:val="00B870BC"/>
    <w:rsid w:val="00BE4657"/>
    <w:rsid w:val="00C14867"/>
    <w:rsid w:val="00C5227E"/>
    <w:rsid w:val="00CA3DE7"/>
    <w:rsid w:val="00CA78ED"/>
    <w:rsid w:val="00D3098A"/>
    <w:rsid w:val="00D86DC5"/>
    <w:rsid w:val="00DA6C23"/>
    <w:rsid w:val="00DE6D33"/>
    <w:rsid w:val="00E10A85"/>
    <w:rsid w:val="00E904F3"/>
    <w:rsid w:val="00EC121F"/>
    <w:rsid w:val="00FC2497"/>
    <w:rsid w:val="4D366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15C6CE0"/>
  <w15:docId w15:val="{86DF0084-DDA7-489B-A597-C4AE14DD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EE"/>
  </w:style>
  <w:style w:type="paragraph" w:styleId="Heading1">
    <w:name w:val="heading 1"/>
    <w:basedOn w:val="Normal"/>
    <w:next w:val="Normal"/>
    <w:link w:val="Heading1Char"/>
    <w:uiPriority w:val="9"/>
    <w:qFormat/>
    <w:rsid w:val="003C74E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C74E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C74E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C74E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C74E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C74E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C74E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C74E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C74E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158"/>
    <w:rPr>
      <w:rFonts w:ascii="Tahoma" w:hAnsi="Tahoma" w:cs="Tahoma"/>
      <w:sz w:val="16"/>
      <w:szCs w:val="16"/>
    </w:rPr>
  </w:style>
  <w:style w:type="character" w:customStyle="1" w:styleId="BalloonTextChar">
    <w:name w:val="Balloon Text Char"/>
    <w:link w:val="BalloonText"/>
    <w:uiPriority w:val="99"/>
    <w:semiHidden/>
    <w:rsid w:val="00A73158"/>
    <w:rPr>
      <w:rFonts w:ascii="Tahoma" w:hAnsi="Tahoma" w:cs="Tahoma"/>
      <w:sz w:val="16"/>
      <w:szCs w:val="16"/>
    </w:rPr>
  </w:style>
  <w:style w:type="paragraph" w:styleId="Header">
    <w:name w:val="header"/>
    <w:basedOn w:val="Normal"/>
    <w:link w:val="HeaderChar"/>
    <w:uiPriority w:val="99"/>
    <w:unhideWhenUsed/>
    <w:rsid w:val="00A73158"/>
    <w:pPr>
      <w:tabs>
        <w:tab w:val="center" w:pos="4680"/>
        <w:tab w:val="right" w:pos="9360"/>
      </w:tabs>
    </w:pPr>
  </w:style>
  <w:style w:type="character" w:customStyle="1" w:styleId="HeaderChar">
    <w:name w:val="Header Char"/>
    <w:basedOn w:val="DefaultParagraphFont"/>
    <w:link w:val="Header"/>
    <w:uiPriority w:val="99"/>
    <w:rsid w:val="00A73158"/>
  </w:style>
  <w:style w:type="paragraph" w:styleId="Footer">
    <w:name w:val="footer"/>
    <w:basedOn w:val="Normal"/>
    <w:link w:val="FooterChar"/>
    <w:uiPriority w:val="99"/>
    <w:unhideWhenUsed/>
    <w:rsid w:val="00A73158"/>
    <w:pPr>
      <w:tabs>
        <w:tab w:val="center" w:pos="4680"/>
        <w:tab w:val="right" w:pos="9360"/>
      </w:tabs>
    </w:pPr>
  </w:style>
  <w:style w:type="character" w:customStyle="1" w:styleId="FooterChar">
    <w:name w:val="Footer Char"/>
    <w:basedOn w:val="DefaultParagraphFont"/>
    <w:link w:val="Footer"/>
    <w:uiPriority w:val="99"/>
    <w:rsid w:val="00A73158"/>
  </w:style>
  <w:style w:type="character" w:customStyle="1" w:styleId="Heading1Char">
    <w:name w:val="Heading 1 Char"/>
    <w:basedOn w:val="DefaultParagraphFont"/>
    <w:link w:val="Heading1"/>
    <w:uiPriority w:val="9"/>
    <w:rsid w:val="003C74EE"/>
    <w:rPr>
      <w:rFonts w:asciiTheme="majorHAnsi" w:eastAsiaTheme="majorEastAsia" w:hAnsiTheme="majorHAnsi" w:cstheme="majorBidi"/>
      <w:color w:val="244061" w:themeColor="accent1" w:themeShade="80"/>
      <w:sz w:val="36"/>
      <w:szCs w:val="36"/>
    </w:rPr>
  </w:style>
  <w:style w:type="character" w:styleId="Hyperlink">
    <w:name w:val="Hyperlink"/>
    <w:uiPriority w:val="99"/>
    <w:semiHidden/>
    <w:unhideWhenUsed/>
    <w:rsid w:val="007F530E"/>
    <w:rPr>
      <w:color w:val="0000FF"/>
      <w:u w:val="single"/>
    </w:rPr>
  </w:style>
  <w:style w:type="paragraph" w:styleId="Title">
    <w:name w:val="Title"/>
    <w:basedOn w:val="Normal"/>
    <w:next w:val="Normal"/>
    <w:link w:val="TitleChar"/>
    <w:uiPriority w:val="10"/>
    <w:qFormat/>
    <w:rsid w:val="003C74E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C74EE"/>
    <w:rPr>
      <w:rFonts w:asciiTheme="majorHAnsi" w:eastAsiaTheme="majorEastAsia" w:hAnsiTheme="majorHAnsi" w:cstheme="majorBidi"/>
      <w:caps/>
      <w:color w:val="1F497D" w:themeColor="text2"/>
      <w:spacing w:val="-15"/>
      <w:sz w:val="72"/>
      <w:szCs w:val="72"/>
    </w:rPr>
  </w:style>
  <w:style w:type="paragraph" w:styleId="BodyText">
    <w:name w:val="Body Text"/>
    <w:basedOn w:val="Normal"/>
    <w:link w:val="BodyTextChar"/>
    <w:semiHidden/>
    <w:unhideWhenUsed/>
    <w:rsid w:val="007F530E"/>
    <w:rPr>
      <w:rFonts w:ascii="Times New Roman" w:eastAsia="Times New Roman" w:hAnsi="Times New Roman"/>
      <w:sz w:val="24"/>
      <w:szCs w:val="20"/>
    </w:rPr>
  </w:style>
  <w:style w:type="character" w:customStyle="1" w:styleId="BodyTextChar">
    <w:name w:val="Body Text Char"/>
    <w:basedOn w:val="DefaultParagraphFont"/>
    <w:link w:val="BodyText"/>
    <w:semiHidden/>
    <w:rsid w:val="007F530E"/>
    <w:rPr>
      <w:rFonts w:ascii="Times New Roman" w:eastAsia="Times New Roman" w:hAnsi="Times New Roman"/>
      <w:sz w:val="24"/>
    </w:rPr>
  </w:style>
  <w:style w:type="paragraph" w:styleId="NormalWeb">
    <w:name w:val="Normal (Web)"/>
    <w:basedOn w:val="Normal"/>
    <w:uiPriority w:val="99"/>
    <w:unhideWhenUsed/>
    <w:rsid w:val="004C11D7"/>
    <w:pPr>
      <w:spacing w:before="100" w:beforeAutospacing="1" w:after="100" w:afterAutospacing="1"/>
    </w:pPr>
    <w:rPr>
      <w:rFonts w:ascii="Times New Roman" w:eastAsia="Times New Roman" w:hAnsi="Times New Roman"/>
      <w:sz w:val="24"/>
      <w:szCs w:val="24"/>
    </w:rPr>
  </w:style>
  <w:style w:type="paragraph" w:customStyle="1" w:styleId="paragraph">
    <w:name w:val="paragraph"/>
    <w:basedOn w:val="Normal"/>
    <w:rsid w:val="00C5227E"/>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C5227E"/>
  </w:style>
  <w:style w:type="character" w:customStyle="1" w:styleId="eop">
    <w:name w:val="eop"/>
    <w:basedOn w:val="DefaultParagraphFont"/>
    <w:rsid w:val="00C5227E"/>
  </w:style>
  <w:style w:type="character" w:customStyle="1" w:styleId="contextualspellingandgrammarerror">
    <w:name w:val="contextualspellingandgrammarerror"/>
    <w:basedOn w:val="DefaultParagraphFont"/>
    <w:rsid w:val="00C5227E"/>
  </w:style>
  <w:style w:type="character" w:styleId="FollowedHyperlink">
    <w:name w:val="FollowedHyperlink"/>
    <w:basedOn w:val="DefaultParagraphFont"/>
    <w:uiPriority w:val="99"/>
    <w:semiHidden/>
    <w:unhideWhenUsed/>
    <w:rsid w:val="008058C8"/>
    <w:rPr>
      <w:color w:val="800080" w:themeColor="followedHyperlink"/>
      <w:u w:val="single"/>
    </w:rPr>
  </w:style>
  <w:style w:type="paragraph" w:customStyle="1" w:styleId="s5">
    <w:name w:val="s5"/>
    <w:basedOn w:val="Normal"/>
    <w:rsid w:val="00845437"/>
    <w:pPr>
      <w:spacing w:before="100" w:beforeAutospacing="1" w:after="100" w:afterAutospacing="1"/>
    </w:pPr>
    <w:rPr>
      <w:rFonts w:eastAsiaTheme="minorHAnsi" w:cs="Calibri"/>
    </w:rPr>
  </w:style>
  <w:style w:type="character" w:customStyle="1" w:styleId="bumpedfont20">
    <w:name w:val="bumpedfont20"/>
    <w:basedOn w:val="DefaultParagraphFont"/>
    <w:rsid w:val="00845437"/>
  </w:style>
  <w:style w:type="paragraph" w:styleId="ListParagraph">
    <w:name w:val="List Paragraph"/>
    <w:basedOn w:val="Normal"/>
    <w:uiPriority w:val="34"/>
    <w:qFormat/>
    <w:rsid w:val="003C74EE"/>
    <w:pPr>
      <w:ind w:left="720"/>
      <w:contextualSpacing/>
    </w:pPr>
  </w:style>
  <w:style w:type="character" w:customStyle="1" w:styleId="Heading2Char">
    <w:name w:val="Heading 2 Char"/>
    <w:basedOn w:val="DefaultParagraphFont"/>
    <w:link w:val="Heading2"/>
    <w:uiPriority w:val="9"/>
    <w:semiHidden/>
    <w:rsid w:val="003C74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C74E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C74EE"/>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C74E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C74E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C74E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C74E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C74E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C74EE"/>
    <w:pPr>
      <w:spacing w:line="240" w:lineRule="auto"/>
    </w:pPr>
    <w:rPr>
      <w:b/>
      <w:bCs/>
      <w:smallCaps/>
      <w:color w:val="1F497D" w:themeColor="text2"/>
    </w:rPr>
  </w:style>
  <w:style w:type="paragraph" w:styleId="Subtitle">
    <w:name w:val="Subtitle"/>
    <w:basedOn w:val="Normal"/>
    <w:next w:val="Normal"/>
    <w:link w:val="SubtitleChar"/>
    <w:uiPriority w:val="11"/>
    <w:qFormat/>
    <w:rsid w:val="003C74E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C74E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C74EE"/>
    <w:rPr>
      <w:b/>
      <w:bCs/>
    </w:rPr>
  </w:style>
  <w:style w:type="character" w:styleId="Emphasis">
    <w:name w:val="Emphasis"/>
    <w:basedOn w:val="DefaultParagraphFont"/>
    <w:uiPriority w:val="20"/>
    <w:qFormat/>
    <w:rsid w:val="003C74EE"/>
    <w:rPr>
      <w:i/>
      <w:iCs/>
    </w:rPr>
  </w:style>
  <w:style w:type="paragraph" w:styleId="NoSpacing">
    <w:name w:val="No Spacing"/>
    <w:uiPriority w:val="1"/>
    <w:qFormat/>
    <w:rsid w:val="003C74EE"/>
    <w:pPr>
      <w:spacing w:after="0" w:line="240" w:lineRule="auto"/>
    </w:pPr>
  </w:style>
  <w:style w:type="paragraph" w:styleId="Quote">
    <w:name w:val="Quote"/>
    <w:basedOn w:val="Normal"/>
    <w:next w:val="Normal"/>
    <w:link w:val="QuoteChar"/>
    <w:uiPriority w:val="29"/>
    <w:qFormat/>
    <w:rsid w:val="003C74EE"/>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C74EE"/>
    <w:rPr>
      <w:color w:val="1F497D" w:themeColor="text2"/>
      <w:sz w:val="24"/>
      <w:szCs w:val="24"/>
    </w:rPr>
  </w:style>
  <w:style w:type="paragraph" w:styleId="IntenseQuote">
    <w:name w:val="Intense Quote"/>
    <w:basedOn w:val="Normal"/>
    <w:next w:val="Normal"/>
    <w:link w:val="IntenseQuoteChar"/>
    <w:uiPriority w:val="30"/>
    <w:qFormat/>
    <w:rsid w:val="003C74E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C74E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C74EE"/>
    <w:rPr>
      <w:i/>
      <w:iCs/>
      <w:color w:val="595959" w:themeColor="text1" w:themeTint="A6"/>
    </w:rPr>
  </w:style>
  <w:style w:type="character" w:styleId="IntenseEmphasis">
    <w:name w:val="Intense Emphasis"/>
    <w:basedOn w:val="DefaultParagraphFont"/>
    <w:uiPriority w:val="21"/>
    <w:qFormat/>
    <w:rsid w:val="003C74EE"/>
    <w:rPr>
      <w:b/>
      <w:bCs/>
      <w:i/>
      <w:iCs/>
    </w:rPr>
  </w:style>
  <w:style w:type="character" w:styleId="SubtleReference">
    <w:name w:val="Subtle Reference"/>
    <w:basedOn w:val="DefaultParagraphFont"/>
    <w:uiPriority w:val="31"/>
    <w:qFormat/>
    <w:rsid w:val="003C74E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74EE"/>
    <w:rPr>
      <w:b/>
      <w:bCs/>
      <w:smallCaps/>
      <w:color w:val="1F497D" w:themeColor="text2"/>
      <w:u w:val="single"/>
    </w:rPr>
  </w:style>
  <w:style w:type="character" w:styleId="BookTitle">
    <w:name w:val="Book Title"/>
    <w:basedOn w:val="DefaultParagraphFont"/>
    <w:uiPriority w:val="33"/>
    <w:qFormat/>
    <w:rsid w:val="003C74EE"/>
    <w:rPr>
      <w:b/>
      <w:bCs/>
      <w:smallCaps/>
      <w:spacing w:val="10"/>
    </w:rPr>
  </w:style>
  <w:style w:type="paragraph" w:styleId="TOCHeading">
    <w:name w:val="TOC Heading"/>
    <w:basedOn w:val="Heading1"/>
    <w:next w:val="Normal"/>
    <w:uiPriority w:val="39"/>
    <w:semiHidden/>
    <w:unhideWhenUsed/>
    <w:qFormat/>
    <w:rsid w:val="003C74EE"/>
    <w:pPr>
      <w:outlineLvl w:val="9"/>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55500">
      <w:bodyDiv w:val="1"/>
      <w:marLeft w:val="0"/>
      <w:marRight w:val="0"/>
      <w:marTop w:val="0"/>
      <w:marBottom w:val="0"/>
      <w:divBdr>
        <w:top w:val="none" w:sz="0" w:space="0" w:color="auto"/>
        <w:left w:val="none" w:sz="0" w:space="0" w:color="auto"/>
        <w:bottom w:val="none" w:sz="0" w:space="0" w:color="auto"/>
        <w:right w:val="none" w:sz="0" w:space="0" w:color="auto"/>
      </w:divBdr>
    </w:div>
    <w:div w:id="1226723155">
      <w:bodyDiv w:val="1"/>
      <w:marLeft w:val="0"/>
      <w:marRight w:val="0"/>
      <w:marTop w:val="0"/>
      <w:marBottom w:val="0"/>
      <w:divBdr>
        <w:top w:val="none" w:sz="0" w:space="0" w:color="auto"/>
        <w:left w:val="none" w:sz="0" w:space="0" w:color="auto"/>
        <w:bottom w:val="none" w:sz="0" w:space="0" w:color="auto"/>
        <w:right w:val="none" w:sz="0" w:space="0" w:color="auto"/>
      </w:divBdr>
    </w:div>
    <w:div w:id="1391804554">
      <w:bodyDiv w:val="1"/>
      <w:marLeft w:val="0"/>
      <w:marRight w:val="0"/>
      <w:marTop w:val="0"/>
      <w:marBottom w:val="0"/>
      <w:divBdr>
        <w:top w:val="none" w:sz="0" w:space="0" w:color="auto"/>
        <w:left w:val="none" w:sz="0" w:space="0" w:color="auto"/>
        <w:bottom w:val="none" w:sz="0" w:space="0" w:color="auto"/>
        <w:right w:val="none" w:sz="0" w:space="0" w:color="auto"/>
      </w:divBdr>
    </w:div>
    <w:div w:id="2001031928">
      <w:bodyDiv w:val="1"/>
      <w:marLeft w:val="0"/>
      <w:marRight w:val="0"/>
      <w:marTop w:val="0"/>
      <w:marBottom w:val="0"/>
      <w:divBdr>
        <w:top w:val="none" w:sz="0" w:space="0" w:color="auto"/>
        <w:left w:val="none" w:sz="0" w:space="0" w:color="auto"/>
        <w:bottom w:val="none" w:sz="0" w:space="0" w:color="auto"/>
        <w:right w:val="none" w:sz="0" w:space="0" w:color="auto"/>
      </w:divBdr>
      <w:divsChild>
        <w:div w:id="215825546">
          <w:marLeft w:val="0"/>
          <w:marRight w:val="0"/>
          <w:marTop w:val="0"/>
          <w:marBottom w:val="0"/>
          <w:divBdr>
            <w:top w:val="none" w:sz="0" w:space="0" w:color="auto"/>
            <w:left w:val="none" w:sz="0" w:space="0" w:color="auto"/>
            <w:bottom w:val="none" w:sz="0" w:space="0" w:color="auto"/>
            <w:right w:val="none" w:sz="0" w:space="0" w:color="auto"/>
          </w:divBdr>
        </w:div>
        <w:div w:id="341050070">
          <w:marLeft w:val="0"/>
          <w:marRight w:val="0"/>
          <w:marTop w:val="0"/>
          <w:marBottom w:val="0"/>
          <w:divBdr>
            <w:top w:val="none" w:sz="0" w:space="0" w:color="auto"/>
            <w:left w:val="none" w:sz="0" w:space="0" w:color="auto"/>
            <w:bottom w:val="none" w:sz="0" w:space="0" w:color="auto"/>
            <w:right w:val="none" w:sz="0" w:space="0" w:color="auto"/>
          </w:divBdr>
        </w:div>
        <w:div w:id="1026255082">
          <w:marLeft w:val="0"/>
          <w:marRight w:val="0"/>
          <w:marTop w:val="0"/>
          <w:marBottom w:val="0"/>
          <w:divBdr>
            <w:top w:val="none" w:sz="0" w:space="0" w:color="auto"/>
            <w:left w:val="none" w:sz="0" w:space="0" w:color="auto"/>
            <w:bottom w:val="none" w:sz="0" w:space="0" w:color="auto"/>
            <w:right w:val="none" w:sz="0" w:space="0" w:color="auto"/>
          </w:divBdr>
        </w:div>
        <w:div w:id="1227493345">
          <w:marLeft w:val="0"/>
          <w:marRight w:val="0"/>
          <w:marTop w:val="0"/>
          <w:marBottom w:val="0"/>
          <w:divBdr>
            <w:top w:val="none" w:sz="0" w:space="0" w:color="auto"/>
            <w:left w:val="none" w:sz="0" w:space="0" w:color="auto"/>
            <w:bottom w:val="none" w:sz="0" w:space="0" w:color="auto"/>
            <w:right w:val="none" w:sz="0" w:space="0" w:color="auto"/>
          </w:divBdr>
        </w:div>
        <w:div w:id="1546718202">
          <w:marLeft w:val="0"/>
          <w:marRight w:val="0"/>
          <w:marTop w:val="0"/>
          <w:marBottom w:val="0"/>
          <w:divBdr>
            <w:top w:val="none" w:sz="0" w:space="0" w:color="auto"/>
            <w:left w:val="none" w:sz="0" w:space="0" w:color="auto"/>
            <w:bottom w:val="none" w:sz="0" w:space="0" w:color="auto"/>
            <w:right w:val="none" w:sz="0" w:space="0" w:color="auto"/>
          </w:divBdr>
        </w:div>
      </w:divsChild>
    </w:div>
    <w:div w:id="2034573826">
      <w:bodyDiv w:val="1"/>
      <w:marLeft w:val="0"/>
      <w:marRight w:val="0"/>
      <w:marTop w:val="0"/>
      <w:marBottom w:val="0"/>
      <w:divBdr>
        <w:top w:val="none" w:sz="0" w:space="0" w:color="auto"/>
        <w:left w:val="none" w:sz="0" w:space="0" w:color="auto"/>
        <w:bottom w:val="none" w:sz="0" w:space="0" w:color="auto"/>
        <w:right w:val="none" w:sz="0" w:space="0" w:color="auto"/>
      </w:divBdr>
    </w:div>
    <w:div w:id="2045783168">
      <w:bodyDiv w:val="1"/>
      <w:marLeft w:val="0"/>
      <w:marRight w:val="0"/>
      <w:marTop w:val="0"/>
      <w:marBottom w:val="0"/>
      <w:divBdr>
        <w:top w:val="none" w:sz="0" w:space="0" w:color="auto"/>
        <w:left w:val="none" w:sz="0" w:space="0" w:color="auto"/>
        <w:bottom w:val="none" w:sz="0" w:space="0" w:color="auto"/>
        <w:right w:val="none" w:sz="0" w:space="0" w:color="auto"/>
      </w:divBdr>
    </w:div>
    <w:div w:id="20693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2" Type="http://schemas.openxmlformats.org/officeDocument/2006/relationships/mailMergeSource" Target="file:///\\RDNG-102-SV\Fileshare\O%20Drive\PLANNING%20COMMISSION\RE-ZONE\180904-Planning%20Commission%20rezoning%20notice.xlsx" TargetMode="External"/><Relationship Id="rId1" Type="http://schemas.openxmlformats.org/officeDocument/2006/relationships/attachedTemplate" Target="file:///C:\Users\dustin\AppData\Local\Microsoft\Windows\Temporary%20Internet%20Files\Content.Outlook\5DVFJ6GF\Letter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F60C9-906B-408D-B851-5D607E04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(3)</Template>
  <TotalTime>0</TotalTime>
  <Pages>3</Pages>
  <Words>740</Words>
  <Characters>4222</Characters>
  <Application>Microsoft Office Word</Application>
  <DocSecurity>0</DocSecurity>
  <Lines>35</Lines>
  <Paragraphs>9</Paragraphs>
  <ScaleCrop>false</ScaleCrop>
  <Company>Microsoft</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Wheeler</dc:creator>
  <cp:keywords/>
  <cp:lastModifiedBy>Kym Blythe</cp:lastModifiedBy>
  <cp:revision>2</cp:revision>
  <cp:lastPrinted>2025-01-13T21:18:00Z</cp:lastPrinted>
  <dcterms:created xsi:type="dcterms:W3CDTF">2025-01-13T21:35:00Z</dcterms:created>
  <dcterms:modified xsi:type="dcterms:W3CDTF">2025-01-13T21:35:00Z</dcterms:modified>
</cp:coreProperties>
</file>