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47" w:rsidRDefault="007C3747" w:rsidP="000C5295">
      <w:pPr>
        <w:spacing w:after="40" w:line="240" w:lineRule="auto"/>
        <w:jc w:val="center"/>
        <w:rPr>
          <w:rFonts w:ascii="Georgia" w:hAnsi="Georgia" w:cs="Times New Roman"/>
          <w:b/>
        </w:rPr>
      </w:pPr>
    </w:p>
    <w:p w:rsidR="007C3747" w:rsidRDefault="007C3747" w:rsidP="000C5295">
      <w:pPr>
        <w:spacing w:after="40" w:line="240" w:lineRule="auto"/>
        <w:jc w:val="center"/>
        <w:rPr>
          <w:rFonts w:ascii="Georgia" w:hAnsi="Georgia" w:cs="Times New Roman"/>
          <w:b/>
        </w:rPr>
      </w:pPr>
    </w:p>
    <w:p w:rsidR="007C3747" w:rsidRDefault="007C3747" w:rsidP="000C5295">
      <w:pPr>
        <w:spacing w:after="40" w:line="240" w:lineRule="auto"/>
        <w:jc w:val="center"/>
        <w:rPr>
          <w:rFonts w:ascii="Georgia" w:hAnsi="Georgia" w:cs="Times New Roman"/>
          <w:b/>
        </w:rPr>
      </w:pPr>
    </w:p>
    <w:p w:rsidR="007C3747" w:rsidRDefault="007C3747" w:rsidP="000C5295">
      <w:pPr>
        <w:spacing w:after="40" w:line="240" w:lineRule="auto"/>
        <w:jc w:val="center"/>
        <w:rPr>
          <w:rFonts w:ascii="Georgia" w:hAnsi="Georgia" w:cs="Times New Roman"/>
          <w:b/>
        </w:rPr>
      </w:pPr>
    </w:p>
    <w:p w:rsidR="007C3747" w:rsidRDefault="007C3747" w:rsidP="000C5295">
      <w:pPr>
        <w:spacing w:after="40" w:line="240" w:lineRule="auto"/>
        <w:jc w:val="center"/>
        <w:rPr>
          <w:rFonts w:ascii="Georgia" w:hAnsi="Georgia" w:cs="Times New Roman"/>
          <w:b/>
        </w:rPr>
      </w:pPr>
    </w:p>
    <w:p w:rsidR="007C3747" w:rsidRDefault="007C3747" w:rsidP="000C5295">
      <w:pPr>
        <w:spacing w:after="40" w:line="240" w:lineRule="auto"/>
        <w:jc w:val="center"/>
        <w:rPr>
          <w:rFonts w:ascii="Georgia" w:hAnsi="Georgia" w:cs="Times New Roman"/>
          <w:b/>
        </w:rPr>
      </w:pPr>
    </w:p>
    <w:p w:rsidR="007C3747" w:rsidRDefault="007C3747" w:rsidP="000C5295">
      <w:pPr>
        <w:spacing w:after="40" w:line="240" w:lineRule="auto"/>
        <w:jc w:val="center"/>
        <w:rPr>
          <w:rFonts w:ascii="Georgia" w:hAnsi="Georgia" w:cs="Times New Roman"/>
          <w:b/>
        </w:rPr>
      </w:pPr>
    </w:p>
    <w:p w:rsidR="007C3747" w:rsidRDefault="007C3747" w:rsidP="000C5295">
      <w:pPr>
        <w:spacing w:after="40" w:line="240" w:lineRule="auto"/>
        <w:jc w:val="center"/>
        <w:rPr>
          <w:rFonts w:ascii="Georgia" w:hAnsi="Georgia" w:cs="Times New Roman"/>
          <w:b/>
        </w:rPr>
      </w:pPr>
    </w:p>
    <w:p w:rsidR="007C3747" w:rsidRDefault="007C3747" w:rsidP="000C5295">
      <w:pPr>
        <w:spacing w:after="40" w:line="240" w:lineRule="auto"/>
        <w:jc w:val="center"/>
        <w:rPr>
          <w:rFonts w:ascii="Georgia" w:hAnsi="Georgia" w:cs="Times New Roman"/>
          <w:b/>
        </w:rPr>
      </w:pPr>
    </w:p>
    <w:p w:rsidR="001B1BDC" w:rsidRPr="007C3747" w:rsidRDefault="007C3747" w:rsidP="00D6277D">
      <w:pPr>
        <w:spacing w:after="40" w:line="240" w:lineRule="auto"/>
        <w:rPr>
          <w:rFonts w:ascii="Roboto Slab SemiBold" w:hAnsi="Roboto Slab SemiBold" w:cs="Times New Roman"/>
          <w:b/>
          <w:sz w:val="24"/>
          <w:szCs w:val="24"/>
        </w:rPr>
      </w:pPr>
      <w:r w:rsidRPr="007C3747">
        <w:rPr>
          <w:rFonts w:ascii="Roboto Slab SemiBold" w:hAnsi="Roboto Slab SemiBold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B295B6" wp14:editId="7B2649A5">
            <wp:simplePos x="0" y="0"/>
            <wp:positionH relativeFrom="column">
              <wp:posOffset>-904875</wp:posOffset>
            </wp:positionH>
            <wp:positionV relativeFrom="page">
              <wp:posOffset>0</wp:posOffset>
            </wp:positionV>
            <wp:extent cx="7751126" cy="2082165"/>
            <wp:effectExtent l="0" t="0" r="2540" b="0"/>
            <wp:wrapNone/>
            <wp:docPr id="1999381017" name="Picture 199938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273721" name="Picture 3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126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E00" w:rsidRPr="00900F87" w:rsidRDefault="00B91E00" w:rsidP="000C5295">
      <w:pPr>
        <w:spacing w:after="40" w:line="240" w:lineRule="auto"/>
        <w:jc w:val="center"/>
        <w:rPr>
          <w:rFonts w:ascii="Jost" w:hAnsi="Jost" w:cs="Times New Roman"/>
          <w:b/>
          <w:sz w:val="24"/>
          <w:szCs w:val="24"/>
        </w:rPr>
      </w:pPr>
      <w:r w:rsidRPr="00900F87">
        <w:rPr>
          <w:rFonts w:ascii="Jost" w:hAnsi="Jost" w:cs="Times New Roman"/>
          <w:b/>
          <w:sz w:val="24"/>
          <w:szCs w:val="24"/>
        </w:rPr>
        <w:t>LIBRAR</w:t>
      </w:r>
      <w:r w:rsidR="00AB1C57" w:rsidRPr="00900F87">
        <w:rPr>
          <w:rFonts w:ascii="Jost" w:hAnsi="Jost" w:cs="Times New Roman"/>
          <w:b/>
          <w:sz w:val="24"/>
          <w:szCs w:val="24"/>
        </w:rPr>
        <w:t>Y ASSISTANT</w:t>
      </w:r>
      <w:r w:rsidRPr="00900F87">
        <w:rPr>
          <w:rFonts w:ascii="Jost" w:hAnsi="Jost" w:cs="Times New Roman"/>
          <w:b/>
          <w:sz w:val="24"/>
          <w:szCs w:val="24"/>
        </w:rPr>
        <w:t xml:space="preserve"> I (</w:t>
      </w:r>
      <w:r w:rsidR="00AB1C57" w:rsidRPr="00900F87">
        <w:rPr>
          <w:rFonts w:ascii="Jost" w:hAnsi="Jost" w:cs="Times New Roman"/>
          <w:b/>
          <w:sz w:val="24"/>
          <w:szCs w:val="24"/>
        </w:rPr>
        <w:t>CIRCULATION</w:t>
      </w:r>
      <w:r w:rsidRPr="00900F87">
        <w:rPr>
          <w:rFonts w:ascii="Jost" w:hAnsi="Jost" w:cs="Times New Roman"/>
          <w:b/>
          <w:sz w:val="24"/>
          <w:szCs w:val="24"/>
        </w:rPr>
        <w:t>)</w:t>
      </w:r>
    </w:p>
    <w:p w:rsidR="00D6277D" w:rsidRPr="00900F87" w:rsidRDefault="00D6277D" w:rsidP="000C5295">
      <w:pPr>
        <w:spacing w:after="40" w:line="240" w:lineRule="auto"/>
        <w:jc w:val="center"/>
        <w:rPr>
          <w:rFonts w:ascii="Jost" w:hAnsi="Jost" w:cs="Times New Roman"/>
        </w:rPr>
      </w:pPr>
      <w:r w:rsidRPr="00900F87">
        <w:rPr>
          <w:rFonts w:ascii="Jost" w:hAnsi="Jost" w:cs="Times New Roman"/>
        </w:rPr>
        <w:t xml:space="preserve">Posting Date: </w:t>
      </w:r>
      <w:r w:rsidR="00427F2D">
        <w:rPr>
          <w:rFonts w:ascii="Jost" w:hAnsi="Jost" w:cs="Times New Roman"/>
        </w:rPr>
        <w:t>February 24, 2025</w:t>
      </w:r>
      <w:r w:rsidRPr="00900F87">
        <w:rPr>
          <w:rFonts w:ascii="Jost" w:hAnsi="Jost" w:cs="Times New Roman"/>
        </w:rPr>
        <w:t xml:space="preserve"> Closing Date: </w:t>
      </w:r>
      <w:r w:rsidR="00427F2D">
        <w:rPr>
          <w:rFonts w:ascii="Jost" w:hAnsi="Jost" w:cs="Times New Roman"/>
        </w:rPr>
        <w:t>March 10, 2025</w:t>
      </w:r>
    </w:p>
    <w:p w:rsidR="00D6277D" w:rsidRPr="00900F87" w:rsidRDefault="00D6277D" w:rsidP="000C5295">
      <w:pPr>
        <w:spacing w:after="40" w:line="240" w:lineRule="auto"/>
        <w:jc w:val="center"/>
        <w:rPr>
          <w:rFonts w:ascii="Jost" w:hAnsi="Jost" w:cs="Times New Roman"/>
        </w:rPr>
      </w:pPr>
      <w:r w:rsidRPr="00900F87">
        <w:rPr>
          <w:rFonts w:ascii="Jost" w:hAnsi="Jost" w:cs="Times New Roman"/>
        </w:rPr>
        <w:t xml:space="preserve">Position Availability: </w:t>
      </w:r>
      <w:r w:rsidR="00427F2D">
        <w:rPr>
          <w:rFonts w:ascii="Jost" w:hAnsi="Jost" w:cs="Times New Roman"/>
        </w:rPr>
        <w:t>Immediately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210"/>
      </w:tblGrid>
      <w:tr w:rsidR="00DB5DBA" w:rsidRPr="0032340A" w:rsidTr="00DB5DBA">
        <w:trPr>
          <w:cantSplit/>
        </w:trPr>
        <w:tc>
          <w:tcPr>
            <w:tcW w:w="2515" w:type="dxa"/>
          </w:tcPr>
          <w:p w:rsidR="00DB5DBA" w:rsidRPr="00DB5DBA" w:rsidRDefault="00DB5DBA" w:rsidP="00DB5DBA">
            <w:pPr>
              <w:ind w:right="720"/>
              <w:rPr>
                <w:rFonts w:ascii="Jost" w:hAnsi="Jost"/>
                <w:sz w:val="22"/>
                <w:szCs w:val="22"/>
              </w:rPr>
            </w:pPr>
            <w:r w:rsidRPr="00DB5DBA">
              <w:rPr>
                <w:rFonts w:ascii="Jost" w:hAnsi="Jost"/>
                <w:sz w:val="22"/>
                <w:szCs w:val="22"/>
              </w:rPr>
              <w:t>Reports to:</w:t>
            </w:r>
          </w:p>
        </w:tc>
        <w:tc>
          <w:tcPr>
            <w:tcW w:w="6210" w:type="dxa"/>
          </w:tcPr>
          <w:p w:rsidR="00DB5DBA" w:rsidRPr="00DB5DBA" w:rsidRDefault="00DB5DBA" w:rsidP="00DB5DBA">
            <w:pPr>
              <w:ind w:right="720"/>
              <w:rPr>
                <w:rFonts w:ascii="Jost" w:hAnsi="Jost"/>
                <w:sz w:val="22"/>
                <w:szCs w:val="22"/>
              </w:rPr>
            </w:pPr>
            <w:r w:rsidRPr="00DB5DBA">
              <w:rPr>
                <w:rFonts w:ascii="Jost" w:hAnsi="Jost"/>
                <w:sz w:val="22"/>
                <w:szCs w:val="22"/>
              </w:rPr>
              <w:t>Head of Circulation Services</w:t>
            </w:r>
          </w:p>
        </w:tc>
      </w:tr>
      <w:tr w:rsidR="00DB5DBA" w:rsidRPr="0032340A" w:rsidTr="00DB5DBA">
        <w:trPr>
          <w:cantSplit/>
        </w:trPr>
        <w:tc>
          <w:tcPr>
            <w:tcW w:w="2515" w:type="dxa"/>
          </w:tcPr>
          <w:p w:rsidR="00DB5DBA" w:rsidRPr="00DB5DBA" w:rsidRDefault="00DB5DBA" w:rsidP="00DB5DBA">
            <w:pPr>
              <w:ind w:right="720"/>
              <w:rPr>
                <w:rFonts w:ascii="Jost" w:hAnsi="Jost"/>
                <w:sz w:val="22"/>
                <w:szCs w:val="22"/>
              </w:rPr>
            </w:pPr>
            <w:r w:rsidRPr="00DB5DBA">
              <w:rPr>
                <w:rFonts w:ascii="Jost" w:hAnsi="Jost"/>
                <w:sz w:val="22"/>
                <w:szCs w:val="22"/>
              </w:rPr>
              <w:t>Schedule:</w:t>
            </w:r>
          </w:p>
        </w:tc>
        <w:tc>
          <w:tcPr>
            <w:tcW w:w="6210" w:type="dxa"/>
          </w:tcPr>
          <w:p w:rsidR="00DB5DBA" w:rsidRPr="00DB5DBA" w:rsidRDefault="00DB5DBA" w:rsidP="00DB5DBA">
            <w:pPr>
              <w:ind w:right="720"/>
              <w:rPr>
                <w:rFonts w:ascii="Jost" w:hAnsi="Jost"/>
                <w:sz w:val="22"/>
                <w:szCs w:val="22"/>
              </w:rPr>
            </w:pPr>
            <w:r w:rsidRPr="00DB5DBA">
              <w:rPr>
                <w:rFonts w:ascii="Jost" w:hAnsi="Jost"/>
                <w:sz w:val="22"/>
                <w:szCs w:val="22"/>
              </w:rPr>
              <w:t>Part-time, 25 hours per week. Flexible schedule to include days, nights, and weekends.</w:t>
            </w:r>
          </w:p>
        </w:tc>
      </w:tr>
      <w:tr w:rsidR="00DB5DBA" w:rsidRPr="0032340A" w:rsidTr="00DB5DBA">
        <w:trPr>
          <w:cantSplit/>
        </w:trPr>
        <w:tc>
          <w:tcPr>
            <w:tcW w:w="2515" w:type="dxa"/>
          </w:tcPr>
          <w:p w:rsidR="00DB5DBA" w:rsidRPr="00DB5DBA" w:rsidRDefault="00DB5DBA" w:rsidP="00DB5DBA">
            <w:pPr>
              <w:ind w:right="720"/>
              <w:rPr>
                <w:rFonts w:ascii="Jost" w:hAnsi="Jost"/>
                <w:sz w:val="22"/>
                <w:szCs w:val="22"/>
              </w:rPr>
            </w:pPr>
            <w:r w:rsidRPr="00DB5DBA">
              <w:rPr>
                <w:rFonts w:ascii="Jost" w:hAnsi="Jost"/>
                <w:sz w:val="22"/>
                <w:szCs w:val="22"/>
              </w:rPr>
              <w:t>Union Position:</w:t>
            </w:r>
          </w:p>
        </w:tc>
        <w:tc>
          <w:tcPr>
            <w:tcW w:w="6210" w:type="dxa"/>
          </w:tcPr>
          <w:p w:rsidR="00DB5DBA" w:rsidRPr="00DB5DBA" w:rsidRDefault="00DB5DBA" w:rsidP="00DB5DBA">
            <w:pPr>
              <w:ind w:right="720"/>
              <w:rPr>
                <w:rFonts w:ascii="Jost" w:hAnsi="Jost"/>
                <w:sz w:val="22"/>
                <w:szCs w:val="22"/>
              </w:rPr>
            </w:pPr>
            <w:r w:rsidRPr="00DB5DBA">
              <w:rPr>
                <w:rFonts w:ascii="Jost" w:hAnsi="Jost"/>
                <w:sz w:val="22"/>
                <w:szCs w:val="22"/>
              </w:rPr>
              <w:t>Yes</w:t>
            </w:r>
            <w:r>
              <w:rPr>
                <w:rFonts w:ascii="Jost" w:hAnsi="Jost"/>
                <w:sz w:val="22"/>
                <w:szCs w:val="22"/>
              </w:rPr>
              <w:t xml:space="preserve">, </w:t>
            </w:r>
            <w:r w:rsidRPr="00DB5DBA">
              <w:rPr>
                <w:rFonts w:ascii="Jost" w:hAnsi="Jost"/>
                <w:sz w:val="22"/>
                <w:szCs w:val="22"/>
              </w:rPr>
              <w:t>Westland Library Union SEIU Local 517M (Non-Supervisory)</w:t>
            </w:r>
          </w:p>
        </w:tc>
      </w:tr>
      <w:tr w:rsidR="00DB5DBA" w:rsidRPr="0032340A" w:rsidTr="00DB5DBA">
        <w:trPr>
          <w:cantSplit/>
        </w:trPr>
        <w:tc>
          <w:tcPr>
            <w:tcW w:w="2515" w:type="dxa"/>
          </w:tcPr>
          <w:p w:rsidR="00DB5DBA" w:rsidRPr="00DB5DBA" w:rsidRDefault="00DB5DBA" w:rsidP="00DB5DBA">
            <w:pPr>
              <w:tabs>
                <w:tab w:val="left" w:pos="3120"/>
              </w:tabs>
              <w:ind w:right="705"/>
              <w:rPr>
                <w:rFonts w:ascii="Jost" w:hAnsi="Jost"/>
                <w:sz w:val="22"/>
                <w:szCs w:val="22"/>
              </w:rPr>
            </w:pPr>
            <w:r w:rsidRPr="00DB5DBA">
              <w:rPr>
                <w:rFonts w:ascii="Jost" w:hAnsi="Jost"/>
                <w:sz w:val="22"/>
                <w:szCs w:val="22"/>
              </w:rPr>
              <w:t>Starting Wage:</w:t>
            </w:r>
          </w:p>
        </w:tc>
        <w:tc>
          <w:tcPr>
            <w:tcW w:w="6210" w:type="dxa"/>
          </w:tcPr>
          <w:p w:rsidR="00DB5DBA" w:rsidRPr="00DB5DBA" w:rsidRDefault="00DB5DBA" w:rsidP="00DB5DBA">
            <w:pPr>
              <w:ind w:right="720"/>
              <w:rPr>
                <w:rFonts w:ascii="Jost" w:hAnsi="Jost"/>
                <w:sz w:val="22"/>
                <w:szCs w:val="22"/>
              </w:rPr>
            </w:pPr>
            <w:r w:rsidRPr="00DB5DBA">
              <w:rPr>
                <w:rFonts w:ascii="Jost" w:hAnsi="Jost"/>
                <w:sz w:val="22"/>
                <w:szCs w:val="22"/>
              </w:rPr>
              <w:t>$14.32 per hour</w:t>
            </w:r>
          </w:p>
        </w:tc>
      </w:tr>
      <w:tr w:rsidR="00DB5DBA" w:rsidRPr="0032340A" w:rsidTr="00DB5DBA">
        <w:trPr>
          <w:cantSplit/>
        </w:trPr>
        <w:tc>
          <w:tcPr>
            <w:tcW w:w="2515" w:type="dxa"/>
          </w:tcPr>
          <w:p w:rsidR="00DB5DBA" w:rsidRPr="00DB5DBA" w:rsidRDefault="00DB5DBA" w:rsidP="00DB5DBA">
            <w:pPr>
              <w:ind w:right="720"/>
              <w:rPr>
                <w:rFonts w:ascii="Jost" w:hAnsi="Jost"/>
                <w:sz w:val="22"/>
                <w:szCs w:val="22"/>
              </w:rPr>
            </w:pPr>
            <w:r w:rsidRPr="00DB5DBA">
              <w:rPr>
                <w:rFonts w:ascii="Jost" w:hAnsi="Jost"/>
                <w:sz w:val="22"/>
                <w:szCs w:val="22"/>
              </w:rPr>
              <w:t>Benefits:</w:t>
            </w:r>
          </w:p>
        </w:tc>
        <w:tc>
          <w:tcPr>
            <w:tcW w:w="6210" w:type="dxa"/>
          </w:tcPr>
          <w:p w:rsidR="00DB5DBA" w:rsidRPr="00DB5DBA" w:rsidRDefault="00DB5DBA" w:rsidP="00DB5DBA">
            <w:pPr>
              <w:ind w:right="720"/>
              <w:rPr>
                <w:rFonts w:ascii="Jost" w:hAnsi="Jost"/>
                <w:sz w:val="22"/>
                <w:szCs w:val="22"/>
              </w:rPr>
            </w:pPr>
            <w:r w:rsidRPr="00DB5DBA">
              <w:rPr>
                <w:rFonts w:ascii="Jost" w:hAnsi="Jost"/>
                <w:sz w:val="22"/>
                <w:szCs w:val="22"/>
              </w:rPr>
              <w:t xml:space="preserve">Prorated vacation leave, personal leave, and paid holidays for employees working 20 or more hours per week. Employer-provided contribution to retirement (401a) after meeting service requirements.    </w:t>
            </w:r>
          </w:p>
        </w:tc>
      </w:tr>
    </w:tbl>
    <w:p w:rsidR="00D6277D" w:rsidRDefault="00D6277D" w:rsidP="00D6277D">
      <w:pPr>
        <w:ind w:left="-2610" w:right="720"/>
        <w:rPr>
          <w:rFonts w:ascii="Roboto Slab SemiBold" w:hAnsi="Roboto Slab SemiBold" w:cs="Times New Roman"/>
          <w:b/>
          <w:sz w:val="24"/>
          <w:szCs w:val="24"/>
        </w:rPr>
      </w:pPr>
      <w:r w:rsidRPr="00547501">
        <w:rPr>
          <w:rFonts w:ascii="Jost" w:hAnsi="Jost"/>
        </w:rPr>
        <w:t xml:space="preserve">Posting </w:t>
      </w:r>
    </w:p>
    <w:p w:rsidR="00B91E00" w:rsidRPr="00A65199" w:rsidRDefault="00B91E00" w:rsidP="00C47892">
      <w:pPr>
        <w:autoSpaceDE w:val="0"/>
        <w:autoSpaceDN w:val="0"/>
        <w:adjustRightInd w:val="0"/>
        <w:spacing w:after="120"/>
        <w:rPr>
          <w:rFonts w:ascii="Roboto Slab SemiBold" w:hAnsi="Roboto Slab SemiBold" w:cs="Calibri"/>
          <w:b/>
          <w:color w:val="000000"/>
        </w:rPr>
      </w:pPr>
      <w:r w:rsidRPr="00A65199">
        <w:rPr>
          <w:rFonts w:ascii="Roboto Slab SemiBold" w:hAnsi="Roboto Slab SemiBold" w:cs="Calibri"/>
          <w:b/>
          <w:color w:val="000000"/>
        </w:rPr>
        <w:t>SUMMARY:</w:t>
      </w:r>
    </w:p>
    <w:p w:rsidR="00AB1C57" w:rsidRDefault="00AB1C57" w:rsidP="00A65199">
      <w:pPr>
        <w:spacing w:before="240" w:line="240" w:lineRule="auto"/>
        <w:ind w:right="720"/>
        <w:rPr>
          <w:rFonts w:ascii="Jost" w:hAnsi="Jost" w:cs="Calibri"/>
          <w:color w:val="000000"/>
        </w:rPr>
      </w:pPr>
      <w:r w:rsidRPr="00AB1C57">
        <w:rPr>
          <w:rFonts w:ascii="Jost" w:hAnsi="Jost" w:cs="Calibri"/>
          <w:color w:val="000000"/>
        </w:rPr>
        <w:t xml:space="preserve">Under the direction of the Head of Circulation Services, the Library Assistant </w:t>
      </w:r>
      <w:r w:rsidR="00BD66E8">
        <w:rPr>
          <w:rFonts w:ascii="Jost" w:hAnsi="Jost" w:cs="Calibri"/>
          <w:color w:val="000000"/>
        </w:rPr>
        <w:t xml:space="preserve">I </w:t>
      </w:r>
      <w:r w:rsidRPr="00AB1C57">
        <w:rPr>
          <w:rFonts w:ascii="Jost" w:hAnsi="Jost" w:cs="Calibri"/>
          <w:color w:val="000000"/>
        </w:rPr>
        <w:t xml:space="preserve">directly </w:t>
      </w:r>
      <w:r w:rsidR="00057634">
        <w:rPr>
          <w:rFonts w:ascii="Jost" w:hAnsi="Jost" w:cs="Calibri"/>
          <w:color w:val="000000"/>
        </w:rPr>
        <w:t xml:space="preserve">serves patrons by checking </w:t>
      </w:r>
      <w:r w:rsidRPr="00AB1C57">
        <w:rPr>
          <w:rFonts w:ascii="Jost" w:hAnsi="Jost" w:cs="Calibri"/>
          <w:color w:val="000000"/>
        </w:rPr>
        <w:t>in and checking out materials, registering patrons, collec</w:t>
      </w:r>
      <w:r w:rsidR="00057634">
        <w:rPr>
          <w:rFonts w:ascii="Jost" w:hAnsi="Jost" w:cs="Calibri"/>
          <w:color w:val="000000"/>
        </w:rPr>
        <w:t xml:space="preserve">ting money for fines and fees, </w:t>
      </w:r>
      <w:r w:rsidRPr="00AB1C57">
        <w:rPr>
          <w:rFonts w:ascii="Jost" w:hAnsi="Jost" w:cs="Calibri"/>
          <w:color w:val="000000"/>
        </w:rPr>
        <w:t xml:space="preserve">and answering simple patron queries. Performs a wide variety of routine and occasionally complex clerical and computer work. Works with staff throughout the library on projects that enhance the library’s image in the community.    </w:t>
      </w:r>
    </w:p>
    <w:p w:rsidR="00B91E00" w:rsidRPr="00A65199" w:rsidRDefault="006D14E9" w:rsidP="00A65199">
      <w:pPr>
        <w:spacing w:before="240" w:line="240" w:lineRule="auto"/>
        <w:ind w:right="720"/>
        <w:rPr>
          <w:rFonts w:ascii="Roboto Slab SemiBold" w:hAnsi="Roboto Slab SemiBold"/>
          <w:b/>
        </w:rPr>
      </w:pPr>
      <w:r w:rsidRPr="00A65199">
        <w:rPr>
          <w:rFonts w:ascii="Roboto Slab SemiBold" w:hAnsi="Roboto Slab SemiBold"/>
          <w:b/>
        </w:rPr>
        <w:t>EDUCATION AND EXPERIENCE:</w:t>
      </w:r>
    </w:p>
    <w:p w:rsidR="00AB1C57" w:rsidRPr="00AB1C57" w:rsidRDefault="00AB1C57" w:rsidP="00AB1C57">
      <w:pPr>
        <w:pStyle w:val="ListParagraph"/>
        <w:numPr>
          <w:ilvl w:val="0"/>
          <w:numId w:val="2"/>
        </w:numPr>
        <w:spacing w:after="0" w:line="272" w:lineRule="exact"/>
        <w:ind w:right="-20"/>
        <w:rPr>
          <w:rFonts w:ascii="Jost" w:hAnsi="Jost"/>
        </w:rPr>
      </w:pPr>
      <w:r w:rsidRPr="00AB1C57">
        <w:rPr>
          <w:rFonts w:ascii="Jost" w:hAnsi="Jost"/>
        </w:rPr>
        <w:t xml:space="preserve">High School Graduation or GED. Some college coursework preferred. </w:t>
      </w:r>
    </w:p>
    <w:p w:rsidR="00AB1C57" w:rsidRPr="00AB1C57" w:rsidRDefault="00AB1C57" w:rsidP="006D4BD2">
      <w:pPr>
        <w:pStyle w:val="ListParagraph"/>
        <w:numPr>
          <w:ilvl w:val="0"/>
          <w:numId w:val="2"/>
        </w:numPr>
        <w:spacing w:line="272" w:lineRule="exact"/>
        <w:ind w:right="-20"/>
        <w:rPr>
          <w:rFonts w:ascii="Jost" w:hAnsi="Jost"/>
        </w:rPr>
      </w:pPr>
      <w:r w:rsidRPr="00AB1C57">
        <w:rPr>
          <w:rFonts w:ascii="Jost" w:hAnsi="Jost"/>
        </w:rPr>
        <w:t xml:space="preserve">1-2 years of customer service or retail experience, preferably in a public library.  </w:t>
      </w:r>
    </w:p>
    <w:p w:rsidR="00B91E00" w:rsidRPr="00EA005B" w:rsidRDefault="00B91E00" w:rsidP="00B91E00">
      <w:pPr>
        <w:spacing w:after="0" w:line="240" w:lineRule="auto"/>
        <w:rPr>
          <w:rFonts w:ascii="Jost" w:hAnsi="Jost" w:cs="Times New Roman"/>
        </w:rPr>
      </w:pPr>
    </w:p>
    <w:p w:rsidR="00AB1C57" w:rsidRDefault="006A4AB6" w:rsidP="00AB1C57">
      <w:pPr>
        <w:spacing w:after="0" w:line="240" w:lineRule="auto"/>
        <w:rPr>
          <w:rFonts w:ascii="Jost" w:hAnsi="Jost" w:cs="Times New Roman"/>
        </w:rPr>
      </w:pPr>
      <w:r w:rsidRPr="00EA005B">
        <w:rPr>
          <w:rFonts w:ascii="Jost" w:hAnsi="Jost" w:cs="Times New Roman"/>
        </w:rPr>
        <w:t xml:space="preserve">Please submit your application online </w:t>
      </w:r>
      <w:r w:rsidR="006A400C" w:rsidRPr="00EA005B">
        <w:rPr>
          <w:rFonts w:ascii="Jost" w:hAnsi="Jost" w:cs="Times New Roman"/>
        </w:rPr>
        <w:t>via</w:t>
      </w:r>
      <w:r w:rsidR="000C5295" w:rsidRPr="00EA005B">
        <w:rPr>
          <w:rFonts w:ascii="Jost" w:hAnsi="Jost" w:cs="Times New Roman"/>
        </w:rPr>
        <w:t xml:space="preserve"> our web</w:t>
      </w:r>
      <w:r w:rsidR="00B91E00" w:rsidRPr="00EA005B">
        <w:rPr>
          <w:rFonts w:ascii="Jost" w:hAnsi="Jost" w:cs="Times New Roman"/>
        </w:rPr>
        <w:t xml:space="preserve">site </w:t>
      </w:r>
      <w:r w:rsidR="000C5295" w:rsidRPr="00EA005B">
        <w:rPr>
          <w:rFonts w:ascii="Jost" w:hAnsi="Jost" w:cs="Times New Roman"/>
        </w:rPr>
        <w:t>at</w:t>
      </w:r>
      <w:r w:rsidR="00B91E00" w:rsidRPr="00EA005B">
        <w:rPr>
          <w:rFonts w:ascii="Jost" w:hAnsi="Jost" w:cs="Times New Roman"/>
        </w:rPr>
        <w:t xml:space="preserve"> </w:t>
      </w:r>
      <w:hyperlink r:id="rId9" w:history="1">
        <w:r w:rsidR="00EA005B" w:rsidRPr="00EA005B">
          <w:rPr>
            <w:rStyle w:val="Hyperlink"/>
            <w:rFonts w:ascii="Jost" w:hAnsi="Jost" w:cs="Times New Roman"/>
          </w:rPr>
          <w:t>www.westlandlibrary.org/jobs</w:t>
        </w:r>
      </w:hyperlink>
      <w:r w:rsidR="00EA005B" w:rsidRPr="00EA005B">
        <w:rPr>
          <w:rFonts w:ascii="Jost" w:hAnsi="Jost" w:cs="Times New Roman"/>
        </w:rPr>
        <w:t>.</w:t>
      </w:r>
    </w:p>
    <w:p w:rsidR="00AB1C57" w:rsidRDefault="00AB1C57" w:rsidP="00AB1C57">
      <w:pPr>
        <w:spacing w:after="0" w:line="240" w:lineRule="auto"/>
        <w:rPr>
          <w:rFonts w:ascii="Jost" w:hAnsi="Jost" w:cs="Times New Roman"/>
          <w:i/>
        </w:rPr>
      </w:pPr>
    </w:p>
    <w:p w:rsidR="00AB1C57" w:rsidRPr="001A63BA" w:rsidRDefault="00AB1C57" w:rsidP="00AB1C57">
      <w:pPr>
        <w:spacing w:after="0" w:line="240" w:lineRule="auto"/>
        <w:rPr>
          <w:rFonts w:ascii="Jost" w:hAnsi="Jost" w:cs="Times New Roman"/>
          <w:i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395AE6" wp14:editId="06612B69">
            <wp:simplePos x="0" y="0"/>
            <wp:positionH relativeFrom="column">
              <wp:posOffset>-895985</wp:posOffset>
            </wp:positionH>
            <wp:positionV relativeFrom="page">
              <wp:posOffset>8697595</wp:posOffset>
            </wp:positionV>
            <wp:extent cx="7742517" cy="1612265"/>
            <wp:effectExtent l="0" t="0" r="0" b="0"/>
            <wp:wrapNone/>
            <wp:docPr id="836624437" name="Picture 836624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24434" name="Picture 4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2517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3BA">
        <w:rPr>
          <w:rFonts w:ascii="Jost" w:hAnsi="Jost" w:cs="Times New Roman"/>
          <w:i/>
        </w:rPr>
        <w:t>The library is an EEO Employer.</w:t>
      </w:r>
      <w:r w:rsidRPr="001A63BA">
        <w:rPr>
          <w:noProof/>
        </w:rPr>
        <w:t xml:space="preserve"> </w:t>
      </w:r>
    </w:p>
    <w:p w:rsidR="00AB1C57" w:rsidRPr="00EA005B" w:rsidRDefault="00AB1C57" w:rsidP="00C47892">
      <w:pPr>
        <w:spacing w:after="0" w:line="240" w:lineRule="auto"/>
        <w:rPr>
          <w:rFonts w:ascii="Jost" w:hAnsi="Jost" w:cs="Times New Roman"/>
        </w:rPr>
      </w:pPr>
    </w:p>
    <w:sectPr w:rsidR="00AB1C57" w:rsidRPr="00EA005B" w:rsidSect="002325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2B" w:rsidRDefault="006B632B" w:rsidP="00016F0D">
      <w:pPr>
        <w:spacing w:after="0" w:line="240" w:lineRule="auto"/>
      </w:pPr>
      <w:r>
        <w:separator/>
      </w:r>
    </w:p>
  </w:endnote>
  <w:endnote w:type="continuationSeparator" w:id="0">
    <w:p w:rsidR="006B632B" w:rsidRDefault="006B632B" w:rsidP="0001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lab SemiBold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2B" w:rsidRDefault="006B632B" w:rsidP="00016F0D">
      <w:pPr>
        <w:spacing w:after="0" w:line="240" w:lineRule="auto"/>
      </w:pPr>
      <w:r>
        <w:separator/>
      </w:r>
    </w:p>
  </w:footnote>
  <w:footnote w:type="continuationSeparator" w:id="0">
    <w:p w:rsidR="006B632B" w:rsidRDefault="006B632B" w:rsidP="0001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63B71"/>
    <w:multiLevelType w:val="hybridMultilevel"/>
    <w:tmpl w:val="2B48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D5819"/>
    <w:multiLevelType w:val="hybridMultilevel"/>
    <w:tmpl w:val="4A121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ztrQwNzE1NDA2tzBQ0lEKTi0uzszPAykwqgUAi7cHJCwAAAA="/>
  </w:docVars>
  <w:rsids>
    <w:rsidRoot w:val="00B91E00"/>
    <w:rsid w:val="00016F0D"/>
    <w:rsid w:val="00040985"/>
    <w:rsid w:val="00057634"/>
    <w:rsid w:val="000C05BB"/>
    <w:rsid w:val="000C5295"/>
    <w:rsid w:val="00162A33"/>
    <w:rsid w:val="00162AA2"/>
    <w:rsid w:val="001B1BDC"/>
    <w:rsid w:val="00211464"/>
    <w:rsid w:val="00232567"/>
    <w:rsid w:val="002B5B77"/>
    <w:rsid w:val="002B6522"/>
    <w:rsid w:val="0032614D"/>
    <w:rsid w:val="00336681"/>
    <w:rsid w:val="003500FA"/>
    <w:rsid w:val="004207A6"/>
    <w:rsid w:val="00427F2D"/>
    <w:rsid w:val="00503D35"/>
    <w:rsid w:val="00532EC1"/>
    <w:rsid w:val="00550094"/>
    <w:rsid w:val="006A400C"/>
    <w:rsid w:val="006A4649"/>
    <w:rsid w:val="006A4AB6"/>
    <w:rsid w:val="006B632B"/>
    <w:rsid w:val="006D14E9"/>
    <w:rsid w:val="006D4BD2"/>
    <w:rsid w:val="006F08F3"/>
    <w:rsid w:val="006F15AE"/>
    <w:rsid w:val="00730277"/>
    <w:rsid w:val="007C2286"/>
    <w:rsid w:val="007C3747"/>
    <w:rsid w:val="0084107A"/>
    <w:rsid w:val="00841B13"/>
    <w:rsid w:val="0087015F"/>
    <w:rsid w:val="008928F4"/>
    <w:rsid w:val="00900F87"/>
    <w:rsid w:val="00984999"/>
    <w:rsid w:val="009A30F3"/>
    <w:rsid w:val="009C7322"/>
    <w:rsid w:val="009F5D91"/>
    <w:rsid w:val="00A65199"/>
    <w:rsid w:val="00AA3141"/>
    <w:rsid w:val="00AB1C57"/>
    <w:rsid w:val="00AC4E2B"/>
    <w:rsid w:val="00B91E00"/>
    <w:rsid w:val="00BA3600"/>
    <w:rsid w:val="00BA677F"/>
    <w:rsid w:val="00BD66E8"/>
    <w:rsid w:val="00BE7B95"/>
    <w:rsid w:val="00C3415C"/>
    <w:rsid w:val="00C47892"/>
    <w:rsid w:val="00C54495"/>
    <w:rsid w:val="00C65EAA"/>
    <w:rsid w:val="00CA09C5"/>
    <w:rsid w:val="00D6277D"/>
    <w:rsid w:val="00DB5DBA"/>
    <w:rsid w:val="00DE256B"/>
    <w:rsid w:val="00DE5CC8"/>
    <w:rsid w:val="00DE6966"/>
    <w:rsid w:val="00EA005B"/>
    <w:rsid w:val="00EB0101"/>
    <w:rsid w:val="00EE39DA"/>
    <w:rsid w:val="00F4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09506"/>
  <w15:chartTrackingRefBased/>
  <w15:docId w15:val="{35A17FA4-61B3-413C-82C8-6656A4F0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4A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0D"/>
  </w:style>
  <w:style w:type="paragraph" w:styleId="Footer">
    <w:name w:val="footer"/>
    <w:basedOn w:val="Normal"/>
    <w:link w:val="FooterChar"/>
    <w:uiPriority w:val="99"/>
    <w:unhideWhenUsed/>
    <w:rsid w:val="00016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0D"/>
  </w:style>
  <w:style w:type="character" w:styleId="FollowedHyperlink">
    <w:name w:val="FollowedHyperlink"/>
    <w:basedOn w:val="DefaultParagraphFont"/>
    <w:uiPriority w:val="99"/>
    <w:semiHidden/>
    <w:unhideWhenUsed/>
    <w:rsid w:val="002325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1C57"/>
    <w:pPr>
      <w:ind w:left="720"/>
      <w:contextualSpacing/>
    </w:pPr>
  </w:style>
  <w:style w:type="table" w:styleId="TableGrid">
    <w:name w:val="Table Grid"/>
    <w:basedOn w:val="TableNormal"/>
    <w:uiPriority w:val="39"/>
    <w:rsid w:val="00D627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file:///C:\Users\katie.dovertaylor\Desktop\www.westlandlibrary.org\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1A17-2A8D-43E5-B06D-047638DA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1268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West</dc:creator>
  <cp:keywords/>
  <dc:description/>
  <cp:lastModifiedBy>Jennifer Roth</cp:lastModifiedBy>
  <cp:revision>2</cp:revision>
  <cp:lastPrinted>2024-08-27T19:09:00Z</cp:lastPrinted>
  <dcterms:created xsi:type="dcterms:W3CDTF">2025-02-24T17:52:00Z</dcterms:created>
  <dcterms:modified xsi:type="dcterms:W3CDTF">2025-02-24T17:52:00Z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b8743d0584b87d0f757a538e904638d0d18814832f34506a4c8e5d33ecf08253</vt:lpwstr>
  </property>
</Properties>
</file>