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35" w:rsidRDefault="00F22E3F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2428875</wp:posOffset>
            </wp:positionH>
            <wp:positionV relativeFrom="paragraph">
              <wp:posOffset>66675</wp:posOffset>
            </wp:positionV>
            <wp:extent cx="1028700" cy="695325"/>
            <wp:effectExtent l="0" t="0" r="0" b="9525"/>
            <wp:wrapSquare wrapText="bothSides" distT="0" distB="0" distL="114300" distR="114300"/>
            <wp:docPr id="2" name="image1.jpg" descr="lgclrsl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gclrsl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6135" w:rsidRDefault="007C6135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:rsidR="007C6135" w:rsidRDefault="007C6135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:rsidR="007C6135" w:rsidRDefault="007C6135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:rsidR="00BB0FD6" w:rsidRDefault="00BB0FD6" w:rsidP="00BB0FD6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NOVI PUBLIC LIBRARY</w:t>
      </w:r>
    </w:p>
    <w:p w:rsidR="00BB0FD6" w:rsidRDefault="00BB0FD6" w:rsidP="00BB0FD6">
      <w:pPr>
        <w:spacing w:after="0" w:line="24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JOB DESCRIPTION</w:t>
      </w:r>
    </w:p>
    <w:p w:rsidR="007C6135" w:rsidRDefault="007C6135">
      <w:pPr>
        <w:spacing w:after="0"/>
        <w:jc w:val="center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JOB TITLE:</w:t>
      </w:r>
      <w:r>
        <w:rPr>
          <w:rFonts w:ascii="Century Gothic" w:eastAsia="Century Gothic" w:hAnsi="Century Gothic" w:cs="Century Gothic"/>
          <w:b/>
          <w:sz w:val="22"/>
          <w:szCs w:val="22"/>
        </w:rPr>
        <w:tab/>
        <w:t xml:space="preserve">     </w:t>
      </w:r>
      <w:r w:rsidR="00BB0FD6">
        <w:rPr>
          <w:rFonts w:ascii="Century Gothic" w:eastAsia="Century Gothic" w:hAnsi="Century Gothic" w:cs="Century Gothic"/>
          <w:b/>
          <w:sz w:val="22"/>
          <w:szCs w:val="22"/>
        </w:rPr>
        <w:t>Information Services</w:t>
      </w:r>
      <w:r w:rsidR="00747388">
        <w:rPr>
          <w:rFonts w:ascii="Century Gothic" w:eastAsia="Century Gothic" w:hAnsi="Century Gothic" w:cs="Century Gothic"/>
          <w:b/>
          <w:sz w:val="22"/>
          <w:szCs w:val="22"/>
        </w:rPr>
        <w:t xml:space="preserve"> Librarian (</w:t>
      </w:r>
      <w:r>
        <w:rPr>
          <w:rFonts w:ascii="Century Gothic" w:eastAsia="Century Gothic" w:hAnsi="Century Gothic" w:cs="Century Gothic"/>
          <w:b/>
          <w:sz w:val="22"/>
          <w:szCs w:val="22"/>
        </w:rPr>
        <w:t>Youth</w:t>
      </w:r>
      <w:r w:rsidR="00747388">
        <w:rPr>
          <w:rFonts w:ascii="Century Gothic" w:eastAsia="Century Gothic" w:hAnsi="Century Gothic" w:cs="Century Gothic"/>
          <w:b/>
          <w:sz w:val="22"/>
          <w:szCs w:val="22"/>
        </w:rPr>
        <w:t xml:space="preserve">) – Part-Time </w:t>
      </w: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REPORTS TO:</w:t>
      </w:r>
      <w:r w:rsidR="00BB0FD6">
        <w:rPr>
          <w:rFonts w:ascii="Century Gothic" w:eastAsia="Century Gothic" w:hAnsi="Century Gothic" w:cs="Century Gothic"/>
          <w:b/>
          <w:sz w:val="22"/>
          <w:szCs w:val="22"/>
        </w:rPr>
        <w:tab/>
        <w:t xml:space="preserve">    </w:t>
      </w:r>
      <w:r>
        <w:rPr>
          <w:rFonts w:ascii="Century Gothic" w:eastAsia="Century Gothic" w:hAnsi="Century Gothic" w:cs="Century Gothic"/>
          <w:b/>
          <w:sz w:val="22"/>
          <w:szCs w:val="22"/>
        </w:rPr>
        <w:t xml:space="preserve"> Head of Information Services </w:t>
      </w:r>
    </w:p>
    <w:p w:rsidR="00EA58FC" w:rsidRDefault="00EA58FC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EA58FC" w:rsidRDefault="00EA58FC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 xml:space="preserve">Are you our next great Youth Librarian? The Novi Public Library is a vibrant, fast-paced class six library located within Oakland County. We proudly serve a diverse community with a population of 65,000+. As a proud organization within the Novi community, we are committed to serving our guests with exceptional customer service through innovative programming, cutting-edge technology in our iCube Makerspace, and expertly trained staff. </w:t>
      </w:r>
      <w:r w:rsidR="00BB0FD6">
        <w:rPr>
          <w:rFonts w:ascii="Century Gothic" w:eastAsia="Century Gothic" w:hAnsi="Century Gothic" w:cs="Century Gothic"/>
          <w:sz w:val="22"/>
          <w:szCs w:val="22"/>
        </w:rPr>
        <w:t>Join our team and work collaboratively to provide story times and youth STEAM programs for children and families, as well as manage youth collections in a variety of formats.</w:t>
      </w:r>
    </w:p>
    <w:p w:rsidR="007C6135" w:rsidRDefault="007C6135">
      <w:pPr>
        <w:spacing w:after="0"/>
        <w:rPr>
          <w:rFonts w:ascii="Century Gothic" w:eastAsia="Century Gothic" w:hAnsi="Century Gothic" w:cs="Century Gothic"/>
          <w:sz w:val="8"/>
          <w:szCs w:val="8"/>
        </w:rPr>
      </w:pP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PRIMARY DUTIES &amp; RESPONSIBILITIES:</w:t>
      </w:r>
    </w:p>
    <w:p w:rsidR="007C6135" w:rsidRDefault="00E2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Provides readers’ advisory and reference services and provides computer assistance using a variety of collections, materials and formats.</w:t>
      </w:r>
    </w:p>
    <w:p w:rsidR="007C6135" w:rsidRDefault="00E2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Participates in collection development and maintenance, keeping within monetary and physical space constraints.</w:t>
      </w:r>
    </w:p>
    <w:p w:rsidR="007C6135" w:rsidRDefault="00E2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Promotes programming services appropriate to the needs of the community</w:t>
      </w:r>
      <w:r w:rsidR="007535AF">
        <w:rPr>
          <w:rFonts w:ascii="Century Gothic" w:eastAsia="Century Gothic" w:hAnsi="Century Gothic" w:cs="Century Gothic"/>
          <w:color w:val="000000"/>
          <w:sz w:val="22"/>
          <w:szCs w:val="22"/>
        </w:rPr>
        <w:t>, including story times for children birth to 5 years old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.</w:t>
      </w:r>
    </w:p>
    <w:p w:rsidR="007535AF" w:rsidRPr="008C587F" w:rsidRDefault="007535AF" w:rsidP="007535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Maintains proficiency with Library databases and digital services, and learns new technology and software.</w:t>
      </w:r>
    </w:p>
    <w:p w:rsidR="007C6135" w:rsidRDefault="00E218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Engage in outreach opportunities within the community.</w:t>
      </w:r>
    </w:p>
    <w:p w:rsidR="007C6135" w:rsidRDefault="007C613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OTHER DUTIES &amp; RESPONSIBILITIES: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Adapts and responds to multiple priorities, interruptions and demands, and resolves problem situations in a positive manner.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Seeks professional continuing education, both organized and casual, with an air toward keeping services current and appropriate; member of professional development; member of internal and external committees.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Communicates effectively with guests, co-workers, and professional colleagues.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Enforces library policies relevant to public use; responds to emergencies and provides support, as needed; acts quickly, exercising good judgment.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Mentors and trains MLS Librarian Intern; trains and oversees department volunteers.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Works positively and collaboratively across departments to accomplish department goals.</w:t>
      </w:r>
    </w:p>
    <w:p w:rsidR="007C6135" w:rsidRDefault="00E2184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Performs other duties as assigned.</w:t>
      </w:r>
    </w:p>
    <w:p w:rsidR="00BB0FD6" w:rsidRDefault="00BB0FD6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JOB QUALIFICATIONS: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MLS from an ALA accredited school.</w:t>
      </w:r>
    </w:p>
    <w:p w:rsidR="007C6135" w:rsidRDefault="000D05D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 xml:space="preserve">Knowledge of </w:t>
      </w:r>
      <w:r w:rsidR="00E21843">
        <w:rPr>
          <w:rFonts w:ascii="Century Gothic" w:eastAsia="Century Gothic" w:hAnsi="Century Gothic" w:cs="Century Gothic"/>
          <w:color w:val="000000"/>
          <w:sz w:val="22"/>
          <w:szCs w:val="22"/>
        </w:rPr>
        <w:t>youth literature.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Dedicated to public service.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Dedicated to providing positive customer service.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lastRenderedPageBreak/>
        <w:t>Enthusiastic, positive, friendly, self-motivated, creative and approachable.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Strong obligation to confidentiality.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Strong organizational skills and attention to detail.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Proficient in MS Office, Internet browsers, and other computer related technology.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Excellent verbal, written, and interpersonal communication skills.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Values diversity in the workplace and in the community.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Ability to speak multiple languages helpful.</w:t>
      </w:r>
    </w:p>
    <w:p w:rsidR="007C6135" w:rsidRDefault="00E2184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May require a valid Michigan driver’s license based on assignment.</w:t>
      </w:r>
    </w:p>
    <w:p w:rsidR="007C6135" w:rsidRDefault="007C613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Century Gothic" w:eastAsia="Century Gothic" w:hAnsi="Century Gothic" w:cs="Century Gothic"/>
          <w:color w:val="000000"/>
          <w:sz w:val="16"/>
          <w:szCs w:val="16"/>
        </w:rPr>
      </w:pPr>
    </w:p>
    <w:p w:rsidR="007C6135" w:rsidRDefault="00E21843">
      <w:pPr>
        <w:spacing w:after="0"/>
        <w:rPr>
          <w:rFonts w:ascii="Century Gothic" w:eastAsia="Century Gothic" w:hAnsi="Century Gothic" w:cs="Century Gothic"/>
          <w:b/>
          <w:i/>
          <w:sz w:val="22"/>
          <w:szCs w:val="22"/>
        </w:rPr>
      </w:pPr>
      <w:r>
        <w:rPr>
          <w:rFonts w:ascii="Century Gothic" w:eastAsia="Century Gothic" w:hAnsi="Century Gothic" w:cs="Century Gothic"/>
          <w:b/>
          <w:i/>
          <w:sz w:val="22"/>
          <w:szCs w:val="22"/>
        </w:rPr>
        <w:t>WORKING ENVIRONMENT:</w:t>
      </w:r>
    </w:p>
    <w:p w:rsidR="007C6135" w:rsidRDefault="00E2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Physical mobility, vision, hearing, and manual dexterity essential.</w:t>
      </w:r>
    </w:p>
    <w:p w:rsidR="007C6135" w:rsidRDefault="00E2184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Maintain physical condition necessary for sitting, standing, bending, and /or walking for extended periods of time; stooping; crouching; reaching; carrying books or boxes of books; pushing book carts; seeing; keyboarding; using the telephone; lifting, pushing, pulling or carrying objects weighing up to 50 pounds; push or pull with wheeled cart up to 500 pounds; operating assigned equipment; picking up litter; spreading ice melt.</w:t>
      </w:r>
    </w:p>
    <w:p w:rsidR="007C6135" w:rsidRPr="00A01628" w:rsidRDefault="00E21843" w:rsidP="00A0162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color w:val="000000"/>
          <w:sz w:val="22"/>
          <w:szCs w:val="22"/>
        </w:rPr>
        <w:t>Evening, weekend, and some holiday hours are required.</w:t>
      </w:r>
    </w:p>
    <w:p w:rsidR="00A01628" w:rsidRDefault="00A01628">
      <w:pPr>
        <w:spacing w:after="0" w:line="240" w:lineRule="auto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7C6135" w:rsidRPr="00BB0FD6" w:rsidRDefault="00E21843">
      <w:pPr>
        <w:spacing w:after="0" w:line="240" w:lineRule="auto"/>
        <w:rPr>
          <w:rFonts w:ascii="Century Gothic" w:eastAsia="Century Gothic" w:hAnsi="Century Gothic" w:cs="Century Gothic"/>
          <w:sz w:val="22"/>
          <w:szCs w:val="22"/>
        </w:rPr>
      </w:pPr>
      <w:r w:rsidRPr="00BB0FD6">
        <w:rPr>
          <w:rFonts w:ascii="Century Gothic" w:eastAsia="Century Gothic" w:hAnsi="Century Gothic" w:cs="Century Gothic"/>
          <w:b/>
          <w:sz w:val="22"/>
          <w:szCs w:val="22"/>
        </w:rPr>
        <w:t xml:space="preserve">Salary: </w:t>
      </w:r>
      <w:r w:rsidRPr="00BB0FD6">
        <w:rPr>
          <w:rFonts w:ascii="Century Gothic" w:eastAsia="Century Gothic" w:hAnsi="Century Gothic" w:cs="Century Gothic"/>
          <w:sz w:val="22"/>
          <w:szCs w:val="22"/>
        </w:rPr>
        <w:t>$21.90</w:t>
      </w:r>
      <w:r w:rsidR="00BB0FD6" w:rsidRPr="00BB0FD6">
        <w:rPr>
          <w:rFonts w:ascii="Century Gothic" w:eastAsia="Century Gothic" w:hAnsi="Century Gothic" w:cs="Century Gothic"/>
          <w:sz w:val="22"/>
          <w:szCs w:val="22"/>
        </w:rPr>
        <w:t xml:space="preserve"> - $28.47</w:t>
      </w:r>
      <w:r w:rsidRPr="00BB0FD6">
        <w:rPr>
          <w:rFonts w:ascii="Century Gothic" w:eastAsia="Century Gothic" w:hAnsi="Century Gothic" w:cs="Century Gothic"/>
          <w:sz w:val="22"/>
          <w:szCs w:val="22"/>
        </w:rPr>
        <w:t xml:space="preserve"> per hour</w:t>
      </w:r>
    </w:p>
    <w:p w:rsidR="007C6135" w:rsidRPr="00BB0FD6" w:rsidRDefault="007C6135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</w:p>
    <w:p w:rsidR="007C6135" w:rsidRPr="00BB0FD6" w:rsidRDefault="00E21843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r w:rsidRPr="00BB0FD6">
        <w:rPr>
          <w:rFonts w:ascii="Century Gothic" w:eastAsia="Century Gothic" w:hAnsi="Century Gothic" w:cs="Century Gothic"/>
          <w:b/>
          <w:sz w:val="22"/>
          <w:szCs w:val="22"/>
        </w:rPr>
        <w:t xml:space="preserve">Hours: </w:t>
      </w:r>
      <w:r w:rsidRPr="00BB0FD6">
        <w:rPr>
          <w:rFonts w:ascii="Century Gothic" w:eastAsia="Century Gothic" w:hAnsi="Century Gothic" w:cs="Century Gothic"/>
          <w:sz w:val="22"/>
          <w:szCs w:val="22"/>
        </w:rPr>
        <w:t>24 hours</w:t>
      </w:r>
      <w:r w:rsidR="00086007">
        <w:rPr>
          <w:rFonts w:ascii="Century Gothic" w:eastAsia="Century Gothic" w:hAnsi="Century Gothic" w:cs="Century Gothic"/>
          <w:sz w:val="22"/>
          <w:szCs w:val="22"/>
        </w:rPr>
        <w:t xml:space="preserve"> per week</w:t>
      </w:r>
      <w:r w:rsidRPr="00BB0FD6">
        <w:rPr>
          <w:rFonts w:ascii="Century Gothic" w:eastAsia="Century Gothic" w:hAnsi="Century Gothic" w:cs="Century Gothic"/>
          <w:sz w:val="22"/>
          <w:szCs w:val="22"/>
        </w:rPr>
        <w:t xml:space="preserve">, </w:t>
      </w:r>
      <w:r w:rsidR="00A01628">
        <w:rPr>
          <w:rFonts w:ascii="Century Gothic" w:eastAsia="Century Gothic" w:hAnsi="Century Gothic" w:cs="Century Gothic"/>
          <w:sz w:val="22"/>
          <w:szCs w:val="22"/>
        </w:rPr>
        <w:t>including evenings and weekends. S</w:t>
      </w:r>
      <w:r w:rsidR="007535AF" w:rsidRPr="00BB0FD6">
        <w:rPr>
          <w:rFonts w:ascii="Century Gothic" w:eastAsia="Century Gothic" w:hAnsi="Century Gothic" w:cs="Century Gothic"/>
          <w:sz w:val="22"/>
          <w:szCs w:val="22"/>
        </w:rPr>
        <w:t>uggested schedule:</w:t>
      </w:r>
    </w:p>
    <w:p w:rsidR="00A01628" w:rsidRDefault="002C1A1A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Monday</w:t>
      </w:r>
      <w:r w:rsidR="00A01628">
        <w:rPr>
          <w:rFonts w:ascii="Century Gothic" w:eastAsia="Century Gothic" w:hAnsi="Century Gothic" w:cs="Century Gothic"/>
          <w:sz w:val="22"/>
          <w:szCs w:val="22"/>
        </w:rPr>
        <w:t>: 9:30-4</w:t>
      </w:r>
    </w:p>
    <w:p w:rsidR="007C6135" w:rsidRPr="00BB0FD6" w:rsidRDefault="002C1A1A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Tuesday</w:t>
      </w:r>
      <w:r w:rsidR="00E21843" w:rsidRPr="00BB0FD6">
        <w:rPr>
          <w:rFonts w:ascii="Century Gothic" w:eastAsia="Century Gothic" w:hAnsi="Century Gothic" w:cs="Century Gothic"/>
          <w:sz w:val="22"/>
          <w:szCs w:val="22"/>
        </w:rPr>
        <w:t xml:space="preserve">: </w:t>
      </w:r>
      <w:r w:rsidR="00BB0FD6" w:rsidRPr="00BB0FD6">
        <w:rPr>
          <w:rFonts w:ascii="Century Gothic" w:eastAsia="Century Gothic" w:hAnsi="Century Gothic" w:cs="Century Gothic"/>
          <w:sz w:val="22"/>
          <w:szCs w:val="22"/>
        </w:rPr>
        <w:t>9:30-4</w:t>
      </w:r>
    </w:p>
    <w:p w:rsidR="007C6135" w:rsidRPr="00BB0FD6" w:rsidRDefault="002C1A1A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Thursday</w:t>
      </w:r>
      <w:r w:rsidR="00BB0FD6" w:rsidRPr="00BB0FD6">
        <w:rPr>
          <w:rFonts w:ascii="Century Gothic" w:eastAsia="Century Gothic" w:hAnsi="Century Gothic" w:cs="Century Gothic"/>
          <w:sz w:val="22"/>
          <w:szCs w:val="22"/>
        </w:rPr>
        <w:t>: 2:30-9</w:t>
      </w:r>
    </w:p>
    <w:p w:rsidR="007C6135" w:rsidRPr="00BB0FD6" w:rsidRDefault="00E21843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r w:rsidRPr="00BB0FD6">
        <w:rPr>
          <w:rFonts w:ascii="Century Gothic" w:eastAsia="Century Gothic" w:hAnsi="Century Gothic" w:cs="Century Gothic"/>
          <w:sz w:val="22"/>
          <w:szCs w:val="22"/>
        </w:rPr>
        <w:t>Friday/every</w:t>
      </w:r>
      <w:r w:rsidR="00BB0FD6" w:rsidRPr="00BB0FD6">
        <w:rPr>
          <w:rFonts w:ascii="Century Gothic" w:eastAsia="Century Gothic" w:hAnsi="Century Gothic" w:cs="Century Gothic"/>
          <w:sz w:val="22"/>
          <w:szCs w:val="22"/>
        </w:rPr>
        <w:t xml:space="preserve"> third Saturday rotation: 9:30-4</w:t>
      </w:r>
    </w:p>
    <w:p w:rsidR="007C6135" w:rsidRPr="00BB0FD6" w:rsidRDefault="007C6135">
      <w:pPr>
        <w:spacing w:after="0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7C6135" w:rsidRPr="00BB0FD6" w:rsidRDefault="00E21843">
      <w:pPr>
        <w:spacing w:after="0"/>
        <w:rPr>
          <w:rFonts w:ascii="Century Gothic" w:eastAsia="Century Gothic" w:hAnsi="Century Gothic" w:cs="Century Gothic"/>
          <w:sz w:val="22"/>
          <w:szCs w:val="22"/>
        </w:rPr>
      </w:pPr>
      <w:bookmarkStart w:id="1" w:name="_heading=h.gjdgxs" w:colFirst="0" w:colLast="0"/>
      <w:bookmarkEnd w:id="1"/>
      <w:r w:rsidRPr="00BB0FD6">
        <w:rPr>
          <w:rFonts w:ascii="Century Gothic" w:eastAsia="Century Gothic" w:hAnsi="Century Gothic" w:cs="Century Gothic"/>
          <w:b/>
          <w:sz w:val="22"/>
          <w:szCs w:val="22"/>
        </w:rPr>
        <w:t xml:space="preserve">Benefits: </w:t>
      </w:r>
      <w:r w:rsidRPr="00BB0FD6">
        <w:rPr>
          <w:rFonts w:ascii="Century Gothic" w:eastAsia="Century Gothic" w:hAnsi="Century Gothic" w:cs="Century Gothic"/>
          <w:sz w:val="22"/>
          <w:szCs w:val="22"/>
        </w:rPr>
        <w:t>Time benefits (vacation, holiday, personal business and sick) based on a part-time employee formula.</w:t>
      </w:r>
    </w:p>
    <w:p w:rsidR="00A01628" w:rsidRDefault="00A01628" w:rsidP="00A01628">
      <w:pPr>
        <w:spacing w:after="0" w:line="240" w:lineRule="auto"/>
        <w:rPr>
          <w:rFonts w:ascii="Century Gothic" w:hAnsi="Century Gothic"/>
          <w:b/>
          <w:sz w:val="22"/>
          <w:szCs w:val="22"/>
        </w:rPr>
      </w:pPr>
    </w:p>
    <w:p w:rsidR="00A01628" w:rsidRPr="00CE7935" w:rsidRDefault="00A01628" w:rsidP="00A01628">
      <w:pPr>
        <w:spacing w:after="0" w:line="240" w:lineRule="auto"/>
        <w:rPr>
          <w:rFonts w:ascii="Century Gothic" w:hAnsi="Century Gothic"/>
          <w:b/>
          <w:sz w:val="22"/>
          <w:szCs w:val="22"/>
        </w:rPr>
      </w:pPr>
      <w:r w:rsidRPr="00CE7935">
        <w:rPr>
          <w:rFonts w:ascii="Century Gothic" w:hAnsi="Century Gothic"/>
          <w:b/>
          <w:sz w:val="22"/>
          <w:szCs w:val="22"/>
        </w:rPr>
        <w:t>Application:</w:t>
      </w:r>
    </w:p>
    <w:p w:rsidR="00A01628" w:rsidRPr="00CE7935" w:rsidRDefault="00A01628" w:rsidP="00A016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2"/>
          <w:szCs w:val="22"/>
        </w:rPr>
      </w:pPr>
      <w:r w:rsidRPr="00CE7935">
        <w:rPr>
          <w:rFonts w:ascii="Century Gothic" w:hAnsi="Century Gothic"/>
          <w:sz w:val="22"/>
          <w:szCs w:val="22"/>
        </w:rPr>
        <w:t>Resume, cover letter and application required.</w:t>
      </w:r>
    </w:p>
    <w:p w:rsidR="00A01628" w:rsidRPr="00CE7935" w:rsidRDefault="00A01628" w:rsidP="00A016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2"/>
          <w:szCs w:val="22"/>
        </w:rPr>
      </w:pPr>
      <w:r w:rsidRPr="00CE7935">
        <w:rPr>
          <w:rFonts w:ascii="Century Gothic" w:hAnsi="Century Gothic"/>
          <w:sz w:val="22"/>
          <w:szCs w:val="22"/>
        </w:rPr>
        <w:t xml:space="preserve">NPL applications available at </w:t>
      </w:r>
      <w:r w:rsidRPr="00CE7935">
        <w:rPr>
          <w:rFonts w:ascii="Century Gothic" w:hAnsi="Century Gothic"/>
          <w:color w:val="3333FF"/>
          <w:sz w:val="22"/>
          <w:szCs w:val="22"/>
          <w:u w:val="single" w:color="3333FF"/>
        </w:rPr>
        <w:t>https://novilibrary.applicantpro.com/jobs/</w:t>
      </w:r>
      <w:r w:rsidRPr="00CE7935">
        <w:rPr>
          <w:rFonts w:ascii="Century Gothic" w:hAnsi="Century Gothic"/>
          <w:sz w:val="22"/>
          <w:szCs w:val="22"/>
        </w:rPr>
        <w:t xml:space="preserve"> </w:t>
      </w:r>
    </w:p>
    <w:p w:rsidR="00A01628" w:rsidRPr="00CE7935" w:rsidRDefault="00A01628" w:rsidP="00A0162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hAnsi="Century Gothic"/>
          <w:sz w:val="22"/>
          <w:szCs w:val="22"/>
        </w:rPr>
      </w:pPr>
      <w:r w:rsidRPr="00CE7935">
        <w:rPr>
          <w:rFonts w:ascii="Century Gothic" w:hAnsi="Century Gothic"/>
          <w:sz w:val="22"/>
          <w:szCs w:val="22"/>
        </w:rPr>
        <w:t>Send to Nicole Williams, HR Specialist</w:t>
      </w:r>
      <w:r w:rsidRPr="00CE7935">
        <w:rPr>
          <w:rFonts w:ascii="Century Gothic" w:hAnsi="Century Gothic"/>
          <w:sz w:val="22"/>
          <w:szCs w:val="22"/>
        </w:rPr>
        <w:br/>
        <w:t>Novi Public Library</w:t>
      </w:r>
      <w:r w:rsidRPr="00CE7935">
        <w:rPr>
          <w:rFonts w:ascii="Century Gothic" w:hAnsi="Century Gothic"/>
          <w:sz w:val="22"/>
          <w:szCs w:val="22"/>
        </w:rPr>
        <w:br/>
        <w:t>45255 W Ten Mile Road</w:t>
      </w:r>
      <w:r w:rsidRPr="00CE7935">
        <w:rPr>
          <w:rFonts w:ascii="Century Gothic" w:hAnsi="Century Gothic"/>
          <w:sz w:val="22"/>
          <w:szCs w:val="22"/>
        </w:rPr>
        <w:br/>
        <w:t>Novi, Michigan 48375</w:t>
      </w:r>
      <w:r w:rsidRPr="00CE7935">
        <w:rPr>
          <w:rFonts w:ascii="Century Gothic" w:hAnsi="Century Gothic"/>
          <w:sz w:val="22"/>
          <w:szCs w:val="22"/>
        </w:rPr>
        <w:br/>
        <w:t xml:space="preserve">Email: </w:t>
      </w:r>
      <w:hyperlink r:id="rId9">
        <w:r w:rsidRPr="00CE7935">
          <w:rPr>
            <w:rFonts w:ascii="Century Gothic" w:hAnsi="Century Gothic"/>
            <w:color w:val="0000FF"/>
            <w:sz w:val="22"/>
            <w:szCs w:val="22"/>
            <w:u w:val="single"/>
          </w:rPr>
          <w:t>nwilliams@novilibrary.org</w:t>
        </w:r>
      </w:hyperlink>
      <w:r w:rsidRPr="00CE7935">
        <w:rPr>
          <w:rFonts w:ascii="Century Gothic" w:hAnsi="Century Gothic"/>
          <w:sz w:val="22"/>
          <w:szCs w:val="22"/>
        </w:rPr>
        <w:br/>
      </w:r>
    </w:p>
    <w:p w:rsidR="00A01628" w:rsidRDefault="00A01628" w:rsidP="00A01628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CE7935">
        <w:rPr>
          <w:rFonts w:ascii="Century Gothic" w:hAnsi="Century Gothic"/>
          <w:b/>
          <w:sz w:val="22"/>
          <w:szCs w:val="22"/>
        </w:rPr>
        <w:t>Deadline:</w:t>
      </w:r>
      <w:r w:rsidRPr="00CE793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Open until filled.</w:t>
      </w:r>
    </w:p>
    <w:p w:rsidR="00A01628" w:rsidRPr="00CE7935" w:rsidRDefault="00A01628" w:rsidP="00A01628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:rsidR="007C6135" w:rsidRPr="00A01628" w:rsidRDefault="00A01628" w:rsidP="00A01628">
      <w:pPr>
        <w:shd w:val="clear" w:color="auto" w:fill="FFFFFF"/>
        <w:spacing w:after="160"/>
        <w:rPr>
          <w:rFonts w:ascii="Arial" w:eastAsia="Arial" w:hAnsi="Arial" w:cs="Arial"/>
          <w:i/>
          <w:color w:val="061023"/>
          <w:sz w:val="18"/>
          <w:szCs w:val="18"/>
        </w:rPr>
      </w:pPr>
      <w:r>
        <w:rPr>
          <w:rFonts w:ascii="Arial" w:eastAsia="Arial" w:hAnsi="Arial" w:cs="Arial"/>
          <w:i/>
          <w:color w:val="061023"/>
          <w:sz w:val="18"/>
          <w:szCs w:val="18"/>
        </w:rPr>
        <w:t>This job description is intended to describe the general nature and level of work being performed by a person assigned to this job. They are not to be construed as an exhaustive list of all job duties that may be performed by a person so classified.</w:t>
      </w:r>
    </w:p>
    <w:sectPr w:rsidR="007C6135" w:rsidRPr="00A01628" w:rsidSect="00A01628">
      <w:footerReference w:type="default" r:id="rId10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628" w:rsidRDefault="00A01628" w:rsidP="00A01628">
      <w:pPr>
        <w:spacing w:after="0" w:line="240" w:lineRule="auto"/>
      </w:pPr>
      <w:r>
        <w:separator/>
      </w:r>
    </w:p>
  </w:endnote>
  <w:endnote w:type="continuationSeparator" w:id="0">
    <w:p w:rsidR="00A01628" w:rsidRDefault="00A01628" w:rsidP="00A0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28" w:rsidRPr="00A01628" w:rsidRDefault="00A01628" w:rsidP="00A01628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January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628" w:rsidRDefault="00A01628" w:rsidP="00A01628">
      <w:pPr>
        <w:spacing w:after="0" w:line="240" w:lineRule="auto"/>
      </w:pPr>
      <w:r>
        <w:separator/>
      </w:r>
    </w:p>
  </w:footnote>
  <w:footnote w:type="continuationSeparator" w:id="0">
    <w:p w:rsidR="00A01628" w:rsidRDefault="00A01628" w:rsidP="00A01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26AB"/>
    <w:multiLevelType w:val="multilevel"/>
    <w:tmpl w:val="52945C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4B9D"/>
    <w:multiLevelType w:val="multilevel"/>
    <w:tmpl w:val="36C0E8CE"/>
    <w:lvl w:ilvl="0">
      <w:start w:val="1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9C715B"/>
    <w:multiLevelType w:val="multilevel"/>
    <w:tmpl w:val="DFDEC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7D76C7F"/>
    <w:multiLevelType w:val="multilevel"/>
    <w:tmpl w:val="1E66B85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044B4B"/>
    <w:multiLevelType w:val="multilevel"/>
    <w:tmpl w:val="7CE031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8D2DB3"/>
    <w:multiLevelType w:val="multilevel"/>
    <w:tmpl w:val="AB881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B4026"/>
    <w:multiLevelType w:val="multilevel"/>
    <w:tmpl w:val="7B501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B10163"/>
    <w:multiLevelType w:val="multilevel"/>
    <w:tmpl w:val="E1C4D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35"/>
    <w:rsid w:val="00086007"/>
    <w:rsid w:val="000D05D0"/>
    <w:rsid w:val="002C1A1A"/>
    <w:rsid w:val="006B5A93"/>
    <w:rsid w:val="00747388"/>
    <w:rsid w:val="007535AF"/>
    <w:rsid w:val="007C6135"/>
    <w:rsid w:val="00A01628"/>
    <w:rsid w:val="00B660B1"/>
    <w:rsid w:val="00BB0FD6"/>
    <w:rsid w:val="00E21843"/>
    <w:rsid w:val="00EA58FC"/>
    <w:rsid w:val="00ED1615"/>
    <w:rsid w:val="00F2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92F100-D9CB-4455-9E15-6C966A1F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3A3"/>
    <w:rPr>
      <w:rFonts w:cstheme="majorBidi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F13A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0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628"/>
    <w:rPr>
      <w:rFonts w:cstheme="majorBidi"/>
    </w:rPr>
  </w:style>
  <w:style w:type="paragraph" w:styleId="Footer">
    <w:name w:val="footer"/>
    <w:basedOn w:val="Normal"/>
    <w:link w:val="FooterChar"/>
    <w:uiPriority w:val="99"/>
    <w:unhideWhenUsed/>
    <w:rsid w:val="00A01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628"/>
    <w:rPr>
      <w:rFonts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williams@novilibrar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ImMlVuokw6QU/5x15Njjd1EIjQ==">AMUW2mUuovbRRdOCNCg1vrwmzUFnX9wCOMQgy62Tj7Jk06bY5mRg6OsX3QvNsZ7hWrK6PqvA+lznA9eKo1BdodR0Bczdjee4PV+F+D0nRW2IdD9sKVDzJ8FKdBEf+L1qUIZwbeqCHoT4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3696</Characters>
  <Application>Microsoft Office Word</Application>
  <DocSecurity>0</DocSecurity>
  <Lines>97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www.NoviLibrary.org</Company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April Stevenson</dc:creator>
  <cp:lastModifiedBy>Nicole Williams</cp:lastModifiedBy>
  <cp:revision>2</cp:revision>
  <dcterms:created xsi:type="dcterms:W3CDTF">2023-01-26T22:27:00Z</dcterms:created>
  <dcterms:modified xsi:type="dcterms:W3CDTF">2023-01-26T22:27:00Z</dcterms:modified>
</cp:coreProperties>
</file>