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7861A" w14:textId="24C18F35" w:rsidR="009631E9" w:rsidRPr="00B208F4" w:rsidRDefault="007F1705" w:rsidP="009631E9">
      <w:pPr>
        <w:rPr>
          <w:rFonts w:ascii="Century Gothic" w:hAnsi="Century Gothic" w:cs="Times New Roman"/>
        </w:rPr>
      </w:pPr>
      <w:r>
        <w:rPr>
          <w:rFonts w:ascii="Century Gothic" w:hAnsi="Century Gothic" w:cs="Times New Roman"/>
        </w:rPr>
        <w:t>September 29, 2023</w:t>
      </w:r>
    </w:p>
    <w:p w14:paraId="3C105C80" w14:textId="1577CA6B" w:rsidR="009631E9" w:rsidRPr="00B208F4" w:rsidRDefault="00FE46C2" w:rsidP="009631E9">
      <w:pPr>
        <w:rPr>
          <w:rFonts w:ascii="Century Gothic" w:hAnsi="Century Gothic" w:cs="Times New Roman"/>
        </w:rPr>
      </w:pPr>
      <w:r>
        <w:rPr>
          <w:rFonts w:ascii="Century Gothic" w:hAnsi="Century Gothic" w:cs="Times New Roman"/>
        </w:rPr>
        <w:t>23-0</w:t>
      </w:r>
      <w:r w:rsidR="007F1705">
        <w:rPr>
          <w:rFonts w:ascii="Century Gothic" w:hAnsi="Century Gothic" w:cs="Times New Roman"/>
        </w:rPr>
        <w:t>28</w:t>
      </w:r>
    </w:p>
    <w:p w14:paraId="5AB97829" w14:textId="5C41B106" w:rsidR="00E56FA8" w:rsidRPr="00B208F4" w:rsidRDefault="00730648" w:rsidP="00941BB5">
      <w:pPr>
        <w:spacing w:after="0" w:line="240" w:lineRule="auto"/>
        <w:rPr>
          <w:rFonts w:ascii="Century Gothic" w:hAnsi="Century Gothic" w:cs="Times New Roman"/>
          <w:b/>
        </w:rPr>
      </w:pPr>
      <w:r>
        <w:rPr>
          <w:rFonts w:ascii="Century Gothic" w:hAnsi="Century Gothic" w:cs="Times New Roman"/>
          <w:b/>
        </w:rPr>
        <w:t>LOCAL HISTORY</w:t>
      </w:r>
      <w:r w:rsidRPr="00B208F4">
        <w:rPr>
          <w:rFonts w:ascii="Century Gothic" w:hAnsi="Century Gothic" w:cs="Times New Roman"/>
          <w:b/>
        </w:rPr>
        <w:t xml:space="preserve"> </w:t>
      </w:r>
      <w:r w:rsidR="00E56FA8" w:rsidRPr="00B208F4">
        <w:rPr>
          <w:rFonts w:ascii="Century Gothic" w:hAnsi="Century Gothic" w:cs="Times New Roman"/>
          <w:b/>
        </w:rPr>
        <w:t xml:space="preserve">LIBRARIAN II </w:t>
      </w:r>
    </w:p>
    <w:p w14:paraId="184398AF" w14:textId="7EFD82FC" w:rsidR="005B0D20" w:rsidRPr="00B208F4" w:rsidRDefault="007F1705" w:rsidP="00941BB5">
      <w:pPr>
        <w:spacing w:after="0" w:line="240" w:lineRule="auto"/>
        <w:rPr>
          <w:rFonts w:ascii="Century Gothic" w:hAnsi="Century Gothic" w:cs="Times New Roman"/>
        </w:rPr>
      </w:pPr>
      <w:r>
        <w:rPr>
          <w:rFonts w:ascii="Century Gothic" w:hAnsi="Century Gothic" w:cs="Times New Roman"/>
        </w:rPr>
        <w:t>Community Engagement</w:t>
      </w:r>
    </w:p>
    <w:p w14:paraId="7445389A" w14:textId="77777777" w:rsidR="00E56FA8" w:rsidRPr="00B208F4" w:rsidRDefault="005B0D20" w:rsidP="00941BB5">
      <w:pPr>
        <w:spacing w:after="0" w:line="240" w:lineRule="auto"/>
        <w:rPr>
          <w:rFonts w:ascii="Century Gothic" w:hAnsi="Century Gothic" w:cs="Times New Roman"/>
        </w:rPr>
      </w:pPr>
      <w:r w:rsidRPr="00B208F4">
        <w:rPr>
          <w:rFonts w:ascii="Century Gothic" w:hAnsi="Century Gothic" w:cs="Times New Roman"/>
        </w:rPr>
        <w:t xml:space="preserve">Hours: 40/week </w:t>
      </w:r>
    </w:p>
    <w:p w14:paraId="1E9973A5" w14:textId="60C58952" w:rsidR="00E56FA8" w:rsidRPr="00B208F4" w:rsidRDefault="00E56FA8" w:rsidP="00941BB5">
      <w:pPr>
        <w:spacing w:after="0" w:line="240" w:lineRule="auto"/>
        <w:rPr>
          <w:rFonts w:ascii="Century Gothic" w:hAnsi="Century Gothic" w:cs="Times New Roman"/>
        </w:rPr>
      </w:pPr>
      <w:r w:rsidRPr="00B208F4">
        <w:rPr>
          <w:rFonts w:ascii="Century Gothic" w:hAnsi="Century Gothic" w:cs="Times New Roman"/>
        </w:rPr>
        <w:t xml:space="preserve">Salary: </w:t>
      </w:r>
      <w:r w:rsidR="007F1705">
        <w:rPr>
          <w:rFonts w:ascii="Century Gothic" w:hAnsi="Century Gothic" w:cs="Times New Roman"/>
        </w:rPr>
        <w:t>28.47</w:t>
      </w:r>
      <w:r w:rsidR="00071121">
        <w:rPr>
          <w:rFonts w:ascii="Century Gothic" w:hAnsi="Century Gothic" w:cs="Times New Roman"/>
        </w:rPr>
        <w:t>/</w:t>
      </w:r>
      <w:proofErr w:type="spellStart"/>
      <w:r w:rsidR="00071121">
        <w:rPr>
          <w:rFonts w:ascii="Century Gothic" w:hAnsi="Century Gothic" w:cs="Times New Roman"/>
        </w:rPr>
        <w:t>hr</w:t>
      </w:r>
      <w:proofErr w:type="spellEnd"/>
    </w:p>
    <w:p w14:paraId="7FF6329E" w14:textId="6A61C378" w:rsidR="00E56FA8" w:rsidRPr="00B208F4" w:rsidRDefault="009631E9" w:rsidP="00941BB5">
      <w:pPr>
        <w:spacing w:after="0" w:line="240" w:lineRule="auto"/>
        <w:rPr>
          <w:rFonts w:ascii="Century Gothic" w:hAnsi="Century Gothic" w:cs="Times New Roman"/>
        </w:rPr>
      </w:pPr>
      <w:r w:rsidRPr="00B208F4">
        <w:rPr>
          <w:rFonts w:ascii="Century Gothic" w:hAnsi="Century Gothic" w:cs="Times New Roman"/>
        </w:rPr>
        <w:t xml:space="preserve">Reports to: </w:t>
      </w:r>
      <w:r w:rsidR="007F1705">
        <w:rPr>
          <w:rFonts w:ascii="Century Gothic" w:hAnsi="Century Gothic" w:cs="Times New Roman"/>
        </w:rPr>
        <w:t>Community Engagement Manager</w:t>
      </w:r>
    </w:p>
    <w:p w14:paraId="6F11C6A8" w14:textId="34DF9E56" w:rsidR="009631E9" w:rsidRPr="00B208F4" w:rsidRDefault="009631E9" w:rsidP="00941BB5">
      <w:pPr>
        <w:spacing w:after="0" w:line="240" w:lineRule="auto"/>
        <w:rPr>
          <w:rFonts w:ascii="Century Gothic" w:hAnsi="Century Gothic" w:cs="Times New Roman"/>
          <w:b/>
        </w:rPr>
      </w:pPr>
      <w:r w:rsidRPr="00B208F4">
        <w:rPr>
          <w:rFonts w:ascii="Century Gothic" w:hAnsi="Century Gothic" w:cs="Times New Roman"/>
          <w:b/>
        </w:rPr>
        <w:t xml:space="preserve">Apply by: </w:t>
      </w:r>
      <w:r w:rsidR="007F1705">
        <w:rPr>
          <w:rFonts w:ascii="Century Gothic" w:hAnsi="Century Gothic" w:cs="Times New Roman"/>
          <w:b/>
        </w:rPr>
        <w:t>October 8</w:t>
      </w:r>
      <w:r w:rsidR="00FE46C2">
        <w:rPr>
          <w:rFonts w:ascii="Century Gothic" w:hAnsi="Century Gothic" w:cs="Times New Roman"/>
          <w:b/>
        </w:rPr>
        <w:t>, 2023</w:t>
      </w:r>
    </w:p>
    <w:p w14:paraId="17FF1491" w14:textId="77777777" w:rsidR="00941BB5" w:rsidRPr="00B208F4" w:rsidRDefault="00941BB5" w:rsidP="00E46973">
      <w:pPr>
        <w:shd w:val="clear" w:color="auto" w:fill="FFFFFF"/>
        <w:spacing w:after="120" w:line="240" w:lineRule="auto"/>
        <w:rPr>
          <w:rFonts w:ascii="Century Gothic" w:eastAsia="Times New Roman" w:hAnsi="Century Gothic" w:cs="Times New Roman"/>
          <w:b/>
          <w:u w:val="single"/>
        </w:rPr>
      </w:pPr>
    </w:p>
    <w:p w14:paraId="2FC4CA21" w14:textId="77777777" w:rsidR="00E46973" w:rsidRPr="00B208F4" w:rsidRDefault="00E46973" w:rsidP="00E46973">
      <w:pPr>
        <w:shd w:val="clear" w:color="auto" w:fill="FFFFFF"/>
        <w:spacing w:after="120" w:line="240" w:lineRule="auto"/>
        <w:rPr>
          <w:rFonts w:ascii="Century Gothic" w:eastAsia="Times New Roman" w:hAnsi="Century Gothic" w:cs="Times New Roman"/>
          <w:b/>
          <w:u w:val="single"/>
        </w:rPr>
      </w:pPr>
      <w:r w:rsidRPr="00B208F4">
        <w:rPr>
          <w:rFonts w:ascii="Century Gothic" w:eastAsia="Times New Roman" w:hAnsi="Century Gothic" w:cs="Times New Roman"/>
          <w:b/>
          <w:u w:val="single"/>
        </w:rPr>
        <w:t xml:space="preserve">JOB SUMMARY </w:t>
      </w:r>
    </w:p>
    <w:p w14:paraId="7D150BF1" w14:textId="1B266520" w:rsidR="007F1705" w:rsidRDefault="007F1705" w:rsidP="007F1705">
      <w:pPr>
        <w:rPr>
          <w:rFonts w:ascii="Century Gothic" w:eastAsia="Century Gothic" w:hAnsi="Century Gothic" w:cs="Century Gothic"/>
          <w:color w:val="000000" w:themeColor="text1"/>
        </w:rPr>
      </w:pPr>
      <w:r w:rsidRPr="5412FB39">
        <w:rPr>
          <w:rFonts w:ascii="Century Gothic" w:eastAsia="Century Gothic" w:hAnsi="Century Gothic" w:cs="Century Gothic"/>
          <w:color w:val="000000" w:themeColor="text1"/>
        </w:rPr>
        <w:t xml:space="preserve">Manages the local history collections for the library district, including the collection in the Minter Van Orman room at the Carnegie Library and collections at the branches. Responsible for local history; reference, </w:t>
      </w:r>
      <w:r w:rsidRPr="5412FB39">
        <w:rPr>
          <w:rFonts w:ascii="Century Gothic" w:eastAsia="Century Gothic" w:hAnsi="Century Gothic" w:cs="Century Gothic"/>
          <w:color w:val="000000" w:themeColor="text1"/>
        </w:rPr>
        <w:t>conservation,</w:t>
      </w:r>
      <w:r w:rsidRPr="5412FB39">
        <w:rPr>
          <w:rFonts w:ascii="Century Gothic" w:eastAsia="Century Gothic" w:hAnsi="Century Gothic" w:cs="Century Gothic"/>
          <w:color w:val="000000" w:themeColor="text1"/>
        </w:rPr>
        <w:t xml:space="preserve"> and preservation of materials at all JDL Branches. Develops and maintains assigned library collections; provides one-on-one and group training for library patrons and staff. Also performs professional work in reference, collection development, reader's advisory service, acquisitions, or other specific fields. May supervise the work of volunteers and support staff. Works under the supervision of the Community Engagement Manager.</w:t>
      </w:r>
    </w:p>
    <w:p w14:paraId="14E89583" w14:textId="77777777" w:rsidR="00E46973" w:rsidRPr="00B208F4" w:rsidRDefault="00E46973" w:rsidP="00E46973">
      <w:pPr>
        <w:shd w:val="clear" w:color="auto" w:fill="FFFFFF"/>
        <w:spacing w:after="0" w:line="240" w:lineRule="auto"/>
        <w:rPr>
          <w:rFonts w:ascii="Century Gothic" w:eastAsia="Times New Roman" w:hAnsi="Century Gothic" w:cs="Times New Roman"/>
        </w:rPr>
      </w:pPr>
    </w:p>
    <w:p w14:paraId="39BC6F3F" w14:textId="77777777" w:rsidR="00E46973" w:rsidRPr="00B208F4" w:rsidRDefault="00E46973" w:rsidP="00E46973">
      <w:pPr>
        <w:shd w:val="clear" w:color="auto" w:fill="FFFFFF"/>
        <w:spacing w:after="120" w:line="240" w:lineRule="auto"/>
        <w:rPr>
          <w:rFonts w:ascii="Century Gothic" w:eastAsia="Times New Roman" w:hAnsi="Century Gothic" w:cs="Times New Roman"/>
          <w:b/>
          <w:color w:val="000000"/>
          <w:u w:val="single"/>
        </w:rPr>
      </w:pPr>
      <w:r w:rsidRPr="00B208F4">
        <w:rPr>
          <w:rFonts w:ascii="Century Gothic" w:eastAsia="Times New Roman" w:hAnsi="Century Gothic" w:cs="Times New Roman"/>
          <w:b/>
          <w:color w:val="000000"/>
          <w:u w:val="single"/>
        </w:rPr>
        <w:t>DUTIES AND RESPONSIBILITIES</w:t>
      </w:r>
    </w:p>
    <w:p w14:paraId="58BED41E" w14:textId="77777777" w:rsidR="007F1705" w:rsidRPr="007F1705" w:rsidRDefault="007F1705" w:rsidP="007F1705">
      <w:pPr>
        <w:pStyle w:val="ListParagraph"/>
        <w:numPr>
          <w:ilvl w:val="0"/>
          <w:numId w:val="4"/>
        </w:numPr>
        <w:rPr>
          <w:rFonts w:ascii="Century Gothic" w:eastAsia="Century Gothic" w:hAnsi="Century Gothic" w:cs="Century Gothic"/>
          <w:color w:val="000000" w:themeColor="text1"/>
        </w:rPr>
      </w:pPr>
      <w:r w:rsidRPr="007F1705">
        <w:rPr>
          <w:rFonts w:ascii="Century Gothic" w:eastAsia="Century Gothic" w:hAnsi="Century Gothic" w:cs="Century Gothic"/>
          <w:color w:val="000000" w:themeColor="text1"/>
        </w:rPr>
        <w:t>Curate the Jackson District Library's local history collections for the district as well as at the Branch Libraries and in the Minter Van Orman room at the Carnegie Library using accepted conservation and preservation treatments.</w:t>
      </w:r>
    </w:p>
    <w:p w14:paraId="2BDC79F6" w14:textId="77777777" w:rsidR="007F1705" w:rsidRPr="007F1705" w:rsidRDefault="007F1705" w:rsidP="007F1705">
      <w:pPr>
        <w:pStyle w:val="ListParagraph"/>
        <w:numPr>
          <w:ilvl w:val="0"/>
          <w:numId w:val="4"/>
        </w:numPr>
        <w:rPr>
          <w:rFonts w:ascii="Century Gothic" w:eastAsia="Century Gothic" w:hAnsi="Century Gothic" w:cs="Century Gothic"/>
          <w:color w:val="000000" w:themeColor="text1"/>
        </w:rPr>
      </w:pPr>
      <w:r w:rsidRPr="007F1705">
        <w:rPr>
          <w:rFonts w:ascii="Century Gothic" w:eastAsia="Century Gothic" w:hAnsi="Century Gothic" w:cs="Century Gothic"/>
          <w:color w:val="000000" w:themeColor="text1"/>
        </w:rPr>
        <w:t>In collaboration with the Collection Services, maintain JDL’s local history collection.</w:t>
      </w:r>
    </w:p>
    <w:p w14:paraId="443F9DE5" w14:textId="77777777" w:rsidR="007F1705" w:rsidRPr="007F1705" w:rsidRDefault="007F1705" w:rsidP="007F1705">
      <w:pPr>
        <w:pStyle w:val="ListParagraph"/>
        <w:numPr>
          <w:ilvl w:val="0"/>
          <w:numId w:val="4"/>
        </w:numPr>
        <w:rPr>
          <w:rFonts w:ascii="Century Gothic" w:eastAsia="Century Gothic" w:hAnsi="Century Gothic" w:cs="Century Gothic"/>
          <w:color w:val="000000" w:themeColor="text1"/>
        </w:rPr>
      </w:pPr>
      <w:r w:rsidRPr="007F1705">
        <w:rPr>
          <w:rFonts w:ascii="Century Gothic" w:eastAsia="Century Gothic" w:hAnsi="Century Gothic" w:cs="Century Gothic"/>
          <w:color w:val="000000" w:themeColor="text1"/>
        </w:rPr>
        <w:t>Plan, direct and/or implement special projects involving the promotion of the Jackson District Library local history collections.</w:t>
      </w:r>
    </w:p>
    <w:p w14:paraId="579937A0" w14:textId="77777777" w:rsidR="007F1705" w:rsidRPr="007F1705" w:rsidRDefault="007F1705" w:rsidP="007F1705">
      <w:pPr>
        <w:pStyle w:val="ListParagraph"/>
        <w:numPr>
          <w:ilvl w:val="0"/>
          <w:numId w:val="4"/>
        </w:numPr>
        <w:rPr>
          <w:rFonts w:ascii="Century Gothic" w:eastAsia="Century Gothic" w:hAnsi="Century Gothic" w:cs="Century Gothic"/>
          <w:color w:val="000000" w:themeColor="text1"/>
        </w:rPr>
      </w:pPr>
      <w:r w:rsidRPr="007F1705">
        <w:rPr>
          <w:rFonts w:ascii="Century Gothic" w:eastAsia="Century Gothic" w:hAnsi="Century Gothic" w:cs="Century Gothic"/>
          <w:color w:val="000000" w:themeColor="text1"/>
        </w:rPr>
        <w:t xml:space="preserve">Collaborate with local history organizations and groups on local history, archival, and digitization projects. </w:t>
      </w:r>
    </w:p>
    <w:p w14:paraId="2BF7E25F" w14:textId="77777777" w:rsidR="007F1705" w:rsidRPr="007F1705" w:rsidRDefault="007F1705" w:rsidP="007F1705">
      <w:pPr>
        <w:pStyle w:val="ListParagraph"/>
        <w:numPr>
          <w:ilvl w:val="0"/>
          <w:numId w:val="4"/>
        </w:numPr>
        <w:rPr>
          <w:rFonts w:ascii="Century Gothic" w:eastAsia="Century Gothic" w:hAnsi="Century Gothic" w:cs="Century Gothic"/>
          <w:color w:val="000000" w:themeColor="text1"/>
        </w:rPr>
      </w:pPr>
      <w:r w:rsidRPr="007F1705">
        <w:rPr>
          <w:rFonts w:ascii="Century Gothic" w:eastAsia="Century Gothic" w:hAnsi="Century Gothic" w:cs="Century Gothic"/>
          <w:color w:val="000000" w:themeColor="text1"/>
        </w:rPr>
        <w:t>Recruit, train, and supervise volunteers who digitize photos, print materials, and voice recordings.</w:t>
      </w:r>
    </w:p>
    <w:p w14:paraId="5FB429E8" w14:textId="77777777" w:rsidR="007F1705" w:rsidRPr="007F1705" w:rsidRDefault="007F1705" w:rsidP="007F1705">
      <w:pPr>
        <w:pStyle w:val="ListParagraph"/>
        <w:numPr>
          <w:ilvl w:val="0"/>
          <w:numId w:val="4"/>
        </w:numPr>
        <w:rPr>
          <w:rFonts w:ascii="Century Gothic" w:eastAsia="Century Gothic" w:hAnsi="Century Gothic" w:cs="Century Gothic"/>
          <w:color w:val="000000" w:themeColor="text1"/>
        </w:rPr>
      </w:pPr>
      <w:r w:rsidRPr="007F1705">
        <w:rPr>
          <w:rFonts w:ascii="Century Gothic" w:eastAsia="Century Gothic" w:hAnsi="Century Gothic" w:cs="Century Gothic"/>
          <w:color w:val="000000" w:themeColor="text1"/>
        </w:rPr>
        <w:t xml:space="preserve">Provide advisory service on local history and archives to the public and branch staff. Fill requests from branch staff for information, programs, </w:t>
      </w:r>
      <w:proofErr w:type="gramStart"/>
      <w:r w:rsidRPr="007F1705">
        <w:rPr>
          <w:rFonts w:ascii="Century Gothic" w:eastAsia="Century Gothic" w:hAnsi="Century Gothic" w:cs="Century Gothic"/>
          <w:color w:val="000000" w:themeColor="text1"/>
        </w:rPr>
        <w:t>materials</w:t>
      </w:r>
      <w:proofErr w:type="gramEnd"/>
      <w:r w:rsidRPr="007F1705">
        <w:rPr>
          <w:rFonts w:ascii="Century Gothic" w:eastAsia="Century Gothic" w:hAnsi="Century Gothic" w:cs="Century Gothic"/>
          <w:color w:val="000000" w:themeColor="text1"/>
        </w:rPr>
        <w:t xml:space="preserve"> or other resources.</w:t>
      </w:r>
    </w:p>
    <w:p w14:paraId="1DB8897E" w14:textId="77777777" w:rsidR="007F1705" w:rsidRPr="007F1705" w:rsidRDefault="007F1705" w:rsidP="007F1705">
      <w:pPr>
        <w:pStyle w:val="ListParagraph"/>
        <w:numPr>
          <w:ilvl w:val="0"/>
          <w:numId w:val="4"/>
        </w:numPr>
        <w:rPr>
          <w:rFonts w:ascii="Century Gothic" w:eastAsia="Century Gothic" w:hAnsi="Century Gothic" w:cs="Century Gothic"/>
          <w:color w:val="000000" w:themeColor="text1"/>
        </w:rPr>
      </w:pPr>
      <w:r w:rsidRPr="007F1705">
        <w:rPr>
          <w:rFonts w:ascii="Century Gothic" w:eastAsia="Century Gothic" w:hAnsi="Century Gothic" w:cs="Century Gothic"/>
          <w:color w:val="000000" w:themeColor="text1"/>
        </w:rPr>
        <w:t>May schedule, assign, supervise, and monitor the work of contract employees hired with grant funds, volunteers, or regular library support employees.</w:t>
      </w:r>
    </w:p>
    <w:p w14:paraId="4B7F62F1" w14:textId="77777777" w:rsidR="007F1705" w:rsidRPr="007F1705" w:rsidRDefault="007F1705" w:rsidP="007F1705">
      <w:pPr>
        <w:pStyle w:val="ListParagraph"/>
        <w:numPr>
          <w:ilvl w:val="0"/>
          <w:numId w:val="4"/>
        </w:numPr>
        <w:rPr>
          <w:rFonts w:ascii="Century Gothic" w:eastAsia="Century Gothic" w:hAnsi="Century Gothic" w:cs="Century Gothic"/>
          <w:color w:val="000000" w:themeColor="text1"/>
        </w:rPr>
      </w:pPr>
      <w:r w:rsidRPr="007F1705">
        <w:rPr>
          <w:rFonts w:ascii="Century Gothic" w:eastAsia="Century Gothic" w:hAnsi="Century Gothic" w:cs="Century Gothic"/>
          <w:color w:val="000000" w:themeColor="text1"/>
        </w:rPr>
        <w:t>Develop and deliver workshops and programs on a range of local history topics.</w:t>
      </w:r>
    </w:p>
    <w:p w14:paraId="71038BEB" w14:textId="77777777" w:rsidR="007F1705" w:rsidRPr="007F1705" w:rsidRDefault="007F1705" w:rsidP="007F1705">
      <w:pPr>
        <w:pStyle w:val="ListParagraph"/>
        <w:numPr>
          <w:ilvl w:val="0"/>
          <w:numId w:val="4"/>
        </w:numPr>
        <w:rPr>
          <w:rFonts w:ascii="Century Gothic" w:eastAsia="Century Gothic" w:hAnsi="Century Gothic" w:cs="Century Gothic"/>
          <w:color w:val="000000" w:themeColor="text1"/>
        </w:rPr>
      </w:pPr>
      <w:r w:rsidRPr="007F1705">
        <w:rPr>
          <w:rFonts w:ascii="Century Gothic" w:eastAsia="Century Gothic" w:hAnsi="Century Gothic" w:cs="Century Gothic"/>
          <w:color w:val="000000" w:themeColor="text1"/>
        </w:rPr>
        <w:t>Pursue grant funding for the processing, conservation, and imaging of the local history collection.</w:t>
      </w:r>
    </w:p>
    <w:p w14:paraId="301BA471" w14:textId="77777777" w:rsidR="007F1705" w:rsidRPr="007F1705" w:rsidRDefault="007F1705" w:rsidP="007F1705">
      <w:pPr>
        <w:pStyle w:val="ListParagraph"/>
        <w:numPr>
          <w:ilvl w:val="0"/>
          <w:numId w:val="4"/>
        </w:numPr>
        <w:rPr>
          <w:rFonts w:ascii="Century Gothic" w:eastAsia="Century Gothic" w:hAnsi="Century Gothic" w:cs="Century Gothic"/>
          <w:color w:val="000000" w:themeColor="text1"/>
        </w:rPr>
      </w:pPr>
      <w:r w:rsidRPr="007F1705">
        <w:rPr>
          <w:rFonts w:ascii="Century Gothic" w:eastAsia="Century Gothic" w:hAnsi="Century Gothic" w:cs="Century Gothic"/>
          <w:color w:val="000000" w:themeColor="text1"/>
        </w:rPr>
        <w:t>Assist patrons with their local history library needs. Instruct patrons in the use of the local history collections and conduct group tours.</w:t>
      </w:r>
    </w:p>
    <w:p w14:paraId="2F805673" w14:textId="77777777" w:rsidR="007F1705" w:rsidRPr="007F1705" w:rsidRDefault="007F1705" w:rsidP="007F1705">
      <w:pPr>
        <w:pStyle w:val="ListParagraph"/>
        <w:numPr>
          <w:ilvl w:val="0"/>
          <w:numId w:val="4"/>
        </w:numPr>
        <w:rPr>
          <w:rFonts w:ascii="Century Gothic" w:eastAsia="Century Gothic" w:hAnsi="Century Gothic" w:cs="Century Gothic"/>
          <w:color w:val="000000" w:themeColor="text1"/>
        </w:rPr>
      </w:pPr>
      <w:r w:rsidRPr="007F1705">
        <w:rPr>
          <w:rFonts w:ascii="Century Gothic" w:eastAsia="Century Gothic" w:hAnsi="Century Gothic" w:cs="Century Gothic"/>
          <w:color w:val="000000" w:themeColor="text1"/>
        </w:rPr>
        <w:t xml:space="preserve">Provide quick reference, detailed research, and reader's advisory assistance. Use information resources including print, microform, on-line databases, the Internet, etc. to fill requests. </w:t>
      </w:r>
    </w:p>
    <w:p w14:paraId="6981339F" w14:textId="77777777" w:rsidR="007F1705" w:rsidRPr="007F1705" w:rsidRDefault="007F1705" w:rsidP="007F1705">
      <w:pPr>
        <w:pStyle w:val="ListParagraph"/>
        <w:numPr>
          <w:ilvl w:val="0"/>
          <w:numId w:val="4"/>
        </w:numPr>
        <w:rPr>
          <w:rFonts w:ascii="Century Gothic" w:eastAsia="Century Gothic" w:hAnsi="Century Gothic" w:cs="Century Gothic"/>
          <w:color w:val="000000" w:themeColor="text1"/>
        </w:rPr>
      </w:pPr>
      <w:r w:rsidRPr="007F1705">
        <w:rPr>
          <w:rFonts w:ascii="Century Gothic" w:eastAsia="Century Gothic" w:hAnsi="Century Gothic" w:cs="Century Gothic"/>
          <w:color w:val="000000" w:themeColor="text1"/>
        </w:rPr>
        <w:t>Explain library policies and procedures to the public as needed.</w:t>
      </w:r>
    </w:p>
    <w:p w14:paraId="1CA63D4B" w14:textId="77777777" w:rsidR="007F1705" w:rsidRPr="007F1705" w:rsidRDefault="007F1705" w:rsidP="007F1705">
      <w:pPr>
        <w:pStyle w:val="ListParagraph"/>
        <w:numPr>
          <w:ilvl w:val="0"/>
          <w:numId w:val="4"/>
        </w:numPr>
        <w:rPr>
          <w:rFonts w:ascii="Century Gothic" w:eastAsia="Century Gothic" w:hAnsi="Century Gothic" w:cs="Century Gothic"/>
          <w:color w:val="000000" w:themeColor="text1"/>
        </w:rPr>
      </w:pPr>
      <w:r w:rsidRPr="007F1705">
        <w:rPr>
          <w:rFonts w:ascii="Century Gothic" w:eastAsia="Century Gothic" w:hAnsi="Century Gothic" w:cs="Century Gothic"/>
          <w:color w:val="000000" w:themeColor="text1"/>
        </w:rPr>
        <w:t>Other duties as assigned.</w:t>
      </w:r>
    </w:p>
    <w:p w14:paraId="308A3A9E" w14:textId="77777777" w:rsidR="007F1705" w:rsidRPr="007F1705" w:rsidRDefault="007F1705" w:rsidP="007F1705">
      <w:pPr>
        <w:pStyle w:val="ListParagraph"/>
        <w:rPr>
          <w:rFonts w:ascii="Times New Roman" w:eastAsia="Times New Roman" w:hAnsi="Times New Roman" w:cs="Times New Roman"/>
          <w:color w:val="000000" w:themeColor="text1"/>
        </w:rPr>
      </w:pPr>
    </w:p>
    <w:p w14:paraId="36E24CAC" w14:textId="1AECC2CE" w:rsidR="00941BB5" w:rsidRPr="00730648" w:rsidRDefault="007F1705" w:rsidP="00730648">
      <w:pPr>
        <w:rPr>
          <w:rFonts w:ascii="Century Gothic" w:eastAsia="Century Gothic" w:hAnsi="Century Gothic" w:cs="Century Gothic"/>
          <w:sz w:val="18"/>
          <w:szCs w:val="18"/>
        </w:rPr>
      </w:pPr>
      <w:r w:rsidRPr="00730648">
        <w:rPr>
          <w:rFonts w:ascii="Century Gothic" w:eastAsia="Century Gothic" w:hAnsi="Century Gothic" w:cs="Century Gothic"/>
          <w:color w:val="000000" w:themeColor="text1"/>
          <w:sz w:val="18"/>
          <w:szCs w:val="18"/>
        </w:rPr>
        <w:t>The above statements are intended to describe the general nature and level of work being performed by people assigned to this classification. They are not to be construed as an exhaustive list of all job duties.</w:t>
      </w:r>
    </w:p>
    <w:p w14:paraId="22A42938" w14:textId="77777777" w:rsidR="00E46973" w:rsidRPr="00B208F4" w:rsidRDefault="00E46973" w:rsidP="00E46973">
      <w:pPr>
        <w:shd w:val="clear" w:color="auto" w:fill="FFFFFF"/>
        <w:spacing w:after="120" w:line="240" w:lineRule="auto"/>
        <w:rPr>
          <w:rFonts w:ascii="Century Gothic" w:eastAsia="Times New Roman" w:hAnsi="Century Gothic" w:cs="Times New Roman"/>
          <w:b/>
          <w:color w:val="000000"/>
          <w:u w:val="single"/>
        </w:rPr>
      </w:pPr>
      <w:r w:rsidRPr="00B208F4">
        <w:rPr>
          <w:rFonts w:ascii="Century Gothic" w:eastAsia="Times New Roman" w:hAnsi="Century Gothic" w:cs="Times New Roman"/>
          <w:b/>
          <w:color w:val="000000"/>
          <w:u w:val="single"/>
        </w:rPr>
        <w:t>MINIMUM QUALIFICATIONS</w:t>
      </w:r>
    </w:p>
    <w:p w14:paraId="5594BFE0" w14:textId="77777777" w:rsidR="007F1705" w:rsidRPr="00FD6FC6" w:rsidRDefault="007F1705" w:rsidP="007F1705">
      <w:pPr>
        <w:rPr>
          <w:rFonts w:ascii="Century Gothic" w:eastAsia="Century Gothic" w:hAnsi="Century Gothic" w:cs="Century Gothic"/>
          <w:color w:val="000000" w:themeColor="text1"/>
        </w:rPr>
      </w:pPr>
      <w:r w:rsidRPr="5412FB39">
        <w:rPr>
          <w:rFonts w:ascii="Century Gothic" w:eastAsia="Century Gothic" w:hAnsi="Century Gothic" w:cs="Century Gothic"/>
          <w:color w:val="000000" w:themeColor="text1"/>
        </w:rPr>
        <w:t xml:space="preserve">· </w:t>
      </w:r>
      <w:r>
        <w:rPr>
          <w:rFonts w:ascii="Century Gothic" w:eastAsia="Century Gothic" w:hAnsi="Century Gothic" w:cs="Century Gothic"/>
          <w:color w:val="000000" w:themeColor="text1"/>
        </w:rPr>
        <w:t>Four (4) years of experience and p</w:t>
      </w:r>
      <w:r w:rsidRPr="5412FB39">
        <w:rPr>
          <w:rFonts w:ascii="Century Gothic" w:eastAsia="Century Gothic" w:hAnsi="Century Gothic" w:cs="Century Gothic"/>
          <w:color w:val="000000" w:themeColor="text1"/>
        </w:rPr>
        <w:t>ossession of a master's degree in library science or its equivalent from an ALA accredited institution.</w:t>
      </w:r>
    </w:p>
    <w:p w14:paraId="4691DBB3" w14:textId="77777777" w:rsidR="007F1705" w:rsidRDefault="007F1705" w:rsidP="007F1705">
      <w:pPr>
        <w:rPr>
          <w:rFonts w:ascii="Century Gothic" w:eastAsia="Century Gothic" w:hAnsi="Century Gothic" w:cs="Century Gothic"/>
          <w:color w:val="000000" w:themeColor="text1"/>
        </w:rPr>
      </w:pPr>
      <w:r w:rsidRPr="5412FB39">
        <w:rPr>
          <w:rFonts w:ascii="Century Gothic" w:eastAsia="Century Gothic" w:hAnsi="Century Gothic" w:cs="Century Gothic"/>
          <w:color w:val="000000" w:themeColor="text1"/>
        </w:rPr>
        <w:t>· Possession of a Michigan Librarian’s Professional Certificate.</w:t>
      </w:r>
    </w:p>
    <w:p w14:paraId="64A64E5F" w14:textId="77777777" w:rsidR="007F1705" w:rsidRDefault="007F1705" w:rsidP="007F1705">
      <w:pPr>
        <w:rPr>
          <w:rFonts w:ascii="Century Gothic" w:eastAsia="Century Gothic" w:hAnsi="Century Gothic" w:cs="Century Gothic"/>
          <w:color w:val="000000" w:themeColor="text1"/>
        </w:rPr>
      </w:pPr>
      <w:r w:rsidRPr="5412FB39">
        <w:rPr>
          <w:rFonts w:ascii="Century Gothic" w:eastAsia="Century Gothic" w:hAnsi="Century Gothic" w:cs="Century Gothic"/>
          <w:color w:val="000000" w:themeColor="text1"/>
        </w:rPr>
        <w:t>· Knowledge of emerging technology trends related to digital collections.</w:t>
      </w:r>
    </w:p>
    <w:p w14:paraId="5B198560" w14:textId="77777777" w:rsidR="007F1705" w:rsidRDefault="007F1705" w:rsidP="007F1705">
      <w:pPr>
        <w:rPr>
          <w:rFonts w:ascii="Century Gothic" w:eastAsia="Century Gothic" w:hAnsi="Century Gothic" w:cs="Century Gothic"/>
          <w:color w:val="000000" w:themeColor="text1"/>
        </w:rPr>
      </w:pPr>
      <w:r w:rsidRPr="5412FB39">
        <w:rPr>
          <w:rFonts w:ascii="Century Gothic" w:eastAsia="Century Gothic" w:hAnsi="Century Gothic" w:cs="Century Gothic"/>
          <w:color w:val="000000" w:themeColor="text1"/>
        </w:rPr>
        <w:t>· Familiarity with digital preservation practices.</w:t>
      </w:r>
    </w:p>
    <w:p w14:paraId="7D1E9F2B" w14:textId="77777777" w:rsidR="007F1705" w:rsidRDefault="007F1705" w:rsidP="007F1705">
      <w:pPr>
        <w:rPr>
          <w:rFonts w:ascii="Century Gothic" w:eastAsia="Century Gothic" w:hAnsi="Century Gothic" w:cs="Century Gothic"/>
          <w:color w:val="000000" w:themeColor="text1"/>
        </w:rPr>
      </w:pPr>
      <w:r w:rsidRPr="5412FB39">
        <w:rPr>
          <w:rFonts w:ascii="Century Gothic" w:eastAsia="Century Gothic" w:hAnsi="Century Gothic" w:cs="Century Gothic"/>
          <w:color w:val="000000" w:themeColor="text1"/>
        </w:rPr>
        <w:t>· Thorough knowledge of reference materials and commercial databases.</w:t>
      </w:r>
    </w:p>
    <w:p w14:paraId="1ACD3906" w14:textId="77777777" w:rsidR="007F1705" w:rsidRDefault="007F1705" w:rsidP="007F1705">
      <w:pPr>
        <w:rPr>
          <w:rFonts w:ascii="Century Gothic" w:eastAsia="Century Gothic" w:hAnsi="Century Gothic" w:cs="Century Gothic"/>
          <w:color w:val="000000" w:themeColor="text1"/>
        </w:rPr>
      </w:pPr>
      <w:r w:rsidRPr="5412FB39">
        <w:rPr>
          <w:rFonts w:ascii="Century Gothic" w:eastAsia="Century Gothic" w:hAnsi="Century Gothic" w:cs="Century Gothic"/>
          <w:color w:val="000000" w:themeColor="text1"/>
        </w:rPr>
        <w:t>· Ability to use computers and to utilize computer databases.</w:t>
      </w:r>
    </w:p>
    <w:p w14:paraId="4E114D28" w14:textId="77777777" w:rsidR="007F1705" w:rsidRDefault="007F1705" w:rsidP="007F1705">
      <w:pPr>
        <w:rPr>
          <w:rFonts w:ascii="Century Gothic" w:eastAsia="Century Gothic" w:hAnsi="Century Gothic" w:cs="Century Gothic"/>
          <w:color w:val="000000" w:themeColor="text1"/>
        </w:rPr>
      </w:pPr>
      <w:r w:rsidRPr="5412FB39">
        <w:rPr>
          <w:rFonts w:ascii="Century Gothic" w:eastAsia="Century Gothic" w:hAnsi="Century Gothic" w:cs="Century Gothic"/>
          <w:color w:val="000000" w:themeColor="text1"/>
        </w:rPr>
        <w:t>· Knowledge of library organization, materials, services, and policies and procedures.</w:t>
      </w:r>
    </w:p>
    <w:p w14:paraId="08C9D74B" w14:textId="77777777" w:rsidR="007F1705" w:rsidRDefault="007F1705" w:rsidP="007F1705">
      <w:pPr>
        <w:rPr>
          <w:rFonts w:ascii="Century Gothic" w:eastAsia="Century Gothic" w:hAnsi="Century Gothic" w:cs="Century Gothic"/>
          <w:color w:val="000000" w:themeColor="text1"/>
        </w:rPr>
      </w:pPr>
      <w:r w:rsidRPr="5412FB39">
        <w:rPr>
          <w:rFonts w:ascii="Century Gothic" w:eastAsia="Century Gothic" w:hAnsi="Century Gothic" w:cs="Century Gothic"/>
          <w:color w:val="000000" w:themeColor="text1"/>
        </w:rPr>
        <w:t>· Effective written and oral communication skills.</w:t>
      </w:r>
    </w:p>
    <w:p w14:paraId="425510F8" w14:textId="77777777" w:rsidR="007F1705" w:rsidRDefault="007F1705" w:rsidP="007F1705">
      <w:pPr>
        <w:rPr>
          <w:rFonts w:ascii="Century Gothic" w:eastAsia="Century Gothic" w:hAnsi="Century Gothic" w:cs="Century Gothic"/>
          <w:color w:val="000000" w:themeColor="text1"/>
        </w:rPr>
      </w:pPr>
      <w:r w:rsidRPr="5412FB39">
        <w:rPr>
          <w:rFonts w:ascii="Century Gothic" w:eastAsia="Century Gothic" w:hAnsi="Century Gothic" w:cs="Century Gothic"/>
          <w:color w:val="000000" w:themeColor="text1"/>
        </w:rPr>
        <w:t>· Ability to organize and supervise the work of assigned staff.</w:t>
      </w:r>
    </w:p>
    <w:p w14:paraId="5478C0D3" w14:textId="77777777" w:rsidR="007F1705" w:rsidRDefault="007F1705" w:rsidP="007F1705">
      <w:pPr>
        <w:rPr>
          <w:rFonts w:ascii="Century Gothic" w:eastAsia="Century Gothic" w:hAnsi="Century Gothic" w:cs="Century Gothic"/>
          <w:color w:val="000000" w:themeColor="text1"/>
        </w:rPr>
      </w:pPr>
      <w:r w:rsidRPr="5412FB39">
        <w:rPr>
          <w:rFonts w:ascii="Century Gothic" w:eastAsia="Century Gothic" w:hAnsi="Century Gothic" w:cs="Century Gothic"/>
          <w:color w:val="000000" w:themeColor="text1"/>
        </w:rPr>
        <w:t>· Ability to establish and maintain effective working relationships with co-workers, staff of other libraries, and the public.</w:t>
      </w:r>
    </w:p>
    <w:p w14:paraId="378A4A7A" w14:textId="77777777" w:rsidR="007F1705" w:rsidRDefault="007F1705" w:rsidP="007F1705">
      <w:pPr>
        <w:rPr>
          <w:rFonts w:ascii="Century Gothic" w:eastAsia="Century Gothic" w:hAnsi="Century Gothic" w:cs="Century Gothic"/>
          <w:color w:val="000000" w:themeColor="text1"/>
        </w:rPr>
      </w:pPr>
      <w:r w:rsidRPr="5412FB39">
        <w:rPr>
          <w:rFonts w:ascii="Century Gothic" w:eastAsia="Century Gothic" w:hAnsi="Century Gothic" w:cs="Century Gothic"/>
          <w:color w:val="000000" w:themeColor="text1"/>
        </w:rPr>
        <w:t>· Ability to conduct oneself with tact and courtesy.</w:t>
      </w:r>
    </w:p>
    <w:p w14:paraId="4F57EC68" w14:textId="77777777" w:rsidR="007F1705" w:rsidRDefault="007F1705" w:rsidP="007F1705">
      <w:pPr>
        <w:rPr>
          <w:rFonts w:ascii="Century Gothic" w:eastAsia="Century Gothic" w:hAnsi="Century Gothic" w:cs="Century Gothic"/>
          <w:color w:val="000000" w:themeColor="text1"/>
        </w:rPr>
      </w:pPr>
      <w:r w:rsidRPr="5412FB39">
        <w:rPr>
          <w:rFonts w:ascii="Century Gothic" w:eastAsia="Century Gothic" w:hAnsi="Century Gothic" w:cs="Century Gothic"/>
          <w:color w:val="000000" w:themeColor="text1"/>
        </w:rPr>
        <w:t>· Be physically able to perform the essential functions of the job with or without reasonable accommodation.</w:t>
      </w:r>
    </w:p>
    <w:p w14:paraId="7B15338F" w14:textId="77777777" w:rsidR="007F1705" w:rsidRDefault="007F1705" w:rsidP="007F1705">
      <w:pPr>
        <w:rPr>
          <w:rFonts w:ascii="Century Gothic" w:eastAsia="Century Gothic" w:hAnsi="Century Gothic" w:cs="Century Gothic"/>
          <w:color w:val="000000" w:themeColor="text1"/>
        </w:rPr>
      </w:pPr>
      <w:r w:rsidRPr="5412FB39">
        <w:rPr>
          <w:rFonts w:ascii="Century Gothic" w:eastAsia="Century Gothic" w:hAnsi="Century Gothic" w:cs="Century Gothic"/>
          <w:color w:val="000000" w:themeColor="text1"/>
        </w:rPr>
        <w:t xml:space="preserve">· Successful completion of a </w:t>
      </w:r>
      <w:r>
        <w:rPr>
          <w:rFonts w:ascii="Century Gothic" w:eastAsia="Century Gothic" w:hAnsi="Century Gothic" w:cs="Century Gothic"/>
          <w:color w:val="000000" w:themeColor="text1"/>
        </w:rPr>
        <w:t>six-month</w:t>
      </w:r>
      <w:r w:rsidRPr="5412FB39">
        <w:rPr>
          <w:rFonts w:ascii="Century Gothic" w:eastAsia="Century Gothic" w:hAnsi="Century Gothic" w:cs="Century Gothic"/>
          <w:color w:val="000000" w:themeColor="text1"/>
        </w:rPr>
        <w:t xml:space="preserve"> probationary period.</w:t>
      </w:r>
    </w:p>
    <w:p w14:paraId="24F7C1A4" w14:textId="77777777" w:rsidR="00E46973" w:rsidRDefault="00E46973" w:rsidP="00665AEF">
      <w:pPr>
        <w:tabs>
          <w:tab w:val="left" w:pos="2790"/>
        </w:tabs>
        <w:rPr>
          <w:rFonts w:ascii="Century Gothic" w:hAnsi="Century Gothic" w:cs="Times New Roman"/>
          <w:b/>
        </w:rPr>
      </w:pPr>
    </w:p>
    <w:p w14:paraId="4FCC88FE" w14:textId="77777777" w:rsidR="009518DB" w:rsidRDefault="009518DB" w:rsidP="009518DB">
      <w:pPr>
        <w:tabs>
          <w:tab w:val="left" w:pos="2790"/>
        </w:tabs>
        <w:spacing w:after="0"/>
        <w:rPr>
          <w:rFonts w:ascii="Century Gothic" w:hAnsi="Century Gothic" w:cs="Times New Roman"/>
          <w:b/>
        </w:rPr>
      </w:pPr>
      <w:r>
        <w:rPr>
          <w:rFonts w:ascii="Century Gothic" w:hAnsi="Century Gothic" w:cs="Times New Roman"/>
          <w:b/>
        </w:rPr>
        <w:t>BENEFITS:</w:t>
      </w:r>
    </w:p>
    <w:p w14:paraId="74B05EFF" w14:textId="77777777"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Vacation, Sick, Personal time</w:t>
      </w:r>
    </w:p>
    <w:p w14:paraId="2D395DF7" w14:textId="77777777"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Paid Holidays</w:t>
      </w:r>
    </w:p>
    <w:p w14:paraId="0CD693FE" w14:textId="77777777"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Health Care Insurance</w:t>
      </w:r>
    </w:p>
    <w:p w14:paraId="1EF820C9" w14:textId="77777777"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Flexible Spending Account</w:t>
      </w:r>
    </w:p>
    <w:p w14:paraId="300E8AA0" w14:textId="77777777"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MERS Hybrid Pension Plan</w:t>
      </w:r>
    </w:p>
    <w:p w14:paraId="38E8DA2B" w14:textId="77777777"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MERS 457</w:t>
      </w:r>
    </w:p>
    <w:p w14:paraId="58066662" w14:textId="77777777"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Life Insurance</w:t>
      </w:r>
    </w:p>
    <w:p w14:paraId="08929160" w14:textId="77777777"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Employee Assistance Program</w:t>
      </w:r>
    </w:p>
    <w:p w14:paraId="79DFC632" w14:textId="77777777" w:rsid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AFLAC</w:t>
      </w:r>
    </w:p>
    <w:p w14:paraId="25E840E4" w14:textId="77777777" w:rsidR="007F1705" w:rsidRDefault="007F1705" w:rsidP="009518DB">
      <w:pPr>
        <w:tabs>
          <w:tab w:val="left" w:pos="2790"/>
        </w:tabs>
        <w:spacing w:after="0"/>
        <w:rPr>
          <w:rFonts w:ascii="Century Gothic" w:hAnsi="Century Gothic" w:cs="Times New Roman"/>
        </w:rPr>
      </w:pPr>
    </w:p>
    <w:p w14:paraId="6BBE7BB8" w14:textId="77777777" w:rsidR="007F1705" w:rsidRPr="009518DB" w:rsidRDefault="007F1705" w:rsidP="009518DB">
      <w:pPr>
        <w:tabs>
          <w:tab w:val="left" w:pos="2790"/>
        </w:tabs>
        <w:spacing w:after="0"/>
        <w:rPr>
          <w:rFonts w:ascii="Century Gothic" w:hAnsi="Century Gothic" w:cs="Times New Roman"/>
        </w:rPr>
      </w:pPr>
    </w:p>
    <w:p w14:paraId="49A10660" w14:textId="77777777" w:rsidR="007F1705" w:rsidRPr="007224E6" w:rsidRDefault="007F1705" w:rsidP="007F1705">
      <w:pPr>
        <w:rPr>
          <w:rFonts w:ascii="Century Gothic" w:eastAsia="Century Gothic" w:hAnsi="Century Gothic" w:cs="Century Gothic"/>
          <w:b/>
          <w:bCs/>
          <w:color w:val="000000" w:themeColor="text1"/>
        </w:rPr>
      </w:pPr>
      <w:r w:rsidRPr="007224E6">
        <w:rPr>
          <w:rFonts w:ascii="Century Gothic" w:eastAsia="Century Gothic" w:hAnsi="Century Gothic" w:cs="Century Gothic"/>
          <w:b/>
          <w:bCs/>
          <w:color w:val="000000" w:themeColor="text1"/>
        </w:rPr>
        <w:t>PREFERRED REQUIREMENTS</w:t>
      </w:r>
    </w:p>
    <w:p w14:paraId="417E6A1D" w14:textId="77777777" w:rsidR="007F1705" w:rsidRDefault="007F1705" w:rsidP="007F1705">
      <w:pPr>
        <w:rPr>
          <w:rFonts w:ascii="Century Gothic" w:eastAsia="Century Gothic" w:hAnsi="Century Gothic" w:cs="Century Gothic"/>
          <w:color w:val="000000" w:themeColor="text1"/>
        </w:rPr>
      </w:pPr>
      <w:r w:rsidRPr="5412FB39">
        <w:rPr>
          <w:rFonts w:ascii="Century Gothic" w:eastAsia="Century Gothic" w:hAnsi="Century Gothic" w:cs="Century Gothic"/>
          <w:color w:val="000000" w:themeColor="text1"/>
        </w:rPr>
        <w:lastRenderedPageBreak/>
        <w:t>· Completed a course of study in Archival Studies at an accredited institution.</w:t>
      </w:r>
      <w:r>
        <w:rPr>
          <w:rFonts w:ascii="Century Gothic" w:eastAsia="Century Gothic" w:hAnsi="Century Gothic" w:cs="Century Gothic"/>
          <w:color w:val="000000" w:themeColor="text1"/>
        </w:rPr>
        <w:t xml:space="preserve"> </w:t>
      </w:r>
      <w:r w:rsidRPr="5412FB39">
        <w:rPr>
          <w:rFonts w:ascii="Century Gothic" w:eastAsia="Century Gothic" w:hAnsi="Century Gothic" w:cs="Century Gothic"/>
          <w:color w:val="000000" w:themeColor="text1"/>
        </w:rPr>
        <w:t>Certification as an Archivist is desired but not a requirement.</w:t>
      </w:r>
    </w:p>
    <w:p w14:paraId="29B9C130" w14:textId="77777777" w:rsidR="007F1705" w:rsidRDefault="007F1705" w:rsidP="007F1705">
      <w:pPr>
        <w:rPr>
          <w:rFonts w:ascii="Century Gothic" w:eastAsia="Century Gothic" w:hAnsi="Century Gothic" w:cs="Century Gothic"/>
          <w:color w:val="000000" w:themeColor="text1"/>
        </w:rPr>
      </w:pPr>
      <w:r w:rsidRPr="5412FB39">
        <w:rPr>
          <w:rFonts w:ascii="Century Gothic" w:eastAsia="Century Gothic" w:hAnsi="Century Gothic" w:cs="Century Gothic"/>
          <w:color w:val="000000" w:themeColor="text1"/>
        </w:rPr>
        <w:t>· Familiarity with concepts related to the management of archives.</w:t>
      </w:r>
    </w:p>
    <w:p w14:paraId="5635226E" w14:textId="77777777" w:rsidR="007F1705" w:rsidRDefault="007F1705" w:rsidP="007F1705">
      <w:pPr>
        <w:rPr>
          <w:rFonts w:ascii="Century Gothic" w:eastAsia="Century Gothic" w:hAnsi="Century Gothic" w:cs="Century Gothic"/>
          <w:color w:val="000000" w:themeColor="text1"/>
        </w:rPr>
      </w:pPr>
      <w:r w:rsidRPr="5412FB39">
        <w:rPr>
          <w:rFonts w:ascii="Century Gothic" w:eastAsia="Century Gothic" w:hAnsi="Century Gothic" w:cs="Century Gothic"/>
          <w:color w:val="000000" w:themeColor="text1"/>
        </w:rPr>
        <w:t>· Knowledge of the principles of archival administration.</w:t>
      </w:r>
    </w:p>
    <w:p w14:paraId="4F76C78D" w14:textId="77777777" w:rsidR="007F1705" w:rsidRDefault="007F1705" w:rsidP="007F1705">
      <w:pPr>
        <w:rPr>
          <w:rFonts w:ascii="Century Gothic" w:eastAsia="Century Gothic" w:hAnsi="Century Gothic" w:cs="Century Gothic"/>
          <w:color w:val="000000" w:themeColor="text1"/>
        </w:rPr>
      </w:pPr>
      <w:r w:rsidRPr="5412FB39">
        <w:rPr>
          <w:rFonts w:ascii="Century Gothic" w:eastAsia="Century Gothic" w:hAnsi="Century Gothic" w:cs="Century Gothic"/>
          <w:color w:val="000000" w:themeColor="text1"/>
        </w:rPr>
        <w:t>· Experience processing archival collections and preparing finding aids.</w:t>
      </w:r>
    </w:p>
    <w:p w14:paraId="1AD25427" w14:textId="77777777" w:rsidR="007F1705" w:rsidRDefault="007F1705" w:rsidP="007F1705">
      <w:pPr>
        <w:rPr>
          <w:rFonts w:ascii="Century Gothic" w:eastAsia="Century Gothic" w:hAnsi="Century Gothic" w:cs="Century Gothic"/>
          <w:color w:val="000000" w:themeColor="text1"/>
        </w:rPr>
      </w:pPr>
      <w:r w:rsidRPr="5412FB39">
        <w:rPr>
          <w:rFonts w:ascii="Century Gothic" w:eastAsia="Century Gothic" w:hAnsi="Century Gothic" w:cs="Century Gothic"/>
          <w:color w:val="000000" w:themeColor="text1"/>
        </w:rPr>
        <w:t>· Familiarity with concepts related to archival management of electronic records.</w:t>
      </w:r>
    </w:p>
    <w:p w14:paraId="18C36075" w14:textId="77777777" w:rsidR="009518DB" w:rsidRDefault="009518DB" w:rsidP="00665AEF">
      <w:pPr>
        <w:tabs>
          <w:tab w:val="left" w:pos="2790"/>
        </w:tabs>
        <w:rPr>
          <w:rFonts w:ascii="Century Gothic" w:hAnsi="Century Gothic" w:cs="Times New Roman"/>
          <w:sz w:val="20"/>
          <w:szCs w:val="20"/>
        </w:rPr>
      </w:pPr>
    </w:p>
    <w:p w14:paraId="40AC4410" w14:textId="77777777" w:rsidR="00E46973" w:rsidRPr="009518DB" w:rsidRDefault="00E46973" w:rsidP="009518DB">
      <w:pPr>
        <w:tabs>
          <w:tab w:val="left" w:pos="2790"/>
        </w:tabs>
        <w:jc w:val="center"/>
        <w:rPr>
          <w:rFonts w:ascii="Century Gothic" w:hAnsi="Century Gothic" w:cs="Times New Roman"/>
          <w:b/>
        </w:rPr>
      </w:pPr>
      <w:r w:rsidRPr="00B208F4">
        <w:rPr>
          <w:rFonts w:ascii="Century Gothic" w:hAnsi="Century Gothic" w:cs="Times New Roman"/>
          <w:b/>
        </w:rPr>
        <w:t>E</w:t>
      </w:r>
      <w:r w:rsidR="009518DB">
        <w:rPr>
          <w:rFonts w:ascii="Century Gothic" w:hAnsi="Century Gothic" w:cs="Times New Roman"/>
          <w:b/>
        </w:rPr>
        <w:t>OE</w:t>
      </w:r>
    </w:p>
    <w:sectPr w:rsidR="00E46973" w:rsidRPr="009518DB" w:rsidSect="00E46973">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CAC58" w14:textId="77777777" w:rsidR="00C97E16" w:rsidRDefault="00C97E16" w:rsidP="009631E9">
      <w:pPr>
        <w:spacing w:after="0" w:line="240" w:lineRule="auto"/>
      </w:pPr>
      <w:r>
        <w:separator/>
      </w:r>
    </w:p>
  </w:endnote>
  <w:endnote w:type="continuationSeparator" w:id="0">
    <w:p w14:paraId="64E80EFB" w14:textId="77777777" w:rsidR="00C97E16" w:rsidRDefault="00C97E16" w:rsidP="00963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79CA" w14:textId="3CEBAA16" w:rsidR="00934431" w:rsidRDefault="007F1705">
    <w:pPr>
      <w:pStyle w:val="Footer"/>
    </w:pPr>
    <w:r>
      <w:t>LII Local History 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BF933" w14:textId="77777777" w:rsidR="00C97E16" w:rsidRDefault="00C97E16" w:rsidP="009631E9">
      <w:pPr>
        <w:spacing w:after="0" w:line="240" w:lineRule="auto"/>
      </w:pPr>
      <w:r>
        <w:separator/>
      </w:r>
    </w:p>
  </w:footnote>
  <w:footnote w:type="continuationSeparator" w:id="0">
    <w:p w14:paraId="5C3CC1E7" w14:textId="77777777" w:rsidR="00C97E16" w:rsidRDefault="00C97E16" w:rsidP="00963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557D" w14:textId="77777777" w:rsidR="009631E9" w:rsidRDefault="00B208F4" w:rsidP="009631E9">
    <w:pPr>
      <w:pStyle w:val="Header"/>
      <w:jc w:val="center"/>
    </w:pPr>
    <w:r w:rsidRPr="00191C8B">
      <w:rPr>
        <w:rFonts w:eastAsia="Times New Roman" w:cs="Times New Roman"/>
        <w:b/>
        <w:noProof/>
        <w:sz w:val="24"/>
        <w:szCs w:val="24"/>
      </w:rPr>
      <w:drawing>
        <wp:inline distT="0" distB="0" distL="0" distR="0" wp14:anchorId="042334BB" wp14:editId="55AAA49B">
          <wp:extent cx="1952625" cy="742950"/>
          <wp:effectExtent l="0" t="0" r="9525" b="0"/>
          <wp:docPr id="2" name="Picture 2" descr="C:\Users\wayned\Desktop\JDL 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yned\Desktop\JDL Logo_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262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062FB"/>
    <w:multiLevelType w:val="hybridMultilevel"/>
    <w:tmpl w:val="E5AC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02250"/>
    <w:multiLevelType w:val="hybridMultilevel"/>
    <w:tmpl w:val="3AB4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D81FAC"/>
    <w:multiLevelType w:val="hybridMultilevel"/>
    <w:tmpl w:val="7E5E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7333A4"/>
    <w:multiLevelType w:val="hybridMultilevel"/>
    <w:tmpl w:val="6E9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603768">
    <w:abstractNumId w:val="2"/>
  </w:num>
  <w:num w:numId="2" w16cid:durableId="436948504">
    <w:abstractNumId w:val="1"/>
  </w:num>
  <w:num w:numId="3" w16cid:durableId="2091736852">
    <w:abstractNumId w:val="0"/>
  </w:num>
  <w:num w:numId="4" w16cid:durableId="381099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E9"/>
    <w:rsid w:val="00071121"/>
    <w:rsid w:val="001C4B11"/>
    <w:rsid w:val="005B0D20"/>
    <w:rsid w:val="006168D9"/>
    <w:rsid w:val="00665AEF"/>
    <w:rsid w:val="006E5640"/>
    <w:rsid w:val="00730648"/>
    <w:rsid w:val="00795CFE"/>
    <w:rsid w:val="007C0675"/>
    <w:rsid w:val="007F1705"/>
    <w:rsid w:val="00820120"/>
    <w:rsid w:val="00824489"/>
    <w:rsid w:val="00934431"/>
    <w:rsid w:val="00941BB5"/>
    <w:rsid w:val="009518DB"/>
    <w:rsid w:val="009631E9"/>
    <w:rsid w:val="009851AC"/>
    <w:rsid w:val="009B45E3"/>
    <w:rsid w:val="00B208F4"/>
    <w:rsid w:val="00B56FAD"/>
    <w:rsid w:val="00C97E16"/>
    <w:rsid w:val="00D55A06"/>
    <w:rsid w:val="00E46973"/>
    <w:rsid w:val="00E56FA8"/>
    <w:rsid w:val="00E74CCB"/>
    <w:rsid w:val="00F92610"/>
    <w:rsid w:val="00FE4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17B1A"/>
  <w15:chartTrackingRefBased/>
  <w15:docId w15:val="{7E914554-AC9C-49C8-9DA4-140B6FD6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1E9"/>
  </w:style>
  <w:style w:type="paragraph" w:styleId="Footer">
    <w:name w:val="footer"/>
    <w:basedOn w:val="Normal"/>
    <w:link w:val="FooterChar"/>
    <w:uiPriority w:val="99"/>
    <w:unhideWhenUsed/>
    <w:rsid w:val="00963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1E9"/>
  </w:style>
  <w:style w:type="paragraph" w:styleId="ListParagraph">
    <w:name w:val="List Paragraph"/>
    <w:basedOn w:val="Normal"/>
    <w:uiPriority w:val="34"/>
    <w:qFormat/>
    <w:rsid w:val="009631E9"/>
    <w:pPr>
      <w:ind w:left="720"/>
      <w:contextualSpacing/>
    </w:pPr>
  </w:style>
  <w:style w:type="paragraph" w:styleId="BalloonText">
    <w:name w:val="Balloon Text"/>
    <w:basedOn w:val="Normal"/>
    <w:link w:val="BalloonTextChar"/>
    <w:uiPriority w:val="99"/>
    <w:semiHidden/>
    <w:unhideWhenUsed/>
    <w:rsid w:val="00934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4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94632">
      <w:bodyDiv w:val="1"/>
      <w:marLeft w:val="0"/>
      <w:marRight w:val="0"/>
      <w:marTop w:val="0"/>
      <w:marBottom w:val="0"/>
      <w:divBdr>
        <w:top w:val="none" w:sz="0" w:space="0" w:color="auto"/>
        <w:left w:val="none" w:sz="0" w:space="0" w:color="auto"/>
        <w:bottom w:val="none" w:sz="0" w:space="0" w:color="auto"/>
        <w:right w:val="none" w:sz="0" w:space="0" w:color="auto"/>
      </w:divBdr>
    </w:div>
    <w:div w:id="135734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JDL</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Danah</dc:creator>
  <cp:keywords/>
  <dc:description/>
  <cp:lastModifiedBy>Wayne, Danah</cp:lastModifiedBy>
  <cp:revision>2</cp:revision>
  <cp:lastPrinted>2017-03-09T13:17:00Z</cp:lastPrinted>
  <dcterms:created xsi:type="dcterms:W3CDTF">2023-09-29T17:34:00Z</dcterms:created>
  <dcterms:modified xsi:type="dcterms:W3CDTF">2023-09-29T17:34:00Z</dcterms:modified>
</cp:coreProperties>
</file>