
<file path=[Content_Types].xml><?xml version="1.0" encoding="utf-8"?>
<Types xmlns="http://schemas.openxmlformats.org/package/2006/content-types">
  <Default Extension="xml" ContentType="application/xml"/>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f7d6d08460d8412f" /><Relationship Type="http://schemas.openxmlformats.org/package/2006/relationships/metadata/core-properties" Target="/package/services/metadata/core-properties/6db7e65d56754c43bacf284a0c31da7a.psmdcp" Id="R3da423b1f5f944fb"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Pr="00000000" w:rsidR="00000000" w:rsidDel="00000000" w:rsidP="00000000" w:rsidRDefault="00000000" w14:paraId="00000001">
      <w:pPr>
        <w:numPr>
          <w:ilvl w:val="0"/>
          <w:numId w:val="1"/>
        </w:numPr>
        <w:ind w:left="720" w:hanging="360"/>
        <w:rPr>
          <w:b w:val="1"/>
          <w:sz w:val="24"/>
          <w:szCs w:val="24"/>
        </w:rPr>
      </w:pPr>
      <w:r w:rsidRPr="00000000" w:rsidDel="00000000" w:rsidR="00000000">
        <w:rPr>
          <w:b w:val="1"/>
          <w:sz w:val="24"/>
          <w:szCs w:val="24"/>
          <w:rtl w:val="0"/>
        </w:rPr>
        <w:t xml:space="preserve">Sara Horn at Charlotte Community Library</w:t>
      </w:r>
    </w:p>
    <w:p w:rsidRPr="00000000" w:rsidR="00000000" w:rsidDel="00000000" w:rsidP="00000000" w:rsidRDefault="00000000" w14:paraId="00000002">
      <w:pPr>
        <w:numPr>
          <w:ilvl w:val="1"/>
          <w:numId w:val="1"/>
        </w:numPr>
        <w:ind w:left="1440" w:hanging="360"/>
        <w:rPr>
          <w:sz w:val="24"/>
          <w:szCs w:val="24"/>
          <w:u w:val="none"/>
        </w:rPr>
      </w:pPr>
      <w:r w:rsidRPr="00000000" w:rsidDel="00000000" w:rsidR="00000000">
        <w:rPr>
          <w:sz w:val="24"/>
          <w:szCs w:val="24"/>
          <w:rtl w:val="0"/>
        </w:rPr>
        <w:t xml:space="preserve">“</w:t>
      </w:r>
      <w:r w:rsidRPr="00000000" w:rsidDel="00000000" w:rsidR="00000000">
        <w:rPr>
          <w:sz w:val="24"/>
          <w:szCs w:val="24"/>
          <w:rtl w:val="0"/>
        </w:rPr>
        <w:t xml:space="preserve">Overall, the equipment chosen is a good fit for your varied collection.” </w:t>
      </w:r>
    </w:p>
    <w:p w:rsidRPr="00000000" w:rsidR="00000000" w:rsidDel="00000000" w:rsidP="6C6E657E" w:rsidRDefault="00000000" w14:paraId="00000003" w14:textId="0A464B00">
      <w:pPr>
        <w:numPr>
          <w:ilvl w:val="1"/>
          <w:numId w:val="1"/>
        </w:numPr>
        <w:spacing w:after="0" w:afterAutospacing="off"/>
        <w:ind w:left="1440" w:hanging="360"/>
        <w:rPr>
          <w:sz w:val="24"/>
          <w:szCs w:val="24"/>
          <w:u w:val="none"/>
        </w:rPr>
      </w:pPr>
      <w:r w:rsidRPr="6C6E657E" w:rsidR="6C6E657E">
        <w:rPr>
          <w:sz w:val="24"/>
          <w:szCs w:val="24"/>
        </w:rPr>
        <w:t>“I would advise to make sure that the model you get for the photo scanner has the capability to scan the different styles of negatives. I worked at an institute where that issue came about. I have worked with mostly Epson scanners and would have to say they would be my top choice.”</w:t>
      </w:r>
    </w:p>
    <w:p w:rsidRPr="00000000" w:rsidR="00000000" w:rsidDel="00000000" w:rsidP="00000000" w:rsidRDefault="00000000" w14:paraId="00000004">
      <w:pPr>
        <w:numPr>
          <w:ilvl w:val="1"/>
          <w:numId w:val="1"/>
        </w:numPr>
        <w:spacing w:before="0" w:beforeAutospacing="0" w:after="0" w:afterAutospacing="0" w:lineRule="auto"/>
        <w:ind w:left="1440" w:hanging="360"/>
        <w:rPr>
          <w:sz w:val="24"/>
          <w:szCs w:val="24"/>
        </w:rPr>
      </w:pPr>
      <w:r w:rsidRPr="00000000" w:rsidDel="00000000" w:rsidR="00000000">
        <w:rPr>
          <w:sz w:val="24"/>
          <w:szCs w:val="24"/>
          <w:rtl w:val="0"/>
        </w:rPr>
        <w:t xml:space="preserve"> “Thinking outside these selected (and maybe you already have) keep in mind accessories or additional equipment needed. Example: the camera is great for your 3D items, but (1) Will you need/want a contraption to make the camera stationary, (2) Are you going to create a dark room or layout, and (3) will you need to invest </w:t>
      </w:r>
      <w:r w:rsidRPr="00000000" w:rsidDel="00000000" w:rsidR="00000000">
        <w:rPr>
          <w:sz w:val="24"/>
          <w:szCs w:val="24"/>
          <w:rtl w:val="0"/>
        </w:rPr>
        <w:t xml:space="preserve">in different</w:t>
      </w:r>
      <w:r w:rsidRPr="00000000" w:rsidDel="00000000" w:rsidR="00000000">
        <w:rPr>
          <w:sz w:val="24"/>
          <w:szCs w:val="24"/>
          <w:rtl w:val="0"/>
        </w:rPr>
        <w:t xml:space="preserve"> lens?”</w:t>
      </w:r>
    </w:p>
    <w:p w:rsidRPr="00000000" w:rsidR="00000000" w:rsidDel="00000000" w:rsidP="00000000" w:rsidRDefault="00000000" w14:paraId="00000005">
      <w:pPr>
        <w:numPr>
          <w:ilvl w:val="1"/>
          <w:numId w:val="1"/>
        </w:numPr>
        <w:spacing w:before="0" w:beforeAutospacing="0" w:after="0" w:afterAutospacing="0" w:lineRule="auto"/>
        <w:ind w:left="1440" w:hanging="360"/>
        <w:rPr>
          <w:sz w:val="24"/>
          <w:szCs w:val="24"/>
        </w:rPr>
      </w:pPr>
      <w:r w:rsidRPr="00000000" w:rsidDel="00000000" w:rsidR="00000000">
        <w:rPr>
          <w:sz w:val="24"/>
          <w:szCs w:val="24"/>
          <w:rtl w:val="0"/>
        </w:rPr>
        <w:t xml:space="preserve"> “I haven’t worked with Past Perfect myself, but I have heard good things about it. I’ve only worked with Archivist’s Toolkit and ArchivesSpace.”</w:t>
      </w:r>
      <w:r w:rsidRPr="00000000" w:rsidDel="00000000" w:rsidR="00000000">
        <w:rPr>
          <w:rtl w:val="0"/>
        </w:rPr>
      </w:r>
    </w:p>
    <w:p w:rsidRPr="00000000" w:rsidR="00000000" w:rsidDel="00000000" w:rsidP="00000000" w:rsidRDefault="00000000" w14:paraId="00000006">
      <w:pPr>
        <w:numPr>
          <w:ilvl w:val="0"/>
          <w:numId w:val="1"/>
        </w:numPr>
        <w:ind w:left="720" w:hanging="360"/>
        <w:rPr>
          <w:b w:val="1"/>
          <w:sz w:val="24"/>
          <w:szCs w:val="24"/>
        </w:rPr>
      </w:pPr>
      <w:r w:rsidRPr="00000000" w:rsidDel="00000000" w:rsidR="00000000">
        <w:rPr>
          <w:b w:val="1"/>
          <w:sz w:val="24"/>
          <w:szCs w:val="24"/>
          <w:rtl w:val="0"/>
        </w:rPr>
        <w:t xml:space="preserve">Jennifer Wood at the Albion District Library - Local History Room</w:t>
      </w:r>
    </w:p>
    <w:p w:rsidRPr="00000000" w:rsidR="00000000" w:rsidDel="00000000" w:rsidP="00000000" w:rsidRDefault="00000000" w14:paraId="00000007">
      <w:pPr>
        <w:numPr>
          <w:ilvl w:val="1"/>
          <w:numId w:val="1"/>
        </w:numPr>
        <w:ind w:left="1440" w:hanging="360"/>
        <w:rPr>
          <w:sz w:val="24"/>
          <w:szCs w:val="24"/>
          <w:u w:val="none"/>
        </w:rPr>
      </w:pPr>
      <w:r w:rsidRPr="00000000" w:rsidDel="00000000" w:rsidR="00000000">
        <w:rPr>
          <w:sz w:val="24"/>
          <w:szCs w:val="24"/>
          <w:rtl w:val="0"/>
        </w:rPr>
        <w:t xml:space="preserve">“We do have one digitized postcard image project that was done using Omeka, and it turned out very well I thought: </w:t>
      </w:r>
      <w:hyperlink r:id="rId6">
        <w:r w:rsidRPr="00000000" w:rsidDel="00000000" w:rsidR="00000000">
          <w:rPr>
            <w:color w:val="1155cc"/>
            <w:sz w:val="24"/>
            <w:szCs w:val="24"/>
            <w:u w:val="single"/>
            <w:rtl w:val="0"/>
          </w:rPr>
          <w:t xml:space="preserve">http://albionlocalhistory.omeka.net/</w:t>
        </w:r>
      </w:hyperlink>
      <w:r w:rsidRPr="00000000" w:rsidDel="00000000" w:rsidR="00000000">
        <w:rPr>
          <w:sz w:val="24"/>
          <w:szCs w:val="24"/>
          <w:rtl w:val="0"/>
        </w:rPr>
        <w:t xml:space="preserve">.”</w:t>
      </w:r>
    </w:p>
    <w:p w:rsidRPr="00000000" w:rsidR="00000000" w:rsidDel="00000000" w:rsidP="00000000" w:rsidRDefault="00000000" w14:paraId="00000008">
      <w:pPr>
        <w:numPr>
          <w:ilvl w:val="0"/>
          <w:numId w:val="1"/>
        </w:numPr>
        <w:ind w:left="720" w:hanging="360"/>
        <w:rPr>
          <w:b w:val="1"/>
          <w:sz w:val="24"/>
          <w:szCs w:val="24"/>
        </w:rPr>
      </w:pPr>
      <w:r w:rsidRPr="00000000" w:rsidDel="00000000" w:rsidR="00000000">
        <w:rPr>
          <w:b w:val="1"/>
          <w:sz w:val="24"/>
          <w:szCs w:val="24"/>
          <w:rtl w:val="0"/>
        </w:rPr>
        <w:t xml:space="preserve">Chelsea Johnson at the Marshall District Library </w:t>
      </w:r>
    </w:p>
    <w:p w:rsidRPr="00000000" w:rsidR="00000000" w:rsidDel="00000000" w:rsidP="00000000" w:rsidRDefault="00000000" w14:paraId="00000009">
      <w:pPr>
        <w:numPr>
          <w:ilvl w:val="1"/>
          <w:numId w:val="1"/>
        </w:numPr>
        <w:ind w:left="1440" w:hanging="360"/>
        <w:rPr>
          <w:sz w:val="24"/>
          <w:szCs w:val="24"/>
        </w:rPr>
      </w:pPr>
      <w:r w:rsidRPr="00000000" w:rsidDel="00000000" w:rsidR="00000000">
        <w:rPr>
          <w:sz w:val="24"/>
          <w:szCs w:val="24"/>
          <w:rtl w:val="0"/>
        </w:rPr>
        <w:t xml:space="preserve">“We have been using Omeka for the past year, and I have been very pleased with it. It is very easy to use and our patrons seem to be able to access and browse the collections without any issues.”</w:t>
      </w:r>
    </w:p>
    <w:p w:rsidRPr="00000000" w:rsidR="00000000" w:rsidDel="00000000" w:rsidP="00000000" w:rsidRDefault="00000000" w14:paraId="0000000A">
      <w:pPr>
        <w:numPr>
          <w:ilvl w:val="1"/>
          <w:numId w:val="1"/>
        </w:numPr>
        <w:ind w:left="1440" w:hanging="360"/>
        <w:rPr>
          <w:sz w:val="24"/>
          <w:szCs w:val="24"/>
          <w:u w:val="none"/>
        </w:rPr>
      </w:pPr>
      <w:r w:rsidRPr="00000000" w:rsidDel="00000000" w:rsidR="00000000">
        <w:rPr>
          <w:sz w:val="24"/>
          <w:szCs w:val="24"/>
          <w:rtl w:val="0"/>
        </w:rPr>
        <w:t xml:space="preserve">“My only issue with Omeka is that the theme that we chose is pretty plain and visually unappealing. But this is an issue with our organization's choice of theme and not with the product itself, really.” </w:t>
      </w:r>
    </w:p>
    <w:p w:rsidRPr="00000000" w:rsidR="00000000" w:rsidDel="00000000" w:rsidP="00000000" w:rsidRDefault="00000000" w14:paraId="0000000B">
      <w:pPr>
        <w:numPr>
          <w:ilvl w:val="1"/>
          <w:numId w:val="1"/>
        </w:numPr>
        <w:ind w:left="1440" w:hanging="360"/>
        <w:rPr>
          <w:sz w:val="24"/>
          <w:szCs w:val="24"/>
          <w:u w:val="none"/>
        </w:rPr>
      </w:pPr>
      <w:r w:rsidRPr="00000000" w:rsidDel="00000000" w:rsidR="00000000">
        <w:rPr>
          <w:sz w:val="24"/>
          <w:szCs w:val="24"/>
          <w:rtl w:val="0"/>
        </w:rPr>
        <w:t xml:space="preserve">“I also volunteer with the local historical society and we have been looking at using CatalogIt to digitize and share our archives and artifact collections. I have not worked with it yet, but the mobile capabilities seem excellent and it looks like it is easy to upload items. I know the American Museum of Magic has been using it for their collections.” </w:t>
      </w:r>
    </w:p>
    <w:p w:rsidRPr="00000000" w:rsidR="00000000" w:rsidDel="00000000" w:rsidP="00000000" w:rsidRDefault="00000000" w14:paraId="0000000C">
      <w:pPr>
        <w:numPr>
          <w:ilvl w:val="0"/>
          <w:numId w:val="1"/>
        </w:numPr>
        <w:ind w:left="720" w:hanging="360"/>
        <w:rPr>
          <w:b w:val="1"/>
          <w:sz w:val="24"/>
          <w:szCs w:val="24"/>
        </w:rPr>
      </w:pPr>
      <w:r w:rsidRPr="00000000" w:rsidDel="00000000" w:rsidR="00000000">
        <w:rPr>
          <w:b w:val="1"/>
          <w:sz w:val="24"/>
          <w:szCs w:val="24"/>
          <w:rtl w:val="0"/>
        </w:rPr>
        <w:t xml:space="preserve">Biz Gallo, Digitization Consultant for the Library of Michigan</w:t>
      </w:r>
    </w:p>
    <w:p w:rsidRPr="00000000" w:rsidR="00000000" w:rsidDel="00000000" w:rsidP="00000000" w:rsidRDefault="00000000" w14:paraId="0000000D">
      <w:pPr>
        <w:numPr>
          <w:ilvl w:val="1"/>
          <w:numId w:val="1"/>
        </w:numPr>
        <w:ind w:left="1440" w:hanging="360"/>
        <w:rPr>
          <w:sz w:val="24"/>
          <w:szCs w:val="24"/>
        </w:rPr>
      </w:pPr>
      <w:r w:rsidRPr="00000000" w:rsidDel="00000000" w:rsidR="00000000">
        <w:rPr>
          <w:sz w:val="24"/>
          <w:szCs w:val="24"/>
          <w:rtl w:val="0"/>
        </w:rPr>
        <w:t xml:space="preserve">“I haven't used the Bookeye but the Epson and Nikon models have been recommended to me by others so I think those are pretty good selections.” </w:t>
      </w:r>
    </w:p>
    <w:p w:rsidRPr="00000000" w:rsidR="00000000" w:rsidDel="00000000" w:rsidP="00000000" w:rsidRDefault="00000000" w14:paraId="0000000E">
      <w:pPr>
        <w:numPr>
          <w:ilvl w:val="0"/>
          <w:numId w:val="1"/>
        </w:numPr>
        <w:ind w:left="720" w:hanging="360"/>
        <w:rPr>
          <w:b w:val="1"/>
          <w:sz w:val="24"/>
          <w:szCs w:val="24"/>
        </w:rPr>
      </w:pPr>
      <w:r w:rsidRPr="00000000" w:rsidDel="00000000" w:rsidR="00000000">
        <w:rPr>
          <w:b w:val="1"/>
          <w:sz w:val="24"/>
          <w:szCs w:val="24"/>
          <w:rtl w:val="0"/>
        </w:rPr>
        <w:t xml:space="preserve">Leah Hamstra at the Gary Byker Library in Hudsonville </w:t>
      </w:r>
    </w:p>
    <w:p w:rsidRPr="00000000" w:rsidR="00000000" w:rsidDel="00000000" w:rsidP="00000000" w:rsidRDefault="00000000" w14:paraId="0000000F">
      <w:pPr>
        <w:numPr>
          <w:ilvl w:val="1"/>
          <w:numId w:val="1"/>
        </w:numPr>
        <w:spacing w:after="0" w:afterAutospacing="0"/>
        <w:ind w:left="1440" w:hanging="360"/>
        <w:rPr>
          <w:sz w:val="24"/>
          <w:szCs w:val="24"/>
          <w:u w:val="none"/>
        </w:rPr>
      </w:pPr>
      <w:r w:rsidRPr="00000000" w:rsidDel="00000000" w:rsidR="00000000">
        <w:rPr>
          <w:sz w:val="24"/>
          <w:szCs w:val="24"/>
          <w:rtl w:val="0"/>
        </w:rPr>
        <w:t xml:space="preserve">“The equipment I use is an </w:t>
      </w:r>
      <w:r w:rsidRPr="00000000" w:rsidDel="00000000" w:rsidR="00000000">
        <w:rPr>
          <w:sz w:val="24"/>
          <w:szCs w:val="24"/>
          <w:rtl w:val="0"/>
        </w:rPr>
        <w:t xml:space="preserve">A3 2400S Scanner-Panel V2.0.” </w:t>
      </w:r>
    </w:p>
    <w:p w:rsidRPr="00000000" w:rsidR="00000000" w:rsidDel="00000000" w:rsidP="00000000" w:rsidRDefault="00000000" w14:paraId="00000010">
      <w:pPr>
        <w:numPr>
          <w:ilvl w:val="1"/>
          <w:numId w:val="1"/>
        </w:numPr>
        <w:spacing w:before="0" w:beforeAutospacing="0" w:after="0" w:afterAutospacing="0" w:lineRule="auto"/>
        <w:ind w:left="1440" w:hanging="360"/>
        <w:rPr>
          <w:sz w:val="24"/>
          <w:szCs w:val="24"/>
          <w:u w:val="none"/>
        </w:rPr>
      </w:pPr>
      <w:r w:rsidRPr="00000000" w:rsidDel="00000000" w:rsidR="00000000">
        <w:rPr>
          <w:sz w:val="24"/>
          <w:szCs w:val="24"/>
          <w:rtl w:val="0"/>
        </w:rPr>
        <w:t xml:space="preserve">“We currently don't have anything designated for bound items.  The previous historian for the town also volunteered at the Grand Rapids Public Library and transcribed things like birth and death records.  She was retired at the time and had time to take on those projects.  We do have some of the original books but haven't needed to scan them.  We have a Chattel </w:t>
      </w:r>
      <w:r w:rsidRPr="00000000" w:rsidDel="00000000" w:rsidR="00000000">
        <w:rPr>
          <w:sz w:val="24"/>
          <w:szCs w:val="24"/>
          <w:rtl w:val="0"/>
        </w:rPr>
        <w:t xml:space="preserve">Mortage</w:t>
      </w:r>
      <w:r w:rsidRPr="00000000" w:rsidDel="00000000" w:rsidR="00000000">
        <w:rPr>
          <w:sz w:val="24"/>
          <w:szCs w:val="24"/>
          <w:rtl w:val="0"/>
        </w:rPr>
        <w:t xml:space="preserve"> book starting in the mid-1800', and to maintain its physical integrity, a volunteer photographed each page.  Our budget is rather limited, so that seemed like the best option.”</w:t>
      </w:r>
    </w:p>
    <w:p w:rsidRPr="00000000" w:rsidR="00000000" w:rsidDel="00000000" w:rsidP="00000000" w:rsidRDefault="00000000" w14:paraId="00000011">
      <w:pPr>
        <w:numPr>
          <w:ilvl w:val="1"/>
          <w:numId w:val="1"/>
        </w:numPr>
        <w:spacing w:before="0" w:beforeAutospacing="0" w:after="0" w:afterAutospacing="0" w:lineRule="auto"/>
        <w:ind w:left="1440" w:hanging="360"/>
        <w:rPr>
          <w:sz w:val="24"/>
          <w:szCs w:val="24"/>
          <w:u w:val="none"/>
        </w:rPr>
      </w:pPr>
      <w:r w:rsidRPr="00000000" w:rsidDel="00000000" w:rsidR="00000000">
        <w:rPr>
          <w:sz w:val="24"/>
          <w:szCs w:val="24"/>
          <w:rtl w:val="0"/>
        </w:rPr>
        <w:t xml:space="preserve">The library no longer owns a camera.  The photos the main library needs are easily obtained with a phone.  I use my phone with the addition of a small tripod.”</w:t>
      </w:r>
      <w:r w:rsidRPr="00000000" w:rsidDel="00000000" w:rsidR="00000000">
        <w:rPr>
          <w:rtl w:val="0"/>
        </w:rPr>
      </w:r>
    </w:p>
    <w:p w:rsidRPr="00000000" w:rsidR="00000000" w:rsidDel="00000000" w:rsidP="00000000" w:rsidRDefault="00000000" w14:paraId="00000012">
      <w:pPr>
        <w:numPr>
          <w:ilvl w:val="1"/>
          <w:numId w:val="1"/>
        </w:numPr>
        <w:spacing w:before="0" w:beforeAutospacing="0" w:after="0" w:afterAutospacing="0" w:lineRule="auto"/>
        <w:ind w:left="1440" w:hanging="360"/>
        <w:rPr>
          <w:sz w:val="24"/>
          <w:szCs w:val="24"/>
          <w:highlight w:val="white"/>
          <w:u w:val="none"/>
        </w:rPr>
      </w:pPr>
      <w:r w:rsidRPr="00000000" w:rsidDel="00000000" w:rsidR="00000000">
        <w:rPr>
          <w:sz w:val="24"/>
          <w:szCs w:val="24"/>
          <w:highlight w:val="white"/>
          <w:rtl w:val="0"/>
        </w:rPr>
        <w:t xml:space="preserve">“We also use PastPerfect Version 5 and ABBYY FineReader.  We host our collection with PastPerfect.  Because of the way PP is set up, I've found I don't often use ABBYY.”</w:t>
      </w:r>
    </w:p>
    <w:p w:rsidRPr="00000000" w:rsidR="00000000" w:rsidDel="00000000" w:rsidP="00000000" w:rsidRDefault="00000000" w14:paraId="00000013">
      <w:pPr>
        <w:numPr>
          <w:ilvl w:val="1"/>
          <w:numId w:val="1"/>
        </w:numPr>
        <w:spacing w:before="0" w:beforeAutospacing="0" w:after="240" w:lineRule="auto"/>
        <w:ind w:left="1440" w:hanging="360"/>
        <w:rPr>
          <w:sz w:val="24"/>
          <w:szCs w:val="24"/>
          <w:highlight w:val="white"/>
          <w:u w:val="none"/>
        </w:rPr>
      </w:pPr>
      <w:r w:rsidRPr="00000000" w:rsidDel="00000000" w:rsidR="00000000">
        <w:rPr>
          <w:sz w:val="24"/>
          <w:szCs w:val="24"/>
          <w:highlight w:val="white"/>
          <w:rtl w:val="0"/>
        </w:rPr>
        <w:t xml:space="preserve">“For the size and scope of our collection, I'm pleased with both the equipment and software we use.  If I changed anything it would be to not use PP as a host, because I would like to be able to have more word searchable documents.” </w:t>
      </w:r>
      <w:r w:rsidRPr="00000000" w:rsidDel="00000000" w:rsidR="00000000">
        <w:rPr>
          <w:rtl w:val="0"/>
        </w:rPr>
      </w:r>
    </w:p>
    <w:sectPr>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w:val="6C6E657E"/>
    <w:rsid w:val="6C6E657E"/>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hAnsi="Arial" w:eastAsia="Arial" w:cs="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b w:val="0"/>
      <w:sz w:val="32"/>
      <w:szCs w:val="32"/>
    </w:rPr>
  </w:style>
  <w:style w:type="paragraph" w:styleId="Heading3">
    <w:name w:val="heading 3"/>
    <w:basedOn w:val="Normal"/>
    <w:next w:val="Normal"/>
    <w:pPr>
      <w:keepNext w:val="1"/>
      <w:keepLines w:val="1"/>
      <w:spacing w:before="320" w:after="80" w:lineRule="auto"/>
    </w:pPr>
    <w:rPr>
      <w:b w:val="0"/>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sz w:val="22"/>
      <w:szCs w:val="22"/>
    </w:rPr>
  </w:style>
  <w:style w:type="paragraph" w:styleId="Heading6">
    <w:name w:val="heading 6"/>
    <w:basedOn w:val="Normal"/>
    <w:next w:val="Normal"/>
    <w:pPr>
      <w:keepNext w:val="1"/>
      <w:keepLines w:val="1"/>
      <w:spacing w:before="240" w:after="80" w:lineRule="auto"/>
    </w:pPr>
    <w:rPr>
      <w:i w:val="1"/>
      <w:color w:val="666666"/>
      <w:sz w:val="22"/>
      <w:szCs w:val="22"/>
    </w:rPr>
  </w:style>
  <w:style w:type="paragraph" w:styleId="Title">
    <w:name w:val="Title"/>
    <w:basedOn w:val="Normal"/>
    <w:next w:val="Normal"/>
    <w:pPr>
      <w:keepNext w:val="1"/>
      <w:keepLines w:val="1"/>
      <w:spacing w:before="0" w:after="60" w:lineRule="auto"/>
    </w:pPr>
    <w:rPr>
      <w:sz w:val="52"/>
      <w:szCs w:val="52"/>
    </w:rPr>
  </w:style>
  <w:style w:type="paragraph" w:styleId="Subtitle">
    <w:name w:val="Subtitle"/>
    <w:basedOn w:val="Normal"/>
    <w:next w:val="Normal"/>
    <w:pPr>
      <w:keepNext w:val="1"/>
      <w:keepLines w:val="1"/>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hyperlink" Target="https://nam12.safelinks.protection.outlook.com/?url=http%3A%2F%2Falbionlocalhistory.omeka.net%2F&amp;data=04%7C01%7CCTanner%40olivetcollege.edu%7Cfcd9382e71a840abff8a08d952cd73b3%7C2311b3aea55d4dd7b538ca8428328874%7C0%7C0%7C637631864635382419%7CUnknown%7CTWFpbGZsb3d8eyJWIjoiMC4wLjAwMDAiLCJQIjoiV2luMzIiLCJBTiI6Ik1haWwiLCJXVCI6Mn0%3D%7C1000&amp;sdata=KWYov8ci33yLy95JMDb6610QrO4DsOALU9LNR9JPfGU%3D&amp;reserved=0" TargetMode="Externa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