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E2CF2" w14:textId="77777777" w:rsidR="003D447D" w:rsidRPr="004D07BD" w:rsidRDefault="003D447D" w:rsidP="00FA2933">
      <w:pPr>
        <w:tabs>
          <w:tab w:val="left" w:pos="5310"/>
        </w:tabs>
        <w:rPr>
          <w:rFonts w:ascii="Arial" w:hAnsi="Arial" w:cs="Arial"/>
          <w:b/>
          <w:bCs/>
          <w:sz w:val="22"/>
          <w:szCs w:val="22"/>
        </w:rPr>
      </w:pPr>
      <w:r w:rsidRPr="004D07BD">
        <w:rPr>
          <w:rFonts w:ascii="Arial" w:hAnsi="Arial" w:cs="Arial"/>
          <w:b/>
          <w:bCs/>
          <w:noProof/>
          <w:sz w:val="22"/>
          <w:szCs w:val="22"/>
        </w:rPr>
        <w:drawing>
          <wp:inline distT="0" distB="0" distL="0" distR="0" wp14:anchorId="09AD2946" wp14:editId="53150AE4">
            <wp:extent cx="1400175" cy="50801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PL_logo_CMYK.jpg"/>
                    <pic:cNvPicPr/>
                  </pic:nvPicPr>
                  <pic:blipFill>
                    <a:blip r:embed="rId5">
                      <a:extLst>
                        <a:ext uri="{28A0092B-C50C-407E-A947-70E740481C1C}">
                          <a14:useLocalDpi xmlns:a14="http://schemas.microsoft.com/office/drawing/2010/main" val="0"/>
                        </a:ext>
                      </a:extLst>
                    </a:blip>
                    <a:stretch>
                      <a:fillRect/>
                    </a:stretch>
                  </pic:blipFill>
                  <pic:spPr>
                    <a:xfrm>
                      <a:off x="0" y="0"/>
                      <a:ext cx="1423499" cy="516475"/>
                    </a:xfrm>
                    <a:prstGeom prst="rect">
                      <a:avLst/>
                    </a:prstGeom>
                  </pic:spPr>
                </pic:pic>
              </a:graphicData>
            </a:graphic>
          </wp:inline>
        </w:drawing>
      </w:r>
      <w:r w:rsidR="005C4720" w:rsidRPr="004D07BD">
        <w:rPr>
          <w:rFonts w:ascii="Arial" w:hAnsi="Arial" w:cs="Arial"/>
          <w:b/>
          <w:bCs/>
          <w:sz w:val="22"/>
          <w:szCs w:val="22"/>
        </w:rPr>
        <w:t xml:space="preserve">  </w:t>
      </w:r>
      <w:r w:rsidR="00522F4E" w:rsidRPr="004D07BD">
        <w:rPr>
          <w:rFonts w:ascii="Arial" w:hAnsi="Arial" w:cs="Arial"/>
          <w:b/>
          <w:bCs/>
          <w:sz w:val="22"/>
          <w:szCs w:val="22"/>
        </w:rPr>
        <w:t xml:space="preserve"> </w:t>
      </w:r>
    </w:p>
    <w:p w14:paraId="0CDF303C" w14:textId="77777777" w:rsidR="00CB5A4F" w:rsidRPr="004D07BD" w:rsidRDefault="00CB5A4F" w:rsidP="00FA2933">
      <w:pPr>
        <w:tabs>
          <w:tab w:val="left" w:pos="5310"/>
        </w:tabs>
        <w:rPr>
          <w:rFonts w:ascii="Arial" w:hAnsi="Arial" w:cs="Arial"/>
          <w:b/>
          <w:sz w:val="22"/>
          <w:szCs w:val="22"/>
        </w:rPr>
      </w:pPr>
      <w:r w:rsidRPr="004D07BD">
        <w:rPr>
          <w:rFonts w:ascii="Arial" w:hAnsi="Arial" w:cs="Arial"/>
          <w:b/>
          <w:sz w:val="22"/>
          <w:szCs w:val="22"/>
        </w:rPr>
        <w:t>EMPLOYMENT OPPORTUNITY AVAILABLE</w:t>
      </w:r>
    </w:p>
    <w:p w14:paraId="694A2C0F" w14:textId="77777777" w:rsidR="00CB5A4F" w:rsidRPr="004D07BD" w:rsidRDefault="00CB5A4F" w:rsidP="00FA2933">
      <w:pPr>
        <w:rPr>
          <w:rFonts w:ascii="Arial" w:hAnsi="Arial" w:cs="Arial"/>
          <w:sz w:val="22"/>
          <w:szCs w:val="22"/>
        </w:rPr>
      </w:pPr>
    </w:p>
    <w:p w14:paraId="5D89397A" w14:textId="0196A1C0" w:rsidR="00893802" w:rsidRPr="004D07BD" w:rsidRDefault="00893802" w:rsidP="00FA2933">
      <w:pPr>
        <w:rPr>
          <w:rFonts w:ascii="Arial" w:hAnsi="Arial" w:cs="Arial"/>
          <w:sz w:val="22"/>
          <w:szCs w:val="22"/>
        </w:rPr>
      </w:pPr>
      <w:r w:rsidRPr="004D07BD">
        <w:rPr>
          <w:rFonts w:ascii="Arial" w:hAnsi="Arial" w:cs="Arial"/>
          <w:sz w:val="22"/>
          <w:szCs w:val="22"/>
        </w:rPr>
        <w:t xml:space="preserve">Bloomfield Township Public Library is seeking an enthusiastic, forward </w:t>
      </w:r>
      <w:r w:rsidR="00DA13C7" w:rsidRPr="004D07BD">
        <w:rPr>
          <w:rFonts w:ascii="Arial" w:hAnsi="Arial" w:cs="Arial"/>
          <w:sz w:val="22"/>
          <w:szCs w:val="22"/>
        </w:rPr>
        <w:t>thinking,</w:t>
      </w:r>
      <w:r w:rsidRPr="004D07BD">
        <w:rPr>
          <w:rFonts w:ascii="Arial" w:hAnsi="Arial" w:cs="Arial"/>
          <w:sz w:val="22"/>
          <w:szCs w:val="22"/>
        </w:rPr>
        <w:t xml:space="preserve"> and experienced individual to serve as our </w:t>
      </w:r>
      <w:r w:rsidR="00DA13C7" w:rsidRPr="004D07BD">
        <w:rPr>
          <w:rFonts w:ascii="Arial" w:hAnsi="Arial" w:cs="Arial"/>
          <w:sz w:val="22"/>
          <w:szCs w:val="22"/>
        </w:rPr>
        <w:t>Technical</w:t>
      </w:r>
      <w:r w:rsidRPr="004D07BD">
        <w:rPr>
          <w:rFonts w:ascii="Arial" w:hAnsi="Arial" w:cs="Arial"/>
          <w:sz w:val="22"/>
          <w:szCs w:val="22"/>
        </w:rPr>
        <w:t xml:space="preserve"> Services Department Head.  The successful candidate will have a strong commitment to provide quality service and the desire to work in a collaborative, team environment.  Bloomfield Township Public Library is a Class 5 library serving a community of 41,070 residents.  There is strong community support for the Library and the collections, programs and services offered.  The Library is a member of The Library Network cooperative as well.</w:t>
      </w:r>
    </w:p>
    <w:p w14:paraId="746EEB16" w14:textId="77777777" w:rsidR="003D447D" w:rsidRPr="004D07BD" w:rsidRDefault="003D447D" w:rsidP="00FA2933">
      <w:pPr>
        <w:rPr>
          <w:rFonts w:ascii="Arial" w:hAnsi="Arial" w:cs="Arial"/>
          <w:sz w:val="22"/>
          <w:szCs w:val="22"/>
        </w:rPr>
      </w:pPr>
    </w:p>
    <w:p w14:paraId="5E3DAF2A" w14:textId="3D73C445" w:rsidR="0048551C" w:rsidRPr="004D07BD" w:rsidRDefault="0048551C" w:rsidP="00FA2933">
      <w:pPr>
        <w:tabs>
          <w:tab w:val="left" w:pos="-1440"/>
        </w:tabs>
        <w:ind w:left="2880" w:hanging="2880"/>
        <w:rPr>
          <w:rFonts w:ascii="Arial" w:hAnsi="Arial" w:cs="Arial"/>
          <w:sz w:val="22"/>
          <w:szCs w:val="22"/>
        </w:rPr>
      </w:pPr>
      <w:r w:rsidRPr="004D07BD">
        <w:rPr>
          <w:rFonts w:ascii="Arial" w:hAnsi="Arial" w:cs="Arial"/>
          <w:b/>
          <w:bCs/>
          <w:sz w:val="22"/>
          <w:szCs w:val="22"/>
        </w:rPr>
        <w:t>POSITION TITLE:</w:t>
      </w:r>
      <w:r w:rsidRPr="004D07BD">
        <w:rPr>
          <w:rFonts w:ascii="Arial" w:hAnsi="Arial" w:cs="Arial"/>
          <w:sz w:val="22"/>
          <w:szCs w:val="22"/>
        </w:rPr>
        <w:tab/>
      </w:r>
      <w:r w:rsidR="00AD7C1E" w:rsidRPr="004D07BD">
        <w:rPr>
          <w:rFonts w:ascii="Arial" w:hAnsi="Arial" w:cs="Arial"/>
          <w:sz w:val="22"/>
          <w:szCs w:val="22"/>
        </w:rPr>
        <w:t xml:space="preserve">Department Head, </w:t>
      </w:r>
      <w:r w:rsidR="00DA13C7" w:rsidRPr="004D07BD">
        <w:rPr>
          <w:rFonts w:ascii="Arial" w:hAnsi="Arial" w:cs="Arial"/>
          <w:sz w:val="22"/>
          <w:szCs w:val="22"/>
        </w:rPr>
        <w:t>Technical</w:t>
      </w:r>
      <w:r w:rsidR="00AD7C1E" w:rsidRPr="004D07BD">
        <w:rPr>
          <w:rFonts w:ascii="Arial" w:hAnsi="Arial" w:cs="Arial"/>
          <w:sz w:val="22"/>
          <w:szCs w:val="22"/>
        </w:rPr>
        <w:t xml:space="preserve"> Services</w:t>
      </w:r>
      <w:r w:rsidRPr="004D07BD">
        <w:rPr>
          <w:rFonts w:ascii="Arial" w:hAnsi="Arial" w:cs="Arial"/>
          <w:sz w:val="22"/>
          <w:szCs w:val="22"/>
        </w:rPr>
        <w:t xml:space="preserve"> </w:t>
      </w:r>
    </w:p>
    <w:p w14:paraId="7F75C7FA" w14:textId="77777777" w:rsidR="0048551C" w:rsidRPr="004D07BD" w:rsidRDefault="0048551C" w:rsidP="00FA2933">
      <w:pPr>
        <w:rPr>
          <w:rFonts w:ascii="Arial" w:hAnsi="Arial" w:cs="Arial"/>
          <w:sz w:val="22"/>
          <w:szCs w:val="22"/>
        </w:rPr>
      </w:pPr>
    </w:p>
    <w:p w14:paraId="6485CD56" w14:textId="1204C273" w:rsidR="0048551C" w:rsidRPr="004D07BD" w:rsidRDefault="0048551C" w:rsidP="00FA2933">
      <w:pPr>
        <w:tabs>
          <w:tab w:val="left" w:pos="-1440"/>
        </w:tabs>
        <w:ind w:left="2880" w:hanging="2880"/>
        <w:rPr>
          <w:rFonts w:ascii="Arial" w:hAnsi="Arial" w:cs="Arial"/>
          <w:sz w:val="22"/>
          <w:szCs w:val="22"/>
        </w:rPr>
      </w:pPr>
      <w:r w:rsidRPr="004D07BD">
        <w:rPr>
          <w:rFonts w:ascii="Arial" w:hAnsi="Arial" w:cs="Arial"/>
          <w:b/>
          <w:bCs/>
          <w:sz w:val="22"/>
          <w:szCs w:val="22"/>
        </w:rPr>
        <w:t>DEPARTMENT:</w:t>
      </w:r>
      <w:r w:rsidRPr="004D07BD">
        <w:rPr>
          <w:rFonts w:ascii="Arial" w:hAnsi="Arial" w:cs="Arial"/>
          <w:sz w:val="22"/>
          <w:szCs w:val="22"/>
        </w:rPr>
        <w:tab/>
      </w:r>
      <w:r w:rsidR="00DA13C7" w:rsidRPr="004D07BD">
        <w:rPr>
          <w:rFonts w:ascii="Arial" w:hAnsi="Arial" w:cs="Arial"/>
          <w:sz w:val="22"/>
          <w:szCs w:val="22"/>
        </w:rPr>
        <w:t>Technical</w:t>
      </w:r>
      <w:r w:rsidR="00AD7C1E" w:rsidRPr="004D07BD">
        <w:rPr>
          <w:rFonts w:ascii="Arial" w:hAnsi="Arial" w:cs="Arial"/>
          <w:sz w:val="22"/>
          <w:szCs w:val="22"/>
        </w:rPr>
        <w:t xml:space="preserve"> Services, </w:t>
      </w:r>
      <w:r w:rsidR="00B96E48" w:rsidRPr="004D07BD">
        <w:rPr>
          <w:rFonts w:ascii="Arial" w:hAnsi="Arial" w:cs="Arial"/>
          <w:sz w:val="22"/>
          <w:szCs w:val="22"/>
        </w:rPr>
        <w:t>R</w:t>
      </w:r>
      <w:r w:rsidR="00AD7C1E" w:rsidRPr="004D07BD">
        <w:rPr>
          <w:rFonts w:ascii="Arial" w:hAnsi="Arial" w:cs="Arial"/>
          <w:sz w:val="22"/>
          <w:szCs w:val="22"/>
        </w:rPr>
        <w:t xml:space="preserve">eporting </w:t>
      </w:r>
      <w:r w:rsidR="00B96E48" w:rsidRPr="004D07BD">
        <w:rPr>
          <w:rFonts w:ascii="Arial" w:hAnsi="Arial" w:cs="Arial"/>
          <w:sz w:val="22"/>
          <w:szCs w:val="22"/>
        </w:rPr>
        <w:t xml:space="preserve">to </w:t>
      </w:r>
      <w:r w:rsidR="00AD7C1E" w:rsidRPr="004D07BD">
        <w:rPr>
          <w:rFonts w:ascii="Arial" w:hAnsi="Arial" w:cs="Arial"/>
          <w:sz w:val="22"/>
          <w:szCs w:val="22"/>
        </w:rPr>
        <w:t>the</w:t>
      </w:r>
      <w:r w:rsidR="00893802" w:rsidRPr="004D07BD">
        <w:rPr>
          <w:rFonts w:ascii="Arial" w:hAnsi="Arial" w:cs="Arial"/>
          <w:sz w:val="22"/>
          <w:szCs w:val="22"/>
        </w:rPr>
        <w:t xml:space="preserve"> Library</w:t>
      </w:r>
      <w:r w:rsidR="00AD7C1E" w:rsidRPr="004D07BD">
        <w:rPr>
          <w:rFonts w:ascii="Arial" w:hAnsi="Arial" w:cs="Arial"/>
          <w:sz w:val="22"/>
          <w:szCs w:val="22"/>
        </w:rPr>
        <w:t xml:space="preserve"> Directo</w:t>
      </w:r>
      <w:r w:rsidR="00921125">
        <w:rPr>
          <w:rFonts w:ascii="Arial" w:hAnsi="Arial" w:cs="Arial"/>
          <w:sz w:val="22"/>
          <w:szCs w:val="22"/>
        </w:rPr>
        <w:t>r</w:t>
      </w:r>
    </w:p>
    <w:p w14:paraId="7C233E78" w14:textId="2DD3ED66" w:rsidR="00CB5A4F" w:rsidRPr="004D07BD" w:rsidRDefault="00CB5A4F" w:rsidP="00FA2933">
      <w:pPr>
        <w:rPr>
          <w:rFonts w:ascii="Arial" w:hAnsi="Arial" w:cs="Arial"/>
          <w:sz w:val="22"/>
          <w:szCs w:val="22"/>
        </w:rPr>
      </w:pPr>
    </w:p>
    <w:p w14:paraId="656736A5" w14:textId="77777777" w:rsidR="00A36573" w:rsidRPr="004D07BD" w:rsidRDefault="00A36573" w:rsidP="00FA2933">
      <w:pPr>
        <w:tabs>
          <w:tab w:val="left" w:pos="-1440"/>
        </w:tabs>
        <w:ind w:left="2880" w:hanging="2880"/>
        <w:rPr>
          <w:rFonts w:ascii="Arial" w:hAnsi="Arial" w:cs="Arial"/>
          <w:b/>
          <w:bCs/>
          <w:sz w:val="22"/>
          <w:szCs w:val="22"/>
        </w:rPr>
      </w:pPr>
      <w:r w:rsidRPr="004D07BD">
        <w:rPr>
          <w:rFonts w:ascii="Arial" w:hAnsi="Arial" w:cs="Arial"/>
          <w:b/>
          <w:bCs/>
          <w:sz w:val="22"/>
          <w:szCs w:val="22"/>
        </w:rPr>
        <w:t>HOURS:</w:t>
      </w:r>
    </w:p>
    <w:p w14:paraId="43A856B8" w14:textId="179692AB" w:rsidR="00A36573" w:rsidRPr="004D07BD" w:rsidRDefault="00BC453B" w:rsidP="00FA2933">
      <w:pPr>
        <w:tabs>
          <w:tab w:val="left" w:pos="-1440"/>
        </w:tabs>
        <w:ind w:left="360" w:hanging="360"/>
        <w:rPr>
          <w:rFonts w:ascii="Arial" w:hAnsi="Arial" w:cs="Arial"/>
          <w:sz w:val="22"/>
          <w:szCs w:val="22"/>
        </w:rPr>
      </w:pPr>
      <w:r w:rsidRPr="004D07BD">
        <w:rPr>
          <w:rFonts w:ascii="Arial" w:hAnsi="Arial" w:cs="Arial"/>
          <w:sz w:val="22"/>
          <w:szCs w:val="22"/>
        </w:rPr>
        <w:tab/>
      </w:r>
      <w:r w:rsidR="00A36573" w:rsidRPr="004D07BD">
        <w:rPr>
          <w:rFonts w:ascii="Arial" w:hAnsi="Arial" w:cs="Arial"/>
          <w:sz w:val="22"/>
          <w:szCs w:val="22"/>
        </w:rPr>
        <w:t>Full-time, 37.50 hours per week including nights and weekends on a flexible basis.</w:t>
      </w:r>
    </w:p>
    <w:p w14:paraId="2C13B792" w14:textId="77777777" w:rsidR="00A36573" w:rsidRPr="004D07BD" w:rsidRDefault="00A36573" w:rsidP="00FA2933">
      <w:pPr>
        <w:rPr>
          <w:rFonts w:ascii="Arial" w:hAnsi="Arial" w:cs="Arial"/>
          <w:sz w:val="22"/>
          <w:szCs w:val="22"/>
        </w:rPr>
      </w:pPr>
    </w:p>
    <w:p w14:paraId="0B763701" w14:textId="77777777" w:rsidR="00A36573" w:rsidRPr="004D07BD" w:rsidRDefault="00A36573" w:rsidP="00FA2933">
      <w:pPr>
        <w:rPr>
          <w:rFonts w:ascii="Arial" w:hAnsi="Arial" w:cs="Arial"/>
          <w:b/>
          <w:bCs/>
          <w:sz w:val="22"/>
          <w:szCs w:val="22"/>
        </w:rPr>
      </w:pPr>
      <w:r w:rsidRPr="004D07BD">
        <w:rPr>
          <w:rFonts w:ascii="Arial" w:hAnsi="Arial" w:cs="Arial"/>
          <w:b/>
          <w:bCs/>
          <w:sz w:val="22"/>
          <w:szCs w:val="22"/>
        </w:rPr>
        <w:t>WAGE &amp; BENEFITS:</w:t>
      </w:r>
    </w:p>
    <w:p w14:paraId="5128E878" w14:textId="6C170C68" w:rsidR="00A36573" w:rsidRPr="004D07BD" w:rsidRDefault="00A36573" w:rsidP="00FA2933">
      <w:pPr>
        <w:ind w:left="360"/>
        <w:rPr>
          <w:rFonts w:ascii="Arial" w:hAnsi="Arial" w:cs="Arial"/>
          <w:sz w:val="22"/>
          <w:szCs w:val="22"/>
        </w:rPr>
      </w:pPr>
      <w:r w:rsidRPr="004D07BD">
        <w:rPr>
          <w:rFonts w:ascii="Arial" w:hAnsi="Arial" w:cs="Arial"/>
          <w:sz w:val="22"/>
          <w:szCs w:val="22"/>
        </w:rPr>
        <w:t>$63,691</w:t>
      </w:r>
      <w:r w:rsidR="00BC453B" w:rsidRPr="004D07BD">
        <w:rPr>
          <w:rFonts w:ascii="Arial" w:hAnsi="Arial" w:cs="Arial"/>
          <w:sz w:val="22"/>
          <w:szCs w:val="22"/>
        </w:rPr>
        <w:t xml:space="preserve"> </w:t>
      </w:r>
      <w:r w:rsidRPr="004D07BD">
        <w:rPr>
          <w:rFonts w:ascii="Arial" w:hAnsi="Arial" w:cs="Arial"/>
          <w:sz w:val="22"/>
          <w:szCs w:val="22"/>
        </w:rPr>
        <w:t>to $87,759</w:t>
      </w:r>
      <w:r w:rsidR="00BC453B" w:rsidRPr="004D07BD">
        <w:rPr>
          <w:rFonts w:ascii="Arial" w:hAnsi="Arial" w:cs="Arial"/>
          <w:sz w:val="22"/>
          <w:szCs w:val="22"/>
        </w:rPr>
        <w:t xml:space="preserve"> </w:t>
      </w:r>
      <w:r w:rsidRPr="004D07BD">
        <w:rPr>
          <w:rFonts w:ascii="Arial" w:hAnsi="Arial" w:cs="Arial"/>
          <w:sz w:val="22"/>
          <w:szCs w:val="22"/>
        </w:rPr>
        <w:t>or $32.80 to $40.00</w:t>
      </w:r>
      <w:r w:rsidRPr="004D07BD">
        <w:rPr>
          <w:rFonts w:ascii="Arial" w:hAnsi="Arial" w:cs="Arial"/>
          <w:b/>
          <w:sz w:val="22"/>
          <w:szCs w:val="22"/>
        </w:rPr>
        <w:t xml:space="preserve"> </w:t>
      </w:r>
      <w:r w:rsidRPr="004D07BD">
        <w:rPr>
          <w:rFonts w:ascii="Arial" w:hAnsi="Arial" w:cs="Arial"/>
          <w:sz w:val="22"/>
          <w:szCs w:val="22"/>
        </w:rPr>
        <w:t>per hour.  Benefits include paid leave time such as vacation, sick, holiday and emergency time.  Health Insurance, Dental and Optical Insurance, Term Life and Disability Income Insurance provided.  Defined contribution retirement plan and retiree health savings plan offered. Eligible for Deferred Compensation and other Voluntary Benefits.  Opportunity to participate in Professional Development.</w:t>
      </w:r>
    </w:p>
    <w:p w14:paraId="3647391F" w14:textId="77777777" w:rsidR="00A36573" w:rsidRPr="004D07BD" w:rsidRDefault="00A36573" w:rsidP="00FA2933">
      <w:pPr>
        <w:rPr>
          <w:rFonts w:ascii="Arial" w:hAnsi="Arial" w:cs="Arial"/>
          <w:sz w:val="22"/>
          <w:szCs w:val="22"/>
        </w:rPr>
      </w:pPr>
    </w:p>
    <w:p w14:paraId="6F2086D0" w14:textId="77777777" w:rsidR="0048551C" w:rsidRPr="004D07BD" w:rsidRDefault="0048551C" w:rsidP="00FA2933">
      <w:pPr>
        <w:tabs>
          <w:tab w:val="left" w:pos="-1440"/>
        </w:tabs>
        <w:ind w:left="2880" w:hanging="2880"/>
        <w:rPr>
          <w:rFonts w:ascii="Arial" w:hAnsi="Arial" w:cs="Arial"/>
          <w:b/>
          <w:bCs/>
          <w:sz w:val="22"/>
          <w:szCs w:val="22"/>
        </w:rPr>
      </w:pPr>
      <w:r w:rsidRPr="004D07BD">
        <w:rPr>
          <w:rFonts w:ascii="Arial" w:hAnsi="Arial" w:cs="Arial"/>
          <w:b/>
          <w:bCs/>
          <w:sz w:val="22"/>
          <w:szCs w:val="22"/>
        </w:rPr>
        <w:t>RESPONSIBILITIES:</w:t>
      </w:r>
    </w:p>
    <w:p w14:paraId="4DE0D844" w14:textId="299BB4E4" w:rsidR="00893802" w:rsidRPr="004D07BD" w:rsidRDefault="00893802" w:rsidP="00FA2933">
      <w:pPr>
        <w:ind w:left="360"/>
        <w:rPr>
          <w:rFonts w:ascii="Arial" w:hAnsi="Arial" w:cs="Arial"/>
          <w:sz w:val="22"/>
          <w:szCs w:val="22"/>
        </w:rPr>
      </w:pPr>
      <w:r w:rsidRPr="004D07BD">
        <w:rPr>
          <w:rFonts w:ascii="Arial" w:hAnsi="Arial" w:cs="Arial"/>
          <w:sz w:val="22"/>
          <w:szCs w:val="22"/>
        </w:rPr>
        <w:t xml:space="preserve">This position is responsible for effectively managing all aspects of the </w:t>
      </w:r>
      <w:r w:rsidR="00DA13C7" w:rsidRPr="004D07BD">
        <w:rPr>
          <w:rFonts w:ascii="Arial" w:hAnsi="Arial" w:cs="Arial"/>
          <w:sz w:val="22"/>
          <w:szCs w:val="22"/>
        </w:rPr>
        <w:t>Technical</w:t>
      </w:r>
      <w:r w:rsidRPr="004D07BD">
        <w:rPr>
          <w:rFonts w:ascii="Arial" w:hAnsi="Arial" w:cs="Arial"/>
          <w:sz w:val="22"/>
          <w:szCs w:val="22"/>
        </w:rPr>
        <w:t xml:space="preserve"> Services department to ensure positive service is provided </w:t>
      </w:r>
      <w:r w:rsidR="00B05B86" w:rsidRPr="004D07BD">
        <w:rPr>
          <w:rFonts w:ascii="Arial" w:hAnsi="Arial" w:cs="Arial"/>
          <w:sz w:val="22"/>
          <w:szCs w:val="22"/>
        </w:rPr>
        <w:t xml:space="preserve">to </w:t>
      </w:r>
      <w:r w:rsidRPr="004D07BD">
        <w:rPr>
          <w:rFonts w:ascii="Arial" w:hAnsi="Arial" w:cs="Arial"/>
          <w:sz w:val="22"/>
          <w:szCs w:val="22"/>
        </w:rPr>
        <w:t xml:space="preserve">meet community </w:t>
      </w:r>
      <w:r w:rsidR="00DA13C7" w:rsidRPr="004D07BD">
        <w:rPr>
          <w:rFonts w:ascii="Arial" w:hAnsi="Arial" w:cs="Arial"/>
          <w:sz w:val="22"/>
          <w:szCs w:val="22"/>
        </w:rPr>
        <w:t>needs,</w:t>
      </w:r>
      <w:r w:rsidRPr="004D07BD">
        <w:rPr>
          <w:rFonts w:ascii="Arial" w:hAnsi="Arial" w:cs="Arial"/>
          <w:sz w:val="22"/>
          <w:szCs w:val="22"/>
        </w:rPr>
        <w:t xml:space="preserve"> and that the department operates smoothly. Administrative responsibilities such as human resource management,</w:t>
      </w:r>
      <w:r w:rsidR="00B05B86" w:rsidRPr="004D07BD">
        <w:rPr>
          <w:rFonts w:ascii="Arial" w:hAnsi="Arial" w:cs="Arial"/>
          <w:sz w:val="22"/>
          <w:szCs w:val="22"/>
        </w:rPr>
        <w:t xml:space="preserve"> and</w:t>
      </w:r>
      <w:r w:rsidRPr="004D07BD">
        <w:rPr>
          <w:rFonts w:ascii="Arial" w:hAnsi="Arial" w:cs="Arial"/>
          <w:sz w:val="22"/>
          <w:szCs w:val="22"/>
        </w:rPr>
        <w:t xml:space="preserve"> budgeting</w:t>
      </w:r>
      <w:r w:rsidR="00B05B86" w:rsidRPr="004D07BD">
        <w:rPr>
          <w:rFonts w:ascii="Arial" w:hAnsi="Arial" w:cs="Arial"/>
          <w:sz w:val="22"/>
          <w:szCs w:val="22"/>
        </w:rPr>
        <w:t xml:space="preserve"> </w:t>
      </w:r>
      <w:r w:rsidRPr="004D07BD">
        <w:rPr>
          <w:rFonts w:ascii="Arial" w:hAnsi="Arial" w:cs="Arial"/>
          <w:sz w:val="22"/>
          <w:szCs w:val="22"/>
        </w:rPr>
        <w:t xml:space="preserve">are part of this position.  Also included are overseeing collection management.  </w:t>
      </w:r>
      <w:r w:rsidR="00B05B86" w:rsidRPr="004D07BD">
        <w:rPr>
          <w:rFonts w:ascii="Arial" w:hAnsi="Arial" w:cs="Arial"/>
          <w:sz w:val="22"/>
          <w:szCs w:val="22"/>
        </w:rPr>
        <w:t>M</w:t>
      </w:r>
      <w:r w:rsidR="00A36573" w:rsidRPr="004D07BD">
        <w:rPr>
          <w:rFonts w:ascii="Arial" w:hAnsi="Arial" w:cs="Arial"/>
          <w:sz w:val="22"/>
          <w:szCs w:val="22"/>
        </w:rPr>
        <w:t>aintains knowledge of technology and topics of interest in the profession</w:t>
      </w:r>
      <w:r w:rsidR="00B05B86" w:rsidRPr="004D07BD">
        <w:rPr>
          <w:rFonts w:ascii="Arial" w:hAnsi="Arial" w:cs="Arial"/>
          <w:sz w:val="22"/>
          <w:szCs w:val="22"/>
        </w:rPr>
        <w:t>. S</w:t>
      </w:r>
      <w:r w:rsidR="00A36573" w:rsidRPr="004D07BD">
        <w:rPr>
          <w:rFonts w:ascii="Arial" w:hAnsi="Arial" w:cs="Arial"/>
          <w:sz w:val="22"/>
          <w:szCs w:val="22"/>
        </w:rPr>
        <w:t>eeks opportunities for professional growth and development</w:t>
      </w:r>
      <w:r w:rsidR="00B05B86" w:rsidRPr="004D07BD">
        <w:rPr>
          <w:rFonts w:ascii="Arial" w:hAnsi="Arial" w:cs="Arial"/>
          <w:sz w:val="22"/>
          <w:szCs w:val="22"/>
        </w:rPr>
        <w:t>.</w:t>
      </w:r>
      <w:r w:rsidR="00A36573" w:rsidRPr="004D07BD">
        <w:rPr>
          <w:rFonts w:ascii="Arial" w:hAnsi="Arial" w:cs="Arial"/>
          <w:sz w:val="22"/>
          <w:szCs w:val="22"/>
        </w:rPr>
        <w:t xml:space="preserve"> </w:t>
      </w:r>
      <w:r w:rsidRPr="004D07BD">
        <w:rPr>
          <w:rFonts w:ascii="Arial" w:hAnsi="Arial" w:cs="Arial"/>
          <w:sz w:val="22"/>
          <w:szCs w:val="22"/>
        </w:rPr>
        <w:t xml:space="preserve">This position is a member of the Library’s management team and will participate in strategic planning, and policy development, among other </w:t>
      </w:r>
      <w:r w:rsidR="004E652F" w:rsidRPr="004D07BD">
        <w:rPr>
          <w:rFonts w:ascii="Arial" w:hAnsi="Arial" w:cs="Arial"/>
          <w:sz w:val="22"/>
          <w:szCs w:val="22"/>
        </w:rPr>
        <w:t>management</w:t>
      </w:r>
      <w:r w:rsidRPr="004D07BD">
        <w:rPr>
          <w:rFonts w:ascii="Arial" w:hAnsi="Arial" w:cs="Arial"/>
          <w:sz w:val="22"/>
          <w:szCs w:val="22"/>
        </w:rPr>
        <w:t xml:space="preserve"> level </w:t>
      </w:r>
      <w:r w:rsidR="004E652F" w:rsidRPr="004D07BD">
        <w:rPr>
          <w:rFonts w:ascii="Arial" w:hAnsi="Arial" w:cs="Arial"/>
          <w:sz w:val="22"/>
          <w:szCs w:val="22"/>
        </w:rPr>
        <w:t>team</w:t>
      </w:r>
      <w:r w:rsidRPr="004D07BD">
        <w:rPr>
          <w:rFonts w:ascii="Arial" w:hAnsi="Arial" w:cs="Arial"/>
          <w:sz w:val="22"/>
          <w:szCs w:val="22"/>
        </w:rPr>
        <w:t xml:space="preserve"> responsibilities.  </w:t>
      </w:r>
    </w:p>
    <w:p w14:paraId="12279784" w14:textId="77777777" w:rsidR="00A36573" w:rsidRPr="004D07BD" w:rsidRDefault="00A36573" w:rsidP="00FA2933">
      <w:pPr>
        <w:rPr>
          <w:rFonts w:ascii="Arial" w:hAnsi="Arial" w:cs="Arial"/>
          <w:sz w:val="22"/>
          <w:szCs w:val="22"/>
        </w:rPr>
      </w:pPr>
    </w:p>
    <w:p w14:paraId="10FC82FF" w14:textId="423A3DAA" w:rsidR="00A36573" w:rsidRPr="004D07BD" w:rsidRDefault="00A36573" w:rsidP="00FA2933">
      <w:pPr>
        <w:rPr>
          <w:rFonts w:ascii="Arial" w:hAnsi="Arial" w:cs="Arial"/>
          <w:sz w:val="22"/>
          <w:szCs w:val="22"/>
        </w:rPr>
      </w:pPr>
    </w:p>
    <w:p w14:paraId="28925D5C" w14:textId="77777777" w:rsidR="00A36573" w:rsidRPr="00FA2933" w:rsidRDefault="00A36573" w:rsidP="00FA2933">
      <w:pPr>
        <w:rPr>
          <w:rFonts w:ascii="Arial" w:hAnsi="Arial" w:cs="Arial"/>
          <w:b/>
          <w:bCs/>
          <w:sz w:val="22"/>
          <w:szCs w:val="22"/>
        </w:rPr>
      </w:pPr>
      <w:r w:rsidRPr="00FA2933">
        <w:rPr>
          <w:rFonts w:ascii="Arial" w:hAnsi="Arial" w:cs="Arial"/>
          <w:b/>
          <w:bCs/>
          <w:sz w:val="22"/>
          <w:szCs w:val="22"/>
        </w:rPr>
        <w:t>DUTIES MAY INCLUDE:</w:t>
      </w:r>
    </w:p>
    <w:p w14:paraId="79C73E5D" w14:textId="4E5E0E21" w:rsidR="00A36573" w:rsidRPr="00FA2933" w:rsidRDefault="00A36573" w:rsidP="00FA2933">
      <w:pPr>
        <w:widowControl/>
        <w:numPr>
          <w:ilvl w:val="0"/>
          <w:numId w:val="22"/>
        </w:numPr>
        <w:autoSpaceDE/>
        <w:autoSpaceDN/>
        <w:adjustRightInd/>
        <w:rPr>
          <w:rFonts w:ascii="Arial" w:hAnsi="Arial" w:cs="Arial"/>
          <w:sz w:val="22"/>
          <w:szCs w:val="22"/>
        </w:rPr>
      </w:pPr>
      <w:r w:rsidRPr="00FA2933">
        <w:rPr>
          <w:rFonts w:ascii="Arial" w:hAnsi="Arial" w:cs="Arial"/>
          <w:sz w:val="22"/>
          <w:szCs w:val="22"/>
        </w:rPr>
        <w:t>Oversee</w:t>
      </w:r>
      <w:r w:rsidR="00FA2933" w:rsidRPr="00FA2933">
        <w:rPr>
          <w:rFonts w:ascii="Arial" w:hAnsi="Arial" w:cs="Arial"/>
          <w:sz w:val="22"/>
          <w:szCs w:val="22"/>
        </w:rPr>
        <w:t>s</w:t>
      </w:r>
      <w:r w:rsidRPr="00FA2933">
        <w:rPr>
          <w:rFonts w:ascii="Arial" w:hAnsi="Arial" w:cs="Arial"/>
          <w:sz w:val="22"/>
          <w:szCs w:val="22"/>
        </w:rPr>
        <w:t xml:space="preserve"> Technical Services Department</w:t>
      </w:r>
      <w:r w:rsidR="004D07BD" w:rsidRPr="00FA2933">
        <w:rPr>
          <w:rFonts w:ascii="Arial" w:hAnsi="Arial" w:cs="Arial"/>
          <w:sz w:val="22"/>
          <w:szCs w:val="22"/>
        </w:rPr>
        <w:t>.</w:t>
      </w:r>
      <w:r w:rsidRPr="00FA2933">
        <w:rPr>
          <w:rFonts w:ascii="Arial" w:hAnsi="Arial" w:cs="Arial"/>
          <w:sz w:val="22"/>
          <w:szCs w:val="22"/>
        </w:rPr>
        <w:t xml:space="preserve"> </w:t>
      </w:r>
    </w:p>
    <w:p w14:paraId="2D1FC53C" w14:textId="082E4817" w:rsidR="00A36573" w:rsidRPr="00FA2933" w:rsidRDefault="004D07BD" w:rsidP="00FA2933">
      <w:pPr>
        <w:widowControl/>
        <w:numPr>
          <w:ilvl w:val="0"/>
          <w:numId w:val="22"/>
        </w:numPr>
        <w:autoSpaceDE/>
        <w:autoSpaceDN/>
        <w:adjustRightInd/>
        <w:rPr>
          <w:rFonts w:ascii="Arial" w:hAnsi="Arial" w:cs="Arial"/>
          <w:sz w:val="22"/>
          <w:szCs w:val="22"/>
        </w:rPr>
      </w:pPr>
      <w:r w:rsidRPr="00FA2933">
        <w:rPr>
          <w:rFonts w:ascii="Arial" w:hAnsi="Arial" w:cs="Arial"/>
          <w:sz w:val="22"/>
          <w:szCs w:val="22"/>
        </w:rPr>
        <w:t>Supervises</w:t>
      </w:r>
      <w:r w:rsidR="00A7309E">
        <w:rPr>
          <w:rFonts w:ascii="Arial" w:hAnsi="Arial" w:cs="Arial"/>
          <w:sz w:val="22"/>
          <w:szCs w:val="22"/>
        </w:rPr>
        <w:t xml:space="preserve"> an Assistant Department Head and </w:t>
      </w:r>
      <w:r w:rsidR="00A36573" w:rsidRPr="00FA2933">
        <w:rPr>
          <w:rFonts w:ascii="Arial" w:hAnsi="Arial" w:cs="Arial"/>
          <w:sz w:val="22"/>
          <w:szCs w:val="22"/>
        </w:rPr>
        <w:t>Clerks</w:t>
      </w:r>
      <w:r w:rsidRPr="00FA2933">
        <w:rPr>
          <w:rFonts w:ascii="Arial" w:hAnsi="Arial" w:cs="Arial"/>
          <w:sz w:val="22"/>
          <w:szCs w:val="22"/>
        </w:rPr>
        <w:t>, including training, job evaluations, and the scheduling of work.</w:t>
      </w:r>
    </w:p>
    <w:p w14:paraId="36DE5E72" w14:textId="6507A6C9" w:rsidR="00A36573" w:rsidRPr="00FA2933" w:rsidRDefault="00A36573" w:rsidP="00FA2933">
      <w:pPr>
        <w:widowControl/>
        <w:numPr>
          <w:ilvl w:val="0"/>
          <w:numId w:val="22"/>
        </w:numPr>
        <w:autoSpaceDE/>
        <w:autoSpaceDN/>
        <w:adjustRightInd/>
        <w:rPr>
          <w:rFonts w:ascii="Arial" w:hAnsi="Arial" w:cs="Arial"/>
          <w:sz w:val="22"/>
          <w:szCs w:val="22"/>
        </w:rPr>
      </w:pPr>
      <w:r w:rsidRPr="00FA2933">
        <w:rPr>
          <w:rFonts w:ascii="Arial" w:hAnsi="Arial" w:cs="Arial"/>
          <w:sz w:val="22"/>
          <w:szCs w:val="22"/>
        </w:rPr>
        <w:t>Attend bi-monthly Management Advisory Committee (MAC) meetings</w:t>
      </w:r>
      <w:r w:rsidR="00A147EF" w:rsidRPr="00FA2933">
        <w:rPr>
          <w:rFonts w:ascii="Arial" w:hAnsi="Arial" w:cs="Arial"/>
          <w:sz w:val="22"/>
          <w:szCs w:val="22"/>
        </w:rPr>
        <w:t>.</w:t>
      </w:r>
    </w:p>
    <w:p w14:paraId="0BDA187A" w14:textId="50F1BDB5" w:rsidR="00A36573" w:rsidRPr="00FA2933" w:rsidRDefault="00A36573" w:rsidP="00FA2933">
      <w:pPr>
        <w:widowControl/>
        <w:numPr>
          <w:ilvl w:val="0"/>
          <w:numId w:val="22"/>
        </w:numPr>
        <w:autoSpaceDE/>
        <w:autoSpaceDN/>
        <w:adjustRightInd/>
        <w:rPr>
          <w:rFonts w:ascii="Arial" w:hAnsi="Arial" w:cs="Arial"/>
          <w:sz w:val="22"/>
          <w:szCs w:val="22"/>
        </w:rPr>
      </w:pPr>
      <w:r w:rsidRPr="00FA2933">
        <w:rPr>
          <w:rFonts w:ascii="Arial" w:hAnsi="Arial" w:cs="Arial"/>
          <w:sz w:val="22"/>
          <w:szCs w:val="22"/>
        </w:rPr>
        <w:t>Responsible for tracking Technical Services budget</w:t>
      </w:r>
      <w:r w:rsidR="00A147EF" w:rsidRPr="00FA2933">
        <w:rPr>
          <w:rFonts w:ascii="Arial" w:hAnsi="Arial" w:cs="Arial"/>
          <w:sz w:val="22"/>
          <w:szCs w:val="22"/>
        </w:rPr>
        <w:t>.</w:t>
      </w:r>
    </w:p>
    <w:p w14:paraId="106EE698" w14:textId="7B31C037" w:rsidR="00A36573" w:rsidRPr="00FA2933" w:rsidRDefault="00A36573" w:rsidP="00FA2933">
      <w:pPr>
        <w:widowControl/>
        <w:numPr>
          <w:ilvl w:val="0"/>
          <w:numId w:val="22"/>
        </w:numPr>
        <w:autoSpaceDE/>
        <w:autoSpaceDN/>
        <w:adjustRightInd/>
        <w:rPr>
          <w:rFonts w:ascii="Arial" w:hAnsi="Arial" w:cs="Arial"/>
          <w:sz w:val="22"/>
          <w:szCs w:val="22"/>
        </w:rPr>
      </w:pPr>
      <w:r w:rsidRPr="00FA2933">
        <w:rPr>
          <w:rFonts w:ascii="Arial" w:hAnsi="Arial" w:cs="Arial"/>
          <w:sz w:val="22"/>
          <w:szCs w:val="22"/>
        </w:rPr>
        <w:t>Work with the Friends of the Library on culling books from the donations</w:t>
      </w:r>
      <w:r w:rsidR="00FA2933" w:rsidRPr="00FA2933">
        <w:rPr>
          <w:rFonts w:ascii="Arial" w:hAnsi="Arial" w:cs="Arial"/>
          <w:sz w:val="22"/>
          <w:szCs w:val="22"/>
        </w:rPr>
        <w:t>.</w:t>
      </w:r>
    </w:p>
    <w:p w14:paraId="1A389B29" w14:textId="70F64005" w:rsidR="00A36573" w:rsidRPr="00FA2933" w:rsidRDefault="00A36573" w:rsidP="00FA2933">
      <w:pPr>
        <w:widowControl/>
        <w:numPr>
          <w:ilvl w:val="0"/>
          <w:numId w:val="22"/>
        </w:numPr>
        <w:autoSpaceDE/>
        <w:autoSpaceDN/>
        <w:adjustRightInd/>
        <w:rPr>
          <w:rFonts w:ascii="Arial" w:hAnsi="Arial" w:cs="Arial"/>
          <w:sz w:val="22"/>
          <w:szCs w:val="22"/>
        </w:rPr>
      </w:pPr>
      <w:r w:rsidRPr="00FA2933">
        <w:rPr>
          <w:rFonts w:ascii="Arial" w:hAnsi="Arial" w:cs="Arial"/>
          <w:sz w:val="22"/>
          <w:szCs w:val="22"/>
        </w:rPr>
        <w:t>Respond to emergencies as Senior</w:t>
      </w:r>
      <w:r w:rsidR="00A7309E">
        <w:rPr>
          <w:rFonts w:ascii="Arial" w:hAnsi="Arial" w:cs="Arial"/>
          <w:sz w:val="22"/>
          <w:szCs w:val="22"/>
        </w:rPr>
        <w:t>-</w:t>
      </w:r>
      <w:r w:rsidRPr="00FA2933">
        <w:rPr>
          <w:rFonts w:ascii="Arial" w:hAnsi="Arial" w:cs="Arial"/>
          <w:sz w:val="22"/>
          <w:szCs w:val="22"/>
        </w:rPr>
        <w:t>in</w:t>
      </w:r>
      <w:r w:rsidR="00A7309E">
        <w:rPr>
          <w:rFonts w:ascii="Arial" w:hAnsi="Arial" w:cs="Arial"/>
          <w:sz w:val="22"/>
          <w:szCs w:val="22"/>
        </w:rPr>
        <w:t>-</w:t>
      </w:r>
      <w:r w:rsidRPr="00FA2933">
        <w:rPr>
          <w:rFonts w:ascii="Arial" w:hAnsi="Arial" w:cs="Arial"/>
          <w:sz w:val="22"/>
          <w:szCs w:val="22"/>
        </w:rPr>
        <w:t>charge</w:t>
      </w:r>
      <w:r w:rsidR="00FA2933" w:rsidRPr="00FA2933">
        <w:rPr>
          <w:rFonts w:ascii="Arial" w:hAnsi="Arial" w:cs="Arial"/>
          <w:sz w:val="22"/>
          <w:szCs w:val="22"/>
        </w:rPr>
        <w:t>.</w:t>
      </w:r>
    </w:p>
    <w:p w14:paraId="7C5A0486" w14:textId="52EE69A3" w:rsidR="00137ACA" w:rsidRPr="00FA2933" w:rsidRDefault="00921125" w:rsidP="00FA2933">
      <w:pPr>
        <w:widowControl/>
        <w:numPr>
          <w:ilvl w:val="0"/>
          <w:numId w:val="22"/>
        </w:numPr>
        <w:autoSpaceDE/>
        <w:autoSpaceDN/>
        <w:adjustRightInd/>
        <w:rPr>
          <w:rFonts w:ascii="Arial" w:hAnsi="Arial" w:cs="Arial"/>
          <w:sz w:val="22"/>
          <w:szCs w:val="22"/>
        </w:rPr>
      </w:pPr>
      <w:r w:rsidRPr="00FA2933">
        <w:rPr>
          <w:rFonts w:ascii="Arial" w:hAnsi="Arial" w:cs="Arial"/>
          <w:sz w:val="22"/>
          <w:szCs w:val="22"/>
        </w:rPr>
        <w:t>Supports other departments in adding new collections and improving existing collections</w:t>
      </w:r>
      <w:r w:rsidR="00FA2933" w:rsidRPr="00FA2933">
        <w:rPr>
          <w:rFonts w:ascii="Arial" w:hAnsi="Arial" w:cs="Arial"/>
          <w:sz w:val="22"/>
          <w:szCs w:val="22"/>
        </w:rPr>
        <w:t>.</w:t>
      </w:r>
    </w:p>
    <w:p w14:paraId="08A5323D" w14:textId="5BB40F72" w:rsidR="00A36573" w:rsidRPr="00FA2933" w:rsidRDefault="00A147EF" w:rsidP="00FA2933">
      <w:pPr>
        <w:widowControl/>
        <w:numPr>
          <w:ilvl w:val="0"/>
          <w:numId w:val="22"/>
        </w:numPr>
        <w:autoSpaceDE/>
        <w:autoSpaceDN/>
        <w:adjustRightInd/>
        <w:rPr>
          <w:rFonts w:ascii="Arial" w:hAnsi="Arial" w:cs="Arial"/>
          <w:sz w:val="22"/>
          <w:szCs w:val="22"/>
        </w:rPr>
      </w:pPr>
      <w:r w:rsidRPr="00FA2933">
        <w:rPr>
          <w:rFonts w:ascii="Arial" w:hAnsi="Arial" w:cs="Arial"/>
          <w:sz w:val="22"/>
          <w:szCs w:val="22"/>
        </w:rPr>
        <w:t>Performs or supervises the cataloging and classification of all library materials.</w:t>
      </w:r>
    </w:p>
    <w:p w14:paraId="567BCF0C" w14:textId="22AC24BA" w:rsidR="00A147EF" w:rsidRPr="00FA2933" w:rsidRDefault="00A147EF" w:rsidP="00FA2933">
      <w:pPr>
        <w:widowControl/>
        <w:numPr>
          <w:ilvl w:val="0"/>
          <w:numId w:val="22"/>
        </w:numPr>
        <w:autoSpaceDE/>
        <w:autoSpaceDN/>
        <w:adjustRightInd/>
        <w:rPr>
          <w:rFonts w:ascii="Arial" w:hAnsi="Arial" w:cs="Arial"/>
          <w:sz w:val="22"/>
          <w:szCs w:val="22"/>
        </w:rPr>
      </w:pPr>
      <w:r w:rsidRPr="00FA2933">
        <w:rPr>
          <w:rFonts w:ascii="Arial" w:hAnsi="Arial" w:cs="Arial"/>
          <w:sz w:val="22"/>
          <w:szCs w:val="22"/>
        </w:rPr>
        <w:t>Maintains an accurate, up-to-date database of library materials in all formats for all age populations.</w:t>
      </w:r>
    </w:p>
    <w:p w14:paraId="4109A6F9" w14:textId="37C6E744" w:rsidR="00137ACA" w:rsidRPr="00FA2933" w:rsidRDefault="00137ACA" w:rsidP="00FA2933">
      <w:pPr>
        <w:widowControl/>
        <w:numPr>
          <w:ilvl w:val="0"/>
          <w:numId w:val="22"/>
        </w:numPr>
        <w:autoSpaceDE/>
        <w:autoSpaceDN/>
        <w:adjustRightInd/>
        <w:rPr>
          <w:rFonts w:ascii="Arial" w:hAnsi="Arial" w:cs="Arial"/>
          <w:sz w:val="22"/>
          <w:szCs w:val="22"/>
        </w:rPr>
      </w:pPr>
      <w:r w:rsidRPr="00FA2933">
        <w:rPr>
          <w:rFonts w:ascii="Arial" w:hAnsi="Arial" w:cs="Arial"/>
          <w:sz w:val="22"/>
          <w:szCs w:val="22"/>
        </w:rPr>
        <w:lastRenderedPageBreak/>
        <w:t>Performs or supervises the downloading and maintenance of MARC records for all electronic resources from various vendors</w:t>
      </w:r>
      <w:r w:rsidR="00FA2933">
        <w:rPr>
          <w:rFonts w:ascii="Arial" w:hAnsi="Arial" w:cs="Arial"/>
          <w:sz w:val="22"/>
          <w:szCs w:val="22"/>
        </w:rPr>
        <w:t>.</w:t>
      </w:r>
    </w:p>
    <w:p w14:paraId="1A9DE35D" w14:textId="2BC42A4E" w:rsidR="00A147EF" w:rsidRPr="00FA2933" w:rsidRDefault="00A147EF" w:rsidP="00FA2933">
      <w:pPr>
        <w:widowControl/>
        <w:numPr>
          <w:ilvl w:val="0"/>
          <w:numId w:val="22"/>
        </w:numPr>
        <w:autoSpaceDE/>
        <w:autoSpaceDN/>
        <w:adjustRightInd/>
        <w:rPr>
          <w:rFonts w:ascii="Arial" w:hAnsi="Arial" w:cs="Arial"/>
          <w:sz w:val="22"/>
          <w:szCs w:val="22"/>
        </w:rPr>
      </w:pPr>
      <w:r w:rsidRPr="00FA2933">
        <w:rPr>
          <w:rFonts w:ascii="Arial" w:hAnsi="Arial" w:cs="Arial"/>
          <w:sz w:val="22"/>
          <w:szCs w:val="22"/>
        </w:rPr>
        <w:t>Places orders for materials selected for purchase.</w:t>
      </w:r>
    </w:p>
    <w:p w14:paraId="5C78DC64" w14:textId="415BC446" w:rsidR="00A147EF" w:rsidRPr="00FA2933" w:rsidRDefault="00A147EF" w:rsidP="00FA2933">
      <w:pPr>
        <w:widowControl/>
        <w:numPr>
          <w:ilvl w:val="0"/>
          <w:numId w:val="22"/>
        </w:numPr>
        <w:autoSpaceDE/>
        <w:autoSpaceDN/>
        <w:adjustRightInd/>
        <w:rPr>
          <w:rFonts w:ascii="Arial" w:hAnsi="Arial" w:cs="Arial"/>
          <w:sz w:val="22"/>
          <w:szCs w:val="22"/>
        </w:rPr>
      </w:pPr>
      <w:r w:rsidRPr="00FA2933">
        <w:rPr>
          <w:rFonts w:ascii="Arial" w:hAnsi="Arial" w:cs="Arial"/>
          <w:sz w:val="22"/>
          <w:szCs w:val="22"/>
        </w:rPr>
        <w:t xml:space="preserve">Maintains statistics of </w:t>
      </w:r>
      <w:r w:rsidR="00E16679">
        <w:rPr>
          <w:rFonts w:ascii="Arial" w:hAnsi="Arial" w:cs="Arial"/>
          <w:sz w:val="22"/>
          <w:szCs w:val="22"/>
        </w:rPr>
        <w:t>t</w:t>
      </w:r>
      <w:r w:rsidRPr="00FA2933">
        <w:rPr>
          <w:rFonts w:ascii="Arial" w:hAnsi="Arial" w:cs="Arial"/>
          <w:sz w:val="22"/>
          <w:szCs w:val="22"/>
        </w:rPr>
        <w:t>echnical services operations and prepares a narrative of statistical reports for the Library Director.</w:t>
      </w:r>
    </w:p>
    <w:p w14:paraId="5442A92E" w14:textId="4C74964E" w:rsidR="00A147EF" w:rsidRPr="00FA2933" w:rsidRDefault="00A147EF" w:rsidP="00FA2933">
      <w:pPr>
        <w:widowControl/>
        <w:numPr>
          <w:ilvl w:val="0"/>
          <w:numId w:val="22"/>
        </w:numPr>
        <w:autoSpaceDE/>
        <w:autoSpaceDN/>
        <w:adjustRightInd/>
        <w:rPr>
          <w:rFonts w:ascii="Arial" w:hAnsi="Arial" w:cs="Arial"/>
          <w:sz w:val="22"/>
          <w:szCs w:val="22"/>
        </w:rPr>
      </w:pPr>
      <w:r w:rsidRPr="00FA2933">
        <w:rPr>
          <w:rFonts w:ascii="Arial" w:hAnsi="Arial" w:cs="Arial"/>
          <w:sz w:val="22"/>
          <w:szCs w:val="22"/>
        </w:rPr>
        <w:t>Performs or supervises the physical processing of all library materials for acquisition and withdrawal.</w:t>
      </w:r>
    </w:p>
    <w:p w14:paraId="3E54939C" w14:textId="7C964439" w:rsidR="00A36573" w:rsidRPr="00FA2933" w:rsidRDefault="00A147EF" w:rsidP="00FA2933">
      <w:pPr>
        <w:widowControl/>
        <w:numPr>
          <w:ilvl w:val="0"/>
          <w:numId w:val="22"/>
        </w:numPr>
        <w:autoSpaceDE/>
        <w:autoSpaceDN/>
        <w:adjustRightInd/>
        <w:rPr>
          <w:rFonts w:ascii="Arial" w:hAnsi="Arial" w:cs="Arial"/>
          <w:sz w:val="22"/>
          <w:szCs w:val="22"/>
        </w:rPr>
      </w:pPr>
      <w:r w:rsidRPr="00FA2933">
        <w:rPr>
          <w:rFonts w:ascii="Arial" w:hAnsi="Arial" w:cs="Arial"/>
          <w:sz w:val="22"/>
          <w:szCs w:val="22"/>
        </w:rPr>
        <w:t xml:space="preserve">Recommends the adoption of bibliographic maintenance standards and authorities in an automated environment, develops procedures for processing all library materials. </w:t>
      </w:r>
    </w:p>
    <w:p w14:paraId="667AA8C2" w14:textId="77846E2C" w:rsidR="00A36573" w:rsidRPr="00FA2933" w:rsidRDefault="00A147EF" w:rsidP="00FA2933">
      <w:pPr>
        <w:widowControl/>
        <w:numPr>
          <w:ilvl w:val="0"/>
          <w:numId w:val="22"/>
        </w:numPr>
        <w:autoSpaceDE/>
        <w:autoSpaceDN/>
        <w:adjustRightInd/>
        <w:rPr>
          <w:rFonts w:ascii="Arial" w:hAnsi="Arial" w:cs="Arial"/>
          <w:sz w:val="22"/>
          <w:szCs w:val="22"/>
        </w:rPr>
      </w:pPr>
      <w:r w:rsidRPr="00FA2933">
        <w:rPr>
          <w:rFonts w:ascii="Arial" w:hAnsi="Arial" w:cs="Arial"/>
          <w:sz w:val="22"/>
          <w:szCs w:val="22"/>
        </w:rPr>
        <w:t>Oversees, supervises, and assists in entering library materials into the database in accordance with the MARC standard using established utilities such as OCLC. Plans, organizes, maintains and manages the processes and operations of the Technical Services division including Acquisitions, Cataloging, Serials, Digital Services, Website and Integrated Library System (ILS).</w:t>
      </w:r>
    </w:p>
    <w:p w14:paraId="0AA91164" w14:textId="77777777" w:rsidR="00A36573" w:rsidRPr="004D07BD" w:rsidRDefault="00A36573" w:rsidP="00FA2933">
      <w:pPr>
        <w:widowControl/>
        <w:autoSpaceDE/>
        <w:autoSpaceDN/>
        <w:adjustRightInd/>
        <w:ind w:left="720"/>
        <w:rPr>
          <w:rFonts w:ascii="Arial" w:hAnsi="Arial" w:cs="Arial"/>
          <w:sz w:val="22"/>
          <w:szCs w:val="22"/>
        </w:rPr>
      </w:pPr>
    </w:p>
    <w:p w14:paraId="4F5C721B" w14:textId="77777777" w:rsidR="00A36573" w:rsidRPr="004D07BD" w:rsidRDefault="00A36573" w:rsidP="00FA2933">
      <w:pPr>
        <w:rPr>
          <w:rFonts w:ascii="Arial" w:hAnsi="Arial" w:cs="Arial"/>
          <w:sz w:val="22"/>
          <w:szCs w:val="22"/>
        </w:rPr>
      </w:pPr>
    </w:p>
    <w:p w14:paraId="2BE3D5D3" w14:textId="77777777" w:rsidR="003D447D" w:rsidRPr="004D07BD" w:rsidRDefault="00DD2D5F" w:rsidP="00FA2933">
      <w:pPr>
        <w:tabs>
          <w:tab w:val="left" w:pos="-1440"/>
        </w:tabs>
        <w:ind w:left="2880" w:hanging="2880"/>
        <w:rPr>
          <w:rFonts w:ascii="Arial" w:hAnsi="Arial" w:cs="Arial"/>
          <w:b/>
          <w:bCs/>
          <w:sz w:val="22"/>
          <w:szCs w:val="22"/>
        </w:rPr>
      </w:pPr>
      <w:r w:rsidRPr="004D07BD">
        <w:rPr>
          <w:rFonts w:ascii="Arial" w:hAnsi="Arial" w:cs="Arial"/>
          <w:b/>
          <w:bCs/>
          <w:sz w:val="22"/>
          <w:szCs w:val="22"/>
        </w:rPr>
        <w:t>REQUIREMENTS:</w:t>
      </w:r>
    </w:p>
    <w:p w14:paraId="5E8EC243" w14:textId="351436EF" w:rsidR="00AD7C1E" w:rsidRPr="004D07BD" w:rsidRDefault="00BC453B" w:rsidP="00FA2933">
      <w:pPr>
        <w:rPr>
          <w:rFonts w:ascii="Arial" w:hAnsi="Arial" w:cs="Arial"/>
          <w:bCs/>
          <w:iCs/>
          <w:sz w:val="22"/>
          <w:szCs w:val="22"/>
        </w:rPr>
      </w:pPr>
      <w:r w:rsidRPr="004D07BD">
        <w:rPr>
          <w:rFonts w:ascii="Arial" w:hAnsi="Arial" w:cs="Arial"/>
          <w:bCs/>
          <w:iCs/>
          <w:sz w:val="22"/>
          <w:szCs w:val="22"/>
        </w:rPr>
        <w:t xml:space="preserve">MINIMUM: </w:t>
      </w:r>
    </w:p>
    <w:p w14:paraId="25BF708A" w14:textId="34BC9D9F" w:rsidR="00EC4069" w:rsidRPr="00FA2933" w:rsidRDefault="00AD7C1E" w:rsidP="00FA2933">
      <w:pPr>
        <w:pStyle w:val="ListParagraph"/>
        <w:numPr>
          <w:ilvl w:val="0"/>
          <w:numId w:val="24"/>
        </w:numPr>
        <w:rPr>
          <w:rFonts w:ascii="Arial" w:hAnsi="Arial" w:cs="Arial"/>
          <w:sz w:val="22"/>
          <w:szCs w:val="22"/>
        </w:rPr>
      </w:pPr>
      <w:r w:rsidRPr="00FA2933">
        <w:rPr>
          <w:rFonts w:ascii="Arial" w:hAnsi="Arial" w:cs="Arial"/>
          <w:sz w:val="22"/>
          <w:szCs w:val="22"/>
        </w:rPr>
        <w:t xml:space="preserve">ALA accredited Master’s degree in Library and Information Science plus a minimum of </w:t>
      </w:r>
      <w:r w:rsidR="00FA2933">
        <w:rPr>
          <w:rFonts w:ascii="Arial" w:hAnsi="Arial" w:cs="Arial"/>
          <w:sz w:val="22"/>
          <w:szCs w:val="22"/>
        </w:rPr>
        <w:t>four</w:t>
      </w:r>
      <w:r w:rsidRPr="00FA2933">
        <w:rPr>
          <w:rFonts w:ascii="Arial" w:hAnsi="Arial" w:cs="Arial"/>
          <w:sz w:val="22"/>
          <w:szCs w:val="22"/>
        </w:rPr>
        <w:t xml:space="preserve"> years professional </w:t>
      </w:r>
      <w:r w:rsidR="000A5ADA" w:rsidRPr="00FA2933">
        <w:rPr>
          <w:rFonts w:ascii="Arial" w:hAnsi="Arial" w:cs="Arial"/>
          <w:sz w:val="22"/>
          <w:szCs w:val="22"/>
        </w:rPr>
        <w:t>l</w:t>
      </w:r>
      <w:r w:rsidRPr="00FA2933">
        <w:rPr>
          <w:rFonts w:ascii="Arial" w:hAnsi="Arial" w:cs="Arial"/>
          <w:sz w:val="22"/>
          <w:szCs w:val="22"/>
        </w:rPr>
        <w:t>ibrary</w:t>
      </w:r>
      <w:r w:rsidR="000A5ADA" w:rsidRPr="00FA2933">
        <w:rPr>
          <w:rFonts w:ascii="Arial" w:hAnsi="Arial" w:cs="Arial"/>
          <w:sz w:val="22"/>
          <w:szCs w:val="22"/>
        </w:rPr>
        <w:t xml:space="preserve"> experience with supervisory experience. </w:t>
      </w:r>
    </w:p>
    <w:p w14:paraId="3C4D1CB3" w14:textId="77777777" w:rsidR="00893802" w:rsidRPr="00FA2933" w:rsidRDefault="00893802" w:rsidP="00FA2933">
      <w:pPr>
        <w:pStyle w:val="ListParagraph"/>
        <w:numPr>
          <w:ilvl w:val="0"/>
          <w:numId w:val="24"/>
        </w:numPr>
        <w:rPr>
          <w:rFonts w:ascii="Arial" w:hAnsi="Arial" w:cs="Arial"/>
          <w:sz w:val="22"/>
          <w:szCs w:val="22"/>
        </w:rPr>
      </w:pPr>
      <w:r w:rsidRPr="00FA2933">
        <w:rPr>
          <w:rFonts w:ascii="Arial" w:hAnsi="Arial" w:cs="Arial"/>
          <w:sz w:val="22"/>
          <w:szCs w:val="22"/>
        </w:rPr>
        <w:t>Strong skills in using Windows-based computers, the</w:t>
      </w:r>
      <w:r w:rsidR="00AD7C1E" w:rsidRPr="00FA2933">
        <w:rPr>
          <w:rFonts w:ascii="Arial" w:hAnsi="Arial" w:cs="Arial"/>
          <w:sz w:val="22"/>
          <w:szCs w:val="22"/>
        </w:rPr>
        <w:t xml:space="preserve"> </w:t>
      </w:r>
      <w:r w:rsidR="00B96E48" w:rsidRPr="00FA2933">
        <w:rPr>
          <w:rFonts w:ascii="Arial" w:hAnsi="Arial" w:cs="Arial"/>
          <w:sz w:val="22"/>
          <w:szCs w:val="22"/>
        </w:rPr>
        <w:t>i</w:t>
      </w:r>
      <w:r w:rsidR="00AD7C1E" w:rsidRPr="00FA2933">
        <w:rPr>
          <w:rFonts w:ascii="Arial" w:hAnsi="Arial" w:cs="Arial"/>
          <w:sz w:val="22"/>
          <w:szCs w:val="22"/>
        </w:rPr>
        <w:t>nternet</w:t>
      </w:r>
      <w:r w:rsidRPr="00FA2933">
        <w:rPr>
          <w:rFonts w:ascii="Arial" w:hAnsi="Arial" w:cs="Arial"/>
          <w:sz w:val="22"/>
          <w:szCs w:val="22"/>
        </w:rPr>
        <w:t xml:space="preserve">, </w:t>
      </w:r>
      <w:r w:rsidR="00AD7C1E" w:rsidRPr="00FA2933">
        <w:rPr>
          <w:rFonts w:ascii="Arial" w:hAnsi="Arial" w:cs="Arial"/>
          <w:sz w:val="22"/>
          <w:szCs w:val="22"/>
        </w:rPr>
        <w:t>database searching</w:t>
      </w:r>
      <w:r w:rsidRPr="00FA2933">
        <w:rPr>
          <w:rFonts w:ascii="Arial" w:hAnsi="Arial" w:cs="Arial"/>
          <w:sz w:val="22"/>
          <w:szCs w:val="22"/>
        </w:rPr>
        <w:t>,</w:t>
      </w:r>
      <w:r w:rsidR="00AD7C1E" w:rsidRPr="00FA2933">
        <w:rPr>
          <w:rFonts w:ascii="Arial" w:hAnsi="Arial" w:cs="Arial"/>
          <w:sz w:val="22"/>
          <w:szCs w:val="22"/>
        </w:rPr>
        <w:t xml:space="preserve"> </w:t>
      </w:r>
      <w:r w:rsidRPr="00FA2933">
        <w:rPr>
          <w:rFonts w:ascii="Arial" w:hAnsi="Arial" w:cs="Arial"/>
          <w:sz w:val="22"/>
          <w:szCs w:val="22"/>
        </w:rPr>
        <w:t>and</w:t>
      </w:r>
      <w:r w:rsidR="00AD7C1E" w:rsidRPr="00FA2933">
        <w:rPr>
          <w:rFonts w:ascii="Arial" w:hAnsi="Arial" w:cs="Arial"/>
          <w:sz w:val="22"/>
          <w:szCs w:val="22"/>
        </w:rPr>
        <w:t xml:space="preserve"> downloadable resources.  </w:t>
      </w:r>
    </w:p>
    <w:p w14:paraId="0470C42E" w14:textId="19C06162" w:rsidR="00AD7C1E" w:rsidRPr="00FA2933" w:rsidRDefault="00893802" w:rsidP="00FA2933">
      <w:pPr>
        <w:pStyle w:val="ListParagraph"/>
        <w:numPr>
          <w:ilvl w:val="0"/>
          <w:numId w:val="24"/>
        </w:numPr>
        <w:rPr>
          <w:rFonts w:ascii="Arial" w:hAnsi="Arial" w:cs="Arial"/>
          <w:sz w:val="22"/>
          <w:szCs w:val="22"/>
        </w:rPr>
      </w:pPr>
      <w:r w:rsidRPr="00FA2933">
        <w:rPr>
          <w:rFonts w:ascii="Arial" w:hAnsi="Arial" w:cs="Arial"/>
          <w:sz w:val="22"/>
          <w:szCs w:val="22"/>
        </w:rPr>
        <w:t>Proven</w:t>
      </w:r>
      <w:r w:rsidR="00AD7C1E" w:rsidRPr="00FA2933">
        <w:rPr>
          <w:rFonts w:ascii="Arial" w:hAnsi="Arial" w:cs="Arial"/>
          <w:sz w:val="22"/>
          <w:szCs w:val="22"/>
        </w:rPr>
        <w:t xml:space="preserve"> interpersonal and public relations skills to work effectively with staff, and the community in a team environment</w:t>
      </w:r>
      <w:r w:rsidRPr="00FA2933">
        <w:rPr>
          <w:rFonts w:ascii="Arial" w:hAnsi="Arial" w:cs="Arial"/>
          <w:sz w:val="22"/>
          <w:szCs w:val="22"/>
        </w:rPr>
        <w:t>.</w:t>
      </w:r>
    </w:p>
    <w:p w14:paraId="7522D1BA" w14:textId="77777777" w:rsidR="00893802" w:rsidRPr="00FA2933" w:rsidRDefault="00893802" w:rsidP="00FA2933">
      <w:pPr>
        <w:pStyle w:val="ListParagraph"/>
        <w:numPr>
          <w:ilvl w:val="0"/>
          <w:numId w:val="24"/>
        </w:numPr>
        <w:rPr>
          <w:rFonts w:ascii="Arial" w:hAnsi="Arial" w:cs="Arial"/>
          <w:sz w:val="22"/>
          <w:szCs w:val="22"/>
        </w:rPr>
      </w:pPr>
      <w:r w:rsidRPr="00FA2933">
        <w:rPr>
          <w:rFonts w:ascii="Arial" w:hAnsi="Arial" w:cs="Arial"/>
          <w:sz w:val="22"/>
          <w:szCs w:val="22"/>
        </w:rPr>
        <w:t>Strong communication skills.</w:t>
      </w:r>
    </w:p>
    <w:p w14:paraId="53D4D58A" w14:textId="77777777" w:rsidR="004E652F" w:rsidRPr="00FA2933" w:rsidRDefault="004E652F" w:rsidP="00FA2933">
      <w:pPr>
        <w:pStyle w:val="ListParagraph"/>
        <w:numPr>
          <w:ilvl w:val="0"/>
          <w:numId w:val="24"/>
        </w:numPr>
        <w:rPr>
          <w:rFonts w:ascii="Arial" w:hAnsi="Arial" w:cs="Arial"/>
          <w:sz w:val="22"/>
          <w:szCs w:val="22"/>
        </w:rPr>
      </w:pPr>
      <w:r w:rsidRPr="00FA2933">
        <w:rPr>
          <w:rFonts w:ascii="Arial" w:hAnsi="Arial" w:cs="Arial"/>
          <w:sz w:val="22"/>
          <w:szCs w:val="22"/>
        </w:rPr>
        <w:t>Ability to interpret statistical data, analyze information, and evaluate programs.</w:t>
      </w:r>
    </w:p>
    <w:p w14:paraId="2710EA79" w14:textId="77777777" w:rsidR="00AD7C1E" w:rsidRPr="00FA2933" w:rsidRDefault="00AD7C1E" w:rsidP="00FA2933">
      <w:pPr>
        <w:pStyle w:val="ListParagraph"/>
        <w:numPr>
          <w:ilvl w:val="0"/>
          <w:numId w:val="24"/>
        </w:numPr>
        <w:rPr>
          <w:rFonts w:ascii="Arial" w:hAnsi="Arial" w:cs="Arial"/>
          <w:sz w:val="22"/>
          <w:szCs w:val="22"/>
        </w:rPr>
      </w:pPr>
      <w:r w:rsidRPr="00FA2933">
        <w:rPr>
          <w:rFonts w:ascii="Arial" w:hAnsi="Arial" w:cs="Arial"/>
          <w:sz w:val="22"/>
          <w:szCs w:val="22"/>
        </w:rPr>
        <w:t>Ability to lift, push, and/or pull at least 20 pounds.</w:t>
      </w:r>
    </w:p>
    <w:p w14:paraId="3B74B045" w14:textId="210BEECE" w:rsidR="00BC453B" w:rsidRPr="00FA2933" w:rsidRDefault="00AD7C1E" w:rsidP="00FA2933">
      <w:pPr>
        <w:pStyle w:val="ListParagraph"/>
        <w:numPr>
          <w:ilvl w:val="0"/>
          <w:numId w:val="24"/>
        </w:numPr>
        <w:rPr>
          <w:rFonts w:ascii="Arial" w:hAnsi="Arial" w:cs="Arial"/>
          <w:sz w:val="22"/>
          <w:szCs w:val="22"/>
        </w:rPr>
      </w:pPr>
      <w:r w:rsidRPr="00FA2933">
        <w:rPr>
          <w:rFonts w:ascii="Arial" w:hAnsi="Arial" w:cs="Arial"/>
          <w:sz w:val="22"/>
          <w:szCs w:val="22"/>
        </w:rPr>
        <w:t>Ability to review materials and</w:t>
      </w:r>
      <w:r w:rsidR="00EC4069" w:rsidRPr="00FA2933">
        <w:rPr>
          <w:rFonts w:ascii="Arial" w:hAnsi="Arial" w:cs="Arial"/>
          <w:sz w:val="22"/>
          <w:szCs w:val="22"/>
        </w:rPr>
        <w:t xml:space="preserve"> </w:t>
      </w:r>
      <w:r w:rsidRPr="00FA2933">
        <w:rPr>
          <w:rFonts w:ascii="Arial" w:hAnsi="Arial" w:cs="Arial"/>
          <w:sz w:val="22"/>
          <w:szCs w:val="22"/>
        </w:rPr>
        <w:t>discern voice and audible tones</w:t>
      </w:r>
      <w:r w:rsidR="00FA2933">
        <w:rPr>
          <w:rFonts w:ascii="Arial" w:hAnsi="Arial" w:cs="Arial"/>
          <w:sz w:val="22"/>
          <w:szCs w:val="22"/>
        </w:rPr>
        <w:t>.</w:t>
      </w:r>
    </w:p>
    <w:p w14:paraId="09CE447F" w14:textId="7B8B10AE" w:rsidR="00BC453B" w:rsidRPr="00FA2933" w:rsidRDefault="00BC453B" w:rsidP="00FA2933">
      <w:pPr>
        <w:pStyle w:val="ListParagraph"/>
        <w:numPr>
          <w:ilvl w:val="0"/>
          <w:numId w:val="24"/>
        </w:numPr>
        <w:tabs>
          <w:tab w:val="left" w:pos="-1440"/>
        </w:tabs>
        <w:rPr>
          <w:rFonts w:ascii="Arial" w:hAnsi="Arial" w:cs="Arial"/>
          <w:sz w:val="22"/>
          <w:szCs w:val="22"/>
        </w:rPr>
      </w:pPr>
      <w:r w:rsidRPr="00FA2933">
        <w:rPr>
          <w:rFonts w:ascii="Arial" w:hAnsi="Arial" w:cs="Arial"/>
          <w:sz w:val="22"/>
          <w:szCs w:val="22"/>
        </w:rPr>
        <w:t>Strong desire to serve the Library in a positive manner</w:t>
      </w:r>
      <w:r w:rsidR="00FA2933">
        <w:rPr>
          <w:rFonts w:ascii="Arial" w:hAnsi="Arial" w:cs="Arial"/>
          <w:sz w:val="22"/>
          <w:szCs w:val="22"/>
        </w:rPr>
        <w:t>.</w:t>
      </w:r>
    </w:p>
    <w:p w14:paraId="79A8894E" w14:textId="63BD985D" w:rsidR="00A147EF" w:rsidRPr="00FA2933" w:rsidRDefault="00A147EF" w:rsidP="00FA2933">
      <w:pPr>
        <w:pStyle w:val="ListParagraph"/>
        <w:numPr>
          <w:ilvl w:val="0"/>
          <w:numId w:val="24"/>
        </w:numPr>
        <w:tabs>
          <w:tab w:val="left" w:pos="-1440"/>
        </w:tabs>
        <w:rPr>
          <w:rFonts w:ascii="Arial" w:hAnsi="Arial" w:cs="Arial"/>
          <w:sz w:val="22"/>
          <w:szCs w:val="22"/>
        </w:rPr>
      </w:pPr>
      <w:r w:rsidRPr="00FA2933">
        <w:rPr>
          <w:rFonts w:ascii="Arial" w:hAnsi="Arial" w:cs="Arial"/>
          <w:sz w:val="22"/>
          <w:szCs w:val="22"/>
        </w:rPr>
        <w:t xml:space="preserve">Thorough knowledge of contemporary bibliographic-maintenance standards and practice, including the Anglo-American </w:t>
      </w:r>
      <w:r w:rsidR="00921125" w:rsidRPr="00FA2933">
        <w:rPr>
          <w:rFonts w:ascii="Arial" w:hAnsi="Arial" w:cs="Arial"/>
          <w:sz w:val="22"/>
          <w:szCs w:val="22"/>
        </w:rPr>
        <w:t xml:space="preserve">and RDA </w:t>
      </w:r>
      <w:r w:rsidRPr="00FA2933">
        <w:rPr>
          <w:rFonts w:ascii="Arial" w:hAnsi="Arial" w:cs="Arial"/>
          <w:sz w:val="22"/>
          <w:szCs w:val="22"/>
        </w:rPr>
        <w:t>cataloging rules</w:t>
      </w:r>
      <w:r w:rsidR="00921125" w:rsidRPr="00FA2933">
        <w:rPr>
          <w:rFonts w:ascii="Arial" w:hAnsi="Arial" w:cs="Arial"/>
          <w:sz w:val="22"/>
          <w:szCs w:val="22"/>
        </w:rPr>
        <w:t xml:space="preserve"> and formats</w:t>
      </w:r>
      <w:r w:rsidRPr="00FA2933">
        <w:rPr>
          <w:rFonts w:ascii="Arial" w:hAnsi="Arial" w:cs="Arial"/>
          <w:sz w:val="22"/>
          <w:szCs w:val="22"/>
        </w:rPr>
        <w:t>, Dewey Decimal Classification, Library of Congress subject headings, OCLC/MARC records, and library automation</w:t>
      </w:r>
      <w:r w:rsidR="00FA2933">
        <w:rPr>
          <w:rFonts w:ascii="Arial" w:hAnsi="Arial" w:cs="Arial"/>
          <w:sz w:val="22"/>
          <w:szCs w:val="22"/>
        </w:rPr>
        <w:t>.</w:t>
      </w:r>
    </w:p>
    <w:p w14:paraId="69A31C83" w14:textId="202FC5A2" w:rsidR="002E288B" w:rsidRPr="00FA2933" w:rsidRDefault="002E288B" w:rsidP="00FA2933">
      <w:pPr>
        <w:pStyle w:val="ListParagraph"/>
        <w:numPr>
          <w:ilvl w:val="0"/>
          <w:numId w:val="24"/>
        </w:numPr>
        <w:tabs>
          <w:tab w:val="left" w:pos="-1440"/>
        </w:tabs>
        <w:rPr>
          <w:rFonts w:ascii="Arial" w:hAnsi="Arial" w:cs="Arial"/>
          <w:sz w:val="22"/>
          <w:szCs w:val="22"/>
        </w:rPr>
      </w:pPr>
      <w:r w:rsidRPr="00FA2933">
        <w:rPr>
          <w:rFonts w:ascii="Arial" w:hAnsi="Arial" w:cs="Arial"/>
          <w:sz w:val="22"/>
          <w:szCs w:val="22"/>
        </w:rPr>
        <w:t>Thorough knowledge of acquisitions, cataloging (including original cataloging), and authority control</w:t>
      </w:r>
      <w:r w:rsidR="00FA2933">
        <w:rPr>
          <w:rFonts w:ascii="Arial" w:hAnsi="Arial" w:cs="Arial"/>
          <w:sz w:val="22"/>
          <w:szCs w:val="22"/>
        </w:rPr>
        <w:t>.</w:t>
      </w:r>
    </w:p>
    <w:p w14:paraId="42B59485" w14:textId="1DDE3548" w:rsidR="00AD7C1E" w:rsidRPr="004D07BD" w:rsidRDefault="00BC453B" w:rsidP="00FA2933">
      <w:pPr>
        <w:rPr>
          <w:rFonts w:ascii="Arial" w:hAnsi="Arial" w:cs="Arial"/>
          <w:bCs/>
          <w:iCs/>
          <w:sz w:val="22"/>
          <w:szCs w:val="22"/>
        </w:rPr>
      </w:pPr>
      <w:r w:rsidRPr="00FA2933">
        <w:rPr>
          <w:rFonts w:ascii="Arial" w:hAnsi="Arial" w:cs="Arial"/>
          <w:bCs/>
          <w:iCs/>
          <w:sz w:val="22"/>
          <w:szCs w:val="22"/>
        </w:rPr>
        <w:t>DESIRED:</w:t>
      </w:r>
      <w:r w:rsidRPr="004D07BD">
        <w:rPr>
          <w:rFonts w:ascii="Arial" w:hAnsi="Arial" w:cs="Arial"/>
          <w:bCs/>
          <w:iCs/>
          <w:sz w:val="22"/>
          <w:szCs w:val="22"/>
        </w:rPr>
        <w:t xml:space="preserve"> </w:t>
      </w:r>
    </w:p>
    <w:p w14:paraId="5775C956" w14:textId="61D51798" w:rsidR="000A5ADA" w:rsidRDefault="000A5ADA" w:rsidP="00FA2933">
      <w:pPr>
        <w:pStyle w:val="ListParagraph"/>
        <w:numPr>
          <w:ilvl w:val="0"/>
          <w:numId w:val="25"/>
        </w:numPr>
        <w:rPr>
          <w:rFonts w:ascii="Arial" w:hAnsi="Arial" w:cs="Arial"/>
          <w:sz w:val="22"/>
          <w:szCs w:val="22"/>
        </w:rPr>
      </w:pPr>
      <w:r>
        <w:rPr>
          <w:rFonts w:ascii="Arial" w:hAnsi="Arial" w:cs="Arial"/>
          <w:sz w:val="22"/>
          <w:szCs w:val="22"/>
        </w:rPr>
        <w:t xml:space="preserve">Proficiency with Innovative Interface’s Sierra and </w:t>
      </w:r>
      <w:proofErr w:type="spellStart"/>
      <w:r>
        <w:rPr>
          <w:rFonts w:ascii="Arial" w:hAnsi="Arial" w:cs="Arial"/>
          <w:sz w:val="22"/>
          <w:szCs w:val="22"/>
        </w:rPr>
        <w:t>SkyRiver</w:t>
      </w:r>
      <w:proofErr w:type="spellEnd"/>
      <w:r w:rsidR="00FA2933">
        <w:rPr>
          <w:rFonts w:ascii="Arial" w:hAnsi="Arial" w:cs="Arial"/>
          <w:sz w:val="22"/>
          <w:szCs w:val="22"/>
        </w:rPr>
        <w:t>.</w:t>
      </w:r>
    </w:p>
    <w:p w14:paraId="6C490260" w14:textId="46F71C5A" w:rsidR="00BC453B" w:rsidRPr="00ED7F75" w:rsidRDefault="00AD7C1E" w:rsidP="00FA2933">
      <w:pPr>
        <w:pStyle w:val="ListParagraph"/>
        <w:numPr>
          <w:ilvl w:val="0"/>
          <w:numId w:val="25"/>
        </w:numPr>
        <w:rPr>
          <w:rFonts w:ascii="Arial" w:hAnsi="Arial" w:cs="Arial"/>
          <w:sz w:val="22"/>
          <w:szCs w:val="22"/>
        </w:rPr>
      </w:pPr>
      <w:r w:rsidRPr="00ED7F75">
        <w:rPr>
          <w:rFonts w:ascii="Arial" w:hAnsi="Arial" w:cs="Arial"/>
          <w:sz w:val="22"/>
          <w:szCs w:val="22"/>
        </w:rPr>
        <w:t xml:space="preserve">Considerable knowledge and experience in </w:t>
      </w:r>
      <w:r w:rsidR="00DA13C7" w:rsidRPr="00ED7F75">
        <w:rPr>
          <w:rFonts w:ascii="Arial" w:hAnsi="Arial" w:cs="Arial"/>
          <w:sz w:val="22"/>
          <w:szCs w:val="22"/>
        </w:rPr>
        <w:t>Technical</w:t>
      </w:r>
      <w:r w:rsidR="004E652F" w:rsidRPr="00ED7F75">
        <w:rPr>
          <w:rFonts w:ascii="Arial" w:hAnsi="Arial" w:cs="Arial"/>
          <w:sz w:val="22"/>
          <w:szCs w:val="22"/>
        </w:rPr>
        <w:t xml:space="preserve"> </w:t>
      </w:r>
      <w:r w:rsidRPr="00ED7F75">
        <w:rPr>
          <w:rFonts w:ascii="Arial" w:hAnsi="Arial" w:cs="Arial"/>
          <w:sz w:val="22"/>
          <w:szCs w:val="22"/>
        </w:rPr>
        <w:t>Services</w:t>
      </w:r>
      <w:r w:rsidR="00FA2933">
        <w:rPr>
          <w:rFonts w:ascii="Arial" w:hAnsi="Arial" w:cs="Arial"/>
          <w:sz w:val="22"/>
          <w:szCs w:val="22"/>
        </w:rPr>
        <w:t>.</w:t>
      </w:r>
      <w:r w:rsidR="002E288B" w:rsidRPr="00ED7F75">
        <w:rPr>
          <w:rFonts w:ascii="Arial" w:hAnsi="Arial" w:cs="Arial"/>
          <w:sz w:val="22"/>
          <w:szCs w:val="22"/>
        </w:rPr>
        <w:t xml:space="preserve"> </w:t>
      </w:r>
    </w:p>
    <w:p w14:paraId="00F1A34C" w14:textId="17D45267" w:rsidR="00893802" w:rsidRPr="004D07BD" w:rsidRDefault="00893802" w:rsidP="00FA2933">
      <w:pPr>
        <w:pStyle w:val="ListParagraph"/>
        <w:numPr>
          <w:ilvl w:val="0"/>
          <w:numId w:val="25"/>
        </w:numPr>
        <w:rPr>
          <w:rFonts w:ascii="Arial" w:hAnsi="Arial" w:cs="Arial"/>
          <w:sz w:val="22"/>
          <w:szCs w:val="22"/>
        </w:rPr>
      </w:pPr>
      <w:r w:rsidRPr="004D07BD">
        <w:rPr>
          <w:rFonts w:ascii="Arial" w:hAnsi="Arial" w:cs="Arial"/>
          <w:sz w:val="22"/>
          <w:szCs w:val="22"/>
        </w:rPr>
        <w:t>Demonstrated ability to mentor, motivate, and inspire others.</w:t>
      </w:r>
    </w:p>
    <w:p w14:paraId="4769F1B0" w14:textId="77777777" w:rsidR="00BC453B" w:rsidRPr="004D07BD" w:rsidRDefault="00BC453B" w:rsidP="00FA2933">
      <w:pPr>
        <w:pStyle w:val="ListParagraph"/>
        <w:rPr>
          <w:rFonts w:ascii="Arial" w:hAnsi="Arial" w:cs="Arial"/>
          <w:sz w:val="22"/>
          <w:szCs w:val="22"/>
        </w:rPr>
      </w:pPr>
    </w:p>
    <w:p w14:paraId="511254FA" w14:textId="77777777" w:rsidR="0048551C" w:rsidRPr="004D07BD" w:rsidRDefault="0048551C" w:rsidP="00FA2933">
      <w:pPr>
        <w:pStyle w:val="ListParagraph"/>
        <w:tabs>
          <w:tab w:val="left" w:pos="-1440"/>
        </w:tabs>
        <w:ind w:left="840"/>
        <w:rPr>
          <w:rFonts w:ascii="Arial" w:hAnsi="Arial" w:cs="Arial"/>
          <w:sz w:val="22"/>
          <w:szCs w:val="22"/>
        </w:rPr>
      </w:pPr>
    </w:p>
    <w:p w14:paraId="764980D2" w14:textId="36D160D3" w:rsidR="00AD7C1E" w:rsidRPr="00A7309E" w:rsidRDefault="00CB5A4F" w:rsidP="00A7309E">
      <w:pPr>
        <w:tabs>
          <w:tab w:val="left" w:pos="-1440"/>
        </w:tabs>
        <w:ind w:left="2880" w:hanging="2880"/>
        <w:rPr>
          <w:rFonts w:ascii="Arial" w:hAnsi="Arial" w:cs="Arial"/>
          <w:sz w:val="22"/>
          <w:szCs w:val="22"/>
        </w:rPr>
      </w:pPr>
      <w:r w:rsidRPr="004D07BD">
        <w:rPr>
          <w:rFonts w:ascii="Arial" w:hAnsi="Arial" w:cs="Arial"/>
          <w:sz w:val="22"/>
          <w:szCs w:val="22"/>
        </w:rPr>
        <w:tab/>
      </w:r>
    </w:p>
    <w:p w14:paraId="7CDFF44B" w14:textId="77777777" w:rsidR="003D447D" w:rsidRPr="004D07BD" w:rsidRDefault="003D447D" w:rsidP="00FA2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cs="Arial"/>
          <w:sz w:val="22"/>
          <w:szCs w:val="22"/>
        </w:rPr>
      </w:pPr>
      <w:r w:rsidRPr="004D07BD">
        <w:rPr>
          <w:rFonts w:ascii="Arial" w:hAnsi="Arial" w:cs="Arial"/>
          <w:b/>
          <w:bCs/>
          <w:sz w:val="22"/>
          <w:szCs w:val="22"/>
        </w:rPr>
        <w:t>APPLICATION:</w:t>
      </w:r>
      <w:r w:rsidRPr="004D07BD">
        <w:rPr>
          <w:rFonts w:ascii="Arial" w:hAnsi="Arial" w:cs="Arial"/>
          <w:sz w:val="22"/>
          <w:szCs w:val="22"/>
        </w:rPr>
        <w:t xml:space="preserve"> </w:t>
      </w:r>
      <w:r w:rsidRPr="004D07BD">
        <w:rPr>
          <w:rFonts w:ascii="Arial" w:hAnsi="Arial" w:cs="Arial"/>
          <w:sz w:val="22"/>
          <w:szCs w:val="22"/>
        </w:rPr>
        <w:tab/>
      </w:r>
    </w:p>
    <w:p w14:paraId="175717AD" w14:textId="3202F72E" w:rsidR="00E16679" w:rsidRPr="009B5A66" w:rsidRDefault="00B96E48" w:rsidP="00E16679">
      <w:pPr>
        <w:rPr>
          <w:rFonts w:ascii="Arial" w:hAnsi="Arial" w:cs="Arial"/>
          <w:sz w:val="22"/>
          <w:szCs w:val="22"/>
        </w:rPr>
      </w:pPr>
      <w:r w:rsidRPr="004D07BD">
        <w:rPr>
          <w:rFonts w:ascii="Arial" w:hAnsi="Arial" w:cs="Arial"/>
          <w:sz w:val="22"/>
          <w:szCs w:val="22"/>
        </w:rPr>
        <w:t xml:space="preserve">Due </w:t>
      </w:r>
      <w:r w:rsidR="00FA2933">
        <w:rPr>
          <w:rFonts w:ascii="Arial" w:hAnsi="Arial" w:cs="Arial"/>
          <w:sz w:val="22"/>
          <w:szCs w:val="22"/>
        </w:rPr>
        <w:t>Thursday, August 5.</w:t>
      </w:r>
      <w:r w:rsidR="00BC453B" w:rsidRPr="004D07BD">
        <w:rPr>
          <w:rFonts w:ascii="Arial" w:hAnsi="Arial" w:cs="Arial"/>
          <w:sz w:val="22"/>
          <w:szCs w:val="22"/>
        </w:rPr>
        <w:t xml:space="preserve"> A resume, cover letter, and responses to essay questions below must accompany your application. </w:t>
      </w:r>
      <w:r w:rsidR="00E16679">
        <w:rPr>
          <w:rFonts w:ascii="Arial" w:hAnsi="Arial" w:cs="Arial"/>
          <w:sz w:val="22"/>
          <w:szCs w:val="22"/>
        </w:rPr>
        <w:t xml:space="preserve">The </w:t>
      </w:r>
      <w:r w:rsidR="00E16679" w:rsidRPr="009B5A66">
        <w:rPr>
          <w:rFonts w:ascii="Arial" w:hAnsi="Arial" w:cs="Arial"/>
          <w:sz w:val="22"/>
          <w:szCs w:val="22"/>
        </w:rPr>
        <w:t xml:space="preserve">Application </w:t>
      </w:r>
      <w:r w:rsidR="00E16679">
        <w:rPr>
          <w:rFonts w:ascii="Arial" w:hAnsi="Arial" w:cs="Arial"/>
          <w:sz w:val="22"/>
          <w:szCs w:val="22"/>
        </w:rPr>
        <w:t xml:space="preserve">is available at the library’s Welcome Desk and </w:t>
      </w:r>
      <w:r w:rsidR="00E16679" w:rsidRPr="009B5A66">
        <w:rPr>
          <w:rFonts w:ascii="Arial" w:hAnsi="Arial" w:cs="Arial"/>
          <w:sz w:val="22"/>
          <w:szCs w:val="22"/>
        </w:rPr>
        <w:t xml:space="preserve">online at </w:t>
      </w:r>
      <w:hyperlink r:id="rId6" w:history="1">
        <w:r w:rsidR="00E16679" w:rsidRPr="009B5A66">
          <w:rPr>
            <w:rStyle w:val="Hyperlink"/>
            <w:rFonts w:ascii="Arial" w:hAnsi="Arial" w:cs="Arial"/>
            <w:sz w:val="22"/>
            <w:szCs w:val="22"/>
          </w:rPr>
          <w:t>www.btpl.org/employment-volunteer/</w:t>
        </w:r>
      </w:hyperlink>
      <w:r w:rsidR="00E16679" w:rsidRPr="009B5A66">
        <w:rPr>
          <w:rFonts w:ascii="Arial" w:hAnsi="Arial" w:cs="Arial"/>
          <w:sz w:val="22"/>
          <w:szCs w:val="22"/>
        </w:rPr>
        <w:t xml:space="preserve"> </w:t>
      </w:r>
    </w:p>
    <w:p w14:paraId="49DD28D4" w14:textId="0334085D" w:rsidR="00BC453B" w:rsidRPr="004D07BD" w:rsidRDefault="00BC453B" w:rsidP="00FA2933">
      <w:pPr>
        <w:tabs>
          <w:tab w:val="left" w:pos="-1440"/>
        </w:tabs>
        <w:ind w:left="288"/>
        <w:rPr>
          <w:rFonts w:ascii="Arial" w:hAnsi="Arial" w:cs="Arial"/>
          <w:sz w:val="22"/>
          <w:szCs w:val="22"/>
        </w:rPr>
      </w:pPr>
    </w:p>
    <w:p w14:paraId="36ABD2C3" w14:textId="44743863" w:rsidR="003D447D" w:rsidRPr="004D07BD" w:rsidRDefault="003D447D" w:rsidP="00FA2933">
      <w:pPr>
        <w:rPr>
          <w:rFonts w:ascii="Arial" w:hAnsi="Arial" w:cs="Arial"/>
          <w:sz w:val="22"/>
          <w:szCs w:val="22"/>
        </w:rPr>
      </w:pPr>
      <w:r w:rsidRPr="004D07BD">
        <w:rPr>
          <w:rFonts w:ascii="Arial" w:hAnsi="Arial" w:cs="Arial"/>
          <w:sz w:val="22"/>
          <w:szCs w:val="22"/>
        </w:rPr>
        <w:t xml:space="preserve">. </w:t>
      </w:r>
    </w:p>
    <w:p w14:paraId="78C163DE" w14:textId="77777777" w:rsidR="004E652F" w:rsidRPr="004D07BD" w:rsidRDefault="004E652F" w:rsidP="00FA2933">
      <w:pPr>
        <w:rPr>
          <w:rFonts w:ascii="Arial" w:hAnsi="Arial" w:cs="Arial"/>
          <w:sz w:val="22"/>
          <w:szCs w:val="22"/>
        </w:rPr>
      </w:pPr>
    </w:p>
    <w:p w14:paraId="5DC2AE91" w14:textId="6B87E916" w:rsidR="00FA2933" w:rsidRDefault="00BC453B" w:rsidP="00FA2933">
      <w:pPr>
        <w:rPr>
          <w:rFonts w:ascii="Arial" w:hAnsi="Arial" w:cs="Arial"/>
        </w:rPr>
      </w:pPr>
      <w:r w:rsidRPr="004D07BD">
        <w:rPr>
          <w:rStyle w:val="Hypertext"/>
          <w:rFonts w:ascii="Arial" w:hAnsi="Arial" w:cs="Arial"/>
          <w:b/>
          <w:color w:val="auto"/>
          <w:sz w:val="22"/>
          <w:szCs w:val="22"/>
          <w:u w:val="none"/>
        </w:rPr>
        <w:t xml:space="preserve">Please </w:t>
      </w:r>
      <w:r w:rsidR="00FA2933">
        <w:rPr>
          <w:rStyle w:val="Hypertext"/>
          <w:rFonts w:ascii="Arial" w:hAnsi="Arial" w:cs="Arial"/>
          <w:b/>
          <w:color w:val="auto"/>
          <w:sz w:val="22"/>
          <w:szCs w:val="22"/>
          <w:u w:val="none"/>
        </w:rPr>
        <w:t xml:space="preserve">provide a written response to the following 2 questions </w:t>
      </w:r>
      <w:r w:rsidR="00FA2933">
        <w:rPr>
          <w:rFonts w:ascii="Arial" w:hAnsi="Arial" w:cs="Arial"/>
        </w:rPr>
        <w:t>(250 word limit per question):</w:t>
      </w:r>
    </w:p>
    <w:p w14:paraId="4D4C7D25" w14:textId="10AFC978" w:rsidR="004E652F" w:rsidRPr="004D07BD" w:rsidRDefault="004E652F" w:rsidP="00FA2933">
      <w:pPr>
        <w:rPr>
          <w:rFonts w:ascii="Arial" w:hAnsi="Arial" w:cs="Arial"/>
          <w:sz w:val="22"/>
          <w:szCs w:val="22"/>
        </w:rPr>
      </w:pPr>
    </w:p>
    <w:p w14:paraId="5A20E402" w14:textId="77777777" w:rsidR="00FA2933" w:rsidRPr="00FA2933" w:rsidRDefault="00FA2933" w:rsidP="00FA2933">
      <w:pPr>
        <w:pStyle w:val="ListParagraph"/>
        <w:numPr>
          <w:ilvl w:val="0"/>
          <w:numId w:val="26"/>
        </w:numPr>
        <w:rPr>
          <w:rFonts w:ascii="Arial" w:hAnsi="Arial" w:cs="Arial"/>
          <w:sz w:val="22"/>
          <w:szCs w:val="22"/>
        </w:rPr>
      </w:pPr>
      <w:r w:rsidRPr="00FA2933">
        <w:rPr>
          <w:rFonts w:ascii="Arial" w:hAnsi="Arial" w:cs="Arial"/>
          <w:sz w:val="22"/>
          <w:szCs w:val="22"/>
        </w:rPr>
        <w:t>How do you maintain records for electronic resources?</w:t>
      </w:r>
    </w:p>
    <w:p w14:paraId="181891F6" w14:textId="7F186CEB" w:rsidR="004E652F" w:rsidRPr="004D07BD" w:rsidRDefault="00FA2933" w:rsidP="00FA2933">
      <w:pPr>
        <w:pStyle w:val="ListParagraph"/>
        <w:numPr>
          <w:ilvl w:val="0"/>
          <w:numId w:val="26"/>
        </w:numPr>
        <w:rPr>
          <w:rFonts w:ascii="Arial" w:hAnsi="Arial" w:cs="Arial"/>
          <w:sz w:val="22"/>
          <w:szCs w:val="22"/>
        </w:rPr>
      </w:pPr>
      <w:r w:rsidRPr="00FA2933">
        <w:rPr>
          <w:rFonts w:ascii="Arial" w:hAnsi="Arial" w:cs="Arial"/>
          <w:sz w:val="22"/>
          <w:szCs w:val="22"/>
        </w:rPr>
        <w:t>What is the importance of Technical Services as library collections shift from physical materials to digital resources?</w:t>
      </w:r>
    </w:p>
    <w:p w14:paraId="01A44185" w14:textId="77777777" w:rsidR="003D447D" w:rsidRPr="004D07BD" w:rsidRDefault="003D447D" w:rsidP="00FA2933">
      <w:pPr>
        <w:rPr>
          <w:rFonts w:ascii="Arial" w:hAnsi="Arial" w:cs="Arial"/>
          <w:sz w:val="22"/>
          <w:szCs w:val="22"/>
        </w:rPr>
      </w:pPr>
    </w:p>
    <w:p w14:paraId="09D4F8F9" w14:textId="77777777" w:rsidR="00BC453B" w:rsidRPr="004D07BD" w:rsidRDefault="00BC453B" w:rsidP="00FA2933">
      <w:pPr>
        <w:tabs>
          <w:tab w:val="left" w:pos="-1440"/>
        </w:tabs>
        <w:rPr>
          <w:rFonts w:ascii="Arial" w:hAnsi="Arial" w:cs="Arial"/>
          <w:sz w:val="22"/>
          <w:szCs w:val="22"/>
        </w:rPr>
      </w:pPr>
      <w:r w:rsidRPr="004D07BD">
        <w:rPr>
          <w:rFonts w:ascii="Arial" w:hAnsi="Arial" w:cs="Arial"/>
          <w:b/>
          <w:bCs/>
          <w:sz w:val="22"/>
          <w:szCs w:val="22"/>
        </w:rPr>
        <w:t>Submit application packet to:</w:t>
      </w:r>
    </w:p>
    <w:p w14:paraId="4A602E24" w14:textId="77777777" w:rsidR="00BC453B" w:rsidRPr="004D07BD" w:rsidRDefault="00BC453B" w:rsidP="00FA2933">
      <w:pPr>
        <w:tabs>
          <w:tab w:val="left" w:pos="-1440"/>
        </w:tabs>
        <w:jc w:val="center"/>
        <w:rPr>
          <w:rFonts w:ascii="Arial" w:hAnsi="Arial" w:cs="Arial"/>
          <w:sz w:val="22"/>
          <w:szCs w:val="22"/>
        </w:rPr>
      </w:pPr>
      <w:r w:rsidRPr="004D07BD">
        <w:rPr>
          <w:rFonts w:ascii="Arial" w:hAnsi="Arial" w:cs="Arial"/>
          <w:sz w:val="22"/>
          <w:szCs w:val="22"/>
        </w:rPr>
        <w:t>Careers</w:t>
      </w:r>
    </w:p>
    <w:p w14:paraId="66D6F211" w14:textId="77777777" w:rsidR="00BC453B" w:rsidRPr="004D07BD" w:rsidRDefault="00BC453B" w:rsidP="00FA2933">
      <w:pPr>
        <w:jc w:val="center"/>
        <w:rPr>
          <w:rFonts w:ascii="Arial" w:hAnsi="Arial" w:cs="Arial"/>
          <w:sz w:val="22"/>
          <w:szCs w:val="22"/>
        </w:rPr>
      </w:pPr>
      <w:r w:rsidRPr="004D07BD">
        <w:rPr>
          <w:rFonts w:ascii="Arial" w:hAnsi="Arial" w:cs="Arial"/>
          <w:sz w:val="22"/>
          <w:szCs w:val="22"/>
        </w:rPr>
        <w:t>Bloomfield Township Public Library</w:t>
      </w:r>
    </w:p>
    <w:p w14:paraId="5F1171F5" w14:textId="77777777" w:rsidR="00BC453B" w:rsidRPr="004D07BD" w:rsidRDefault="00BC453B" w:rsidP="00FA2933">
      <w:pPr>
        <w:jc w:val="center"/>
        <w:rPr>
          <w:rFonts w:ascii="Arial" w:hAnsi="Arial" w:cs="Arial"/>
          <w:sz w:val="22"/>
          <w:szCs w:val="22"/>
        </w:rPr>
      </w:pPr>
      <w:r w:rsidRPr="004D07BD">
        <w:rPr>
          <w:rFonts w:ascii="Arial" w:hAnsi="Arial" w:cs="Arial"/>
          <w:sz w:val="22"/>
          <w:szCs w:val="22"/>
        </w:rPr>
        <w:t>1099 Lone Pine Road</w:t>
      </w:r>
    </w:p>
    <w:p w14:paraId="3B4DA08A" w14:textId="77777777" w:rsidR="00BC453B" w:rsidRPr="004D07BD" w:rsidRDefault="00BC453B" w:rsidP="00FA2933">
      <w:pPr>
        <w:jc w:val="center"/>
        <w:rPr>
          <w:rFonts w:ascii="Arial" w:hAnsi="Arial" w:cs="Arial"/>
          <w:sz w:val="22"/>
          <w:szCs w:val="22"/>
        </w:rPr>
      </w:pPr>
      <w:r w:rsidRPr="004D07BD">
        <w:rPr>
          <w:rFonts w:ascii="Arial" w:hAnsi="Arial" w:cs="Arial"/>
          <w:sz w:val="22"/>
          <w:szCs w:val="22"/>
        </w:rPr>
        <w:t>Bloomfield Township, MI 48302</w:t>
      </w:r>
    </w:p>
    <w:p w14:paraId="2C14B47D" w14:textId="77777777" w:rsidR="00BC453B" w:rsidRPr="004D07BD" w:rsidRDefault="00BC453B" w:rsidP="00FA2933">
      <w:pPr>
        <w:jc w:val="center"/>
        <w:rPr>
          <w:rFonts w:ascii="Arial" w:hAnsi="Arial" w:cs="Arial"/>
          <w:sz w:val="22"/>
          <w:szCs w:val="22"/>
        </w:rPr>
      </w:pPr>
      <w:r w:rsidRPr="004D07BD">
        <w:rPr>
          <w:rFonts w:ascii="Arial" w:hAnsi="Arial" w:cs="Arial"/>
          <w:sz w:val="22"/>
          <w:szCs w:val="22"/>
        </w:rPr>
        <w:t>248-642-5800</w:t>
      </w:r>
    </w:p>
    <w:p w14:paraId="315CD788" w14:textId="77777777" w:rsidR="00BC453B" w:rsidRPr="004D07BD" w:rsidRDefault="00BC453B" w:rsidP="00FA2933">
      <w:pPr>
        <w:jc w:val="center"/>
        <w:rPr>
          <w:rFonts w:ascii="Arial" w:hAnsi="Arial" w:cs="Arial"/>
          <w:sz w:val="22"/>
          <w:szCs w:val="22"/>
        </w:rPr>
      </w:pPr>
      <w:r w:rsidRPr="004D07BD">
        <w:rPr>
          <w:rFonts w:ascii="Arial" w:hAnsi="Arial" w:cs="Arial"/>
          <w:sz w:val="22"/>
          <w:szCs w:val="22"/>
        </w:rPr>
        <w:t>Fax: 248-642-4175</w:t>
      </w:r>
    </w:p>
    <w:p w14:paraId="51C5581E" w14:textId="77777777" w:rsidR="00BC453B" w:rsidRPr="004D07BD" w:rsidRDefault="00BC453B" w:rsidP="00FA2933">
      <w:pPr>
        <w:jc w:val="center"/>
        <w:rPr>
          <w:rStyle w:val="Hypertext"/>
          <w:rFonts w:ascii="Arial" w:hAnsi="Arial" w:cs="Arial"/>
          <w:sz w:val="22"/>
          <w:szCs w:val="22"/>
        </w:rPr>
      </w:pPr>
      <w:r w:rsidRPr="004D07BD">
        <w:rPr>
          <w:rStyle w:val="Hypertext"/>
          <w:rFonts w:ascii="Arial" w:hAnsi="Arial" w:cs="Arial"/>
          <w:color w:val="000000" w:themeColor="text1"/>
          <w:sz w:val="22"/>
          <w:szCs w:val="22"/>
        </w:rPr>
        <w:t xml:space="preserve">Email: </w:t>
      </w:r>
      <w:hyperlink r:id="rId7" w:history="1">
        <w:r w:rsidRPr="004D07BD">
          <w:rPr>
            <w:rStyle w:val="Hyperlink"/>
            <w:rFonts w:ascii="Arial" w:hAnsi="Arial" w:cs="Arial"/>
            <w:sz w:val="22"/>
            <w:szCs w:val="22"/>
          </w:rPr>
          <w:t>careers@btpl.org</w:t>
        </w:r>
      </w:hyperlink>
    </w:p>
    <w:p w14:paraId="1AD25D54" w14:textId="77777777" w:rsidR="00BC453B" w:rsidRPr="004D07BD" w:rsidRDefault="00BC453B" w:rsidP="00FA2933">
      <w:pPr>
        <w:jc w:val="center"/>
        <w:rPr>
          <w:rStyle w:val="Hypertext"/>
          <w:rFonts w:ascii="Arial" w:hAnsi="Arial" w:cs="Arial"/>
          <w:sz w:val="22"/>
          <w:szCs w:val="22"/>
        </w:rPr>
      </w:pPr>
    </w:p>
    <w:p w14:paraId="13531E9C" w14:textId="77777777" w:rsidR="00BC453B" w:rsidRPr="004D07BD" w:rsidRDefault="00BC453B" w:rsidP="00FA2933">
      <w:pPr>
        <w:jc w:val="center"/>
        <w:rPr>
          <w:rFonts w:ascii="Arial" w:hAnsi="Arial" w:cs="Arial"/>
          <w:color w:val="000000" w:themeColor="text1"/>
          <w:sz w:val="22"/>
          <w:szCs w:val="22"/>
        </w:rPr>
      </w:pPr>
      <w:r w:rsidRPr="004D07BD">
        <w:rPr>
          <w:rStyle w:val="Hypertext"/>
          <w:rFonts w:ascii="Arial" w:hAnsi="Arial" w:cs="Arial"/>
          <w:color w:val="000000" w:themeColor="text1"/>
          <w:sz w:val="22"/>
          <w:szCs w:val="22"/>
          <w:u w:val="none"/>
        </w:rPr>
        <w:t>Applications can also be delivered to the Library in person.</w:t>
      </w:r>
    </w:p>
    <w:p w14:paraId="76C9F7E6" w14:textId="77777777" w:rsidR="00BC453B" w:rsidRPr="004D07BD" w:rsidRDefault="00BC453B" w:rsidP="00FA2933">
      <w:pPr>
        <w:rPr>
          <w:rStyle w:val="Hypertext"/>
          <w:rFonts w:ascii="Arial" w:hAnsi="Arial" w:cs="Arial"/>
          <w:color w:val="auto"/>
          <w:sz w:val="22"/>
          <w:szCs w:val="22"/>
        </w:rPr>
      </w:pPr>
    </w:p>
    <w:p w14:paraId="6BDF63A7" w14:textId="77777777" w:rsidR="00E16679" w:rsidRPr="009B5A66" w:rsidRDefault="00E16679" w:rsidP="00E16679">
      <w:pPr>
        <w:rPr>
          <w:rFonts w:ascii="Arial" w:hAnsi="Arial" w:cs="Arial"/>
          <w:sz w:val="22"/>
          <w:szCs w:val="22"/>
        </w:rPr>
      </w:pPr>
    </w:p>
    <w:p w14:paraId="73FEE477" w14:textId="77777777" w:rsidR="00E16679" w:rsidRPr="009B5A66" w:rsidRDefault="00E16679" w:rsidP="00E16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000000"/>
          <w:sz w:val="22"/>
          <w:szCs w:val="22"/>
        </w:rPr>
      </w:pPr>
      <w:r w:rsidRPr="009B5A66">
        <w:rPr>
          <w:rFonts w:ascii="Arial" w:hAnsi="Arial" w:cs="Arial"/>
          <w:i/>
          <w:color w:val="000000"/>
          <w:sz w:val="22"/>
          <w:szCs w:val="22"/>
        </w:rPr>
        <w:t>Bloomfield Township Public Library champions the power of words</w:t>
      </w:r>
    </w:p>
    <w:p w14:paraId="148FB187" w14:textId="77777777" w:rsidR="00E16679" w:rsidRPr="009B5A66" w:rsidRDefault="00E16679" w:rsidP="00E16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000000"/>
          <w:sz w:val="22"/>
          <w:szCs w:val="22"/>
        </w:rPr>
      </w:pPr>
      <w:r w:rsidRPr="009B5A66">
        <w:rPr>
          <w:rFonts w:ascii="Arial" w:hAnsi="Arial" w:cs="Arial"/>
          <w:i/>
          <w:color w:val="000000"/>
          <w:sz w:val="22"/>
          <w:szCs w:val="22"/>
        </w:rPr>
        <w:t xml:space="preserve"> to spark discovery and imagination.</w:t>
      </w:r>
    </w:p>
    <w:p w14:paraId="679A4B1A" w14:textId="77777777" w:rsidR="00E16679" w:rsidRPr="009B5A66" w:rsidRDefault="00E16679" w:rsidP="00E16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Style w:val="Hyperlink"/>
          <w:rFonts w:ascii="Arial" w:hAnsi="Arial" w:cs="Arial"/>
          <w:i/>
          <w:sz w:val="22"/>
          <w:szCs w:val="22"/>
        </w:rPr>
      </w:pPr>
      <w:r w:rsidRPr="009B5A66">
        <w:rPr>
          <w:rFonts w:ascii="Arial" w:hAnsi="Arial" w:cs="Arial"/>
          <w:i/>
          <w:color w:val="000000"/>
          <w:sz w:val="22"/>
          <w:szCs w:val="22"/>
        </w:rPr>
        <w:t xml:space="preserve">For more information about the Library, visit our website: </w:t>
      </w:r>
      <w:hyperlink r:id="rId8" w:history="1">
        <w:r w:rsidRPr="009B5A66">
          <w:rPr>
            <w:rStyle w:val="Hyperlink"/>
            <w:rFonts w:ascii="Arial" w:hAnsi="Arial" w:cs="Arial"/>
            <w:i/>
            <w:sz w:val="22"/>
            <w:szCs w:val="22"/>
          </w:rPr>
          <w:t>www.btpl.org</w:t>
        </w:r>
      </w:hyperlink>
    </w:p>
    <w:p w14:paraId="40163D8D" w14:textId="77777777" w:rsidR="009E17EF" w:rsidRPr="004D07BD" w:rsidRDefault="00DC015E" w:rsidP="00FA2933">
      <w:pPr>
        <w:rPr>
          <w:rFonts w:ascii="Arial" w:hAnsi="Arial" w:cs="Arial"/>
          <w:sz w:val="22"/>
          <w:szCs w:val="22"/>
        </w:rPr>
      </w:pPr>
      <w:r w:rsidRPr="004D07BD">
        <w:rPr>
          <w:rFonts w:ascii="Arial" w:hAnsi="Arial" w:cs="Arial"/>
          <w:sz w:val="22"/>
          <w:szCs w:val="22"/>
        </w:rPr>
        <w:tab/>
      </w:r>
    </w:p>
    <w:sectPr w:rsidR="009E17EF" w:rsidRPr="004D07BD" w:rsidSect="003D447D">
      <w:pgSz w:w="12240" w:h="15840"/>
      <w:pgMar w:top="1080" w:right="1440" w:bottom="1440" w:left="1440" w:header="10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11AE55E"/>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16A7467"/>
    <w:multiLevelType w:val="hybridMultilevel"/>
    <w:tmpl w:val="C7D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019CD"/>
    <w:multiLevelType w:val="hybridMultilevel"/>
    <w:tmpl w:val="E0BA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B547C"/>
    <w:multiLevelType w:val="hybridMultilevel"/>
    <w:tmpl w:val="D1D4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60056"/>
    <w:multiLevelType w:val="hybridMultilevel"/>
    <w:tmpl w:val="3A64562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0ECD0055"/>
    <w:multiLevelType w:val="hybridMultilevel"/>
    <w:tmpl w:val="B2FA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019FD"/>
    <w:multiLevelType w:val="hybridMultilevel"/>
    <w:tmpl w:val="5612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D46E7"/>
    <w:multiLevelType w:val="hybridMultilevel"/>
    <w:tmpl w:val="7FC6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D42E7"/>
    <w:multiLevelType w:val="hybridMultilevel"/>
    <w:tmpl w:val="D97E41B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22DE4D3B"/>
    <w:multiLevelType w:val="hybridMultilevel"/>
    <w:tmpl w:val="39BA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057D1"/>
    <w:multiLevelType w:val="hybridMultilevel"/>
    <w:tmpl w:val="84C6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90AC6"/>
    <w:multiLevelType w:val="hybridMultilevel"/>
    <w:tmpl w:val="DDB4DF7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32ED72B3"/>
    <w:multiLevelType w:val="hybridMultilevel"/>
    <w:tmpl w:val="FDA4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A13F8"/>
    <w:multiLevelType w:val="hybridMultilevel"/>
    <w:tmpl w:val="83388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85A2B"/>
    <w:multiLevelType w:val="hybridMultilevel"/>
    <w:tmpl w:val="B748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E4AF5"/>
    <w:multiLevelType w:val="hybridMultilevel"/>
    <w:tmpl w:val="D734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A166F5"/>
    <w:multiLevelType w:val="hybridMultilevel"/>
    <w:tmpl w:val="109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8E3F5A"/>
    <w:multiLevelType w:val="hybridMultilevel"/>
    <w:tmpl w:val="290E43AA"/>
    <w:lvl w:ilvl="0" w:tplc="51B4CE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4304A"/>
    <w:multiLevelType w:val="hybridMultilevel"/>
    <w:tmpl w:val="9CF6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F1665D"/>
    <w:multiLevelType w:val="hybridMultilevel"/>
    <w:tmpl w:val="9DD0D19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15:restartNumberingAfterBreak="0">
    <w:nsid w:val="6A3E14B5"/>
    <w:multiLevelType w:val="hybridMultilevel"/>
    <w:tmpl w:val="2174B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472BB"/>
    <w:multiLevelType w:val="hybridMultilevel"/>
    <w:tmpl w:val="8970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1340D1"/>
    <w:multiLevelType w:val="hybridMultilevel"/>
    <w:tmpl w:val="96C0C29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734749C2"/>
    <w:multiLevelType w:val="hybridMultilevel"/>
    <w:tmpl w:val="BEECD818"/>
    <w:lvl w:ilvl="0" w:tplc="51B4CEB8">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1279C"/>
    <w:multiLevelType w:val="hybridMultilevel"/>
    <w:tmpl w:val="AEA0AA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15:restartNumberingAfterBreak="0">
    <w:nsid w:val="7CB73D1A"/>
    <w:multiLevelType w:val="hybridMultilevel"/>
    <w:tmpl w:val="7A20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A795E"/>
    <w:multiLevelType w:val="hybridMultilevel"/>
    <w:tmpl w:val="D42C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15"/>
  </w:num>
  <w:num w:numId="3">
    <w:abstractNumId w:val="5"/>
  </w:num>
  <w:num w:numId="4">
    <w:abstractNumId w:val="2"/>
  </w:num>
  <w:num w:numId="5">
    <w:abstractNumId w:val="16"/>
  </w:num>
  <w:num w:numId="6">
    <w:abstractNumId w:val="23"/>
  </w:num>
  <w:num w:numId="7">
    <w:abstractNumId w:val="6"/>
  </w:num>
  <w:num w:numId="8">
    <w:abstractNumId w:val="12"/>
  </w:num>
  <w:num w:numId="9">
    <w:abstractNumId w:val="11"/>
  </w:num>
  <w:num w:numId="10">
    <w:abstractNumId w:val="22"/>
  </w:num>
  <w:num w:numId="11">
    <w:abstractNumId w:val="7"/>
  </w:num>
  <w:num w:numId="12">
    <w:abstractNumId w:val="20"/>
  </w:num>
  <w:num w:numId="13">
    <w:abstractNumId w:val="3"/>
  </w:num>
  <w:num w:numId="14">
    <w:abstractNumId w:val="26"/>
  </w:num>
  <w:num w:numId="15">
    <w:abstractNumId w:val="25"/>
  </w:num>
  <w:num w:numId="16">
    <w:abstractNumId w:val="27"/>
  </w:num>
  <w:num w:numId="17">
    <w:abstractNumId w:val="18"/>
  </w:num>
  <w:num w:numId="18">
    <w:abstractNumId w:val="24"/>
  </w:num>
  <w:num w:numId="19">
    <w:abstractNumId w:val="10"/>
  </w:num>
  <w:num w:numId="20">
    <w:abstractNumId w:val="13"/>
  </w:num>
  <w:num w:numId="21">
    <w:abstractNumId w:val="19"/>
  </w:num>
  <w:num w:numId="22">
    <w:abstractNumId w:val="14"/>
  </w:num>
  <w:num w:numId="23">
    <w:abstractNumId w:val="4"/>
  </w:num>
  <w:num w:numId="24">
    <w:abstractNumId w:val="17"/>
  </w:num>
  <w:num w:numId="25">
    <w:abstractNumId w:val="8"/>
  </w:num>
  <w:num w:numId="26">
    <w:abstractNumId w:val="2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4F"/>
    <w:rsid w:val="000025BE"/>
    <w:rsid w:val="00027AC6"/>
    <w:rsid w:val="000610C8"/>
    <w:rsid w:val="00092A8A"/>
    <w:rsid w:val="000A5ADA"/>
    <w:rsid w:val="000C513D"/>
    <w:rsid w:val="00137ACA"/>
    <w:rsid w:val="00150D55"/>
    <w:rsid w:val="001B2096"/>
    <w:rsid w:val="002D3F35"/>
    <w:rsid w:val="002E288B"/>
    <w:rsid w:val="002E5370"/>
    <w:rsid w:val="00363271"/>
    <w:rsid w:val="003912C8"/>
    <w:rsid w:val="003A45CD"/>
    <w:rsid w:val="003D447D"/>
    <w:rsid w:val="003D5DDE"/>
    <w:rsid w:val="00426983"/>
    <w:rsid w:val="0048551C"/>
    <w:rsid w:val="004C7F03"/>
    <w:rsid w:val="004D07BD"/>
    <w:rsid w:val="004E652F"/>
    <w:rsid w:val="00522F4E"/>
    <w:rsid w:val="0052779A"/>
    <w:rsid w:val="0057272B"/>
    <w:rsid w:val="005C4720"/>
    <w:rsid w:val="005C5BFF"/>
    <w:rsid w:val="00635E5F"/>
    <w:rsid w:val="00644FFB"/>
    <w:rsid w:val="00671A3F"/>
    <w:rsid w:val="006B54DC"/>
    <w:rsid w:val="00722A0D"/>
    <w:rsid w:val="00771CB7"/>
    <w:rsid w:val="007E6B4E"/>
    <w:rsid w:val="00893802"/>
    <w:rsid w:val="008D616D"/>
    <w:rsid w:val="008F662F"/>
    <w:rsid w:val="00921125"/>
    <w:rsid w:val="009650F9"/>
    <w:rsid w:val="00974CB3"/>
    <w:rsid w:val="009773D2"/>
    <w:rsid w:val="009E17EF"/>
    <w:rsid w:val="00A147EF"/>
    <w:rsid w:val="00A31AF0"/>
    <w:rsid w:val="00A36573"/>
    <w:rsid w:val="00A41E2C"/>
    <w:rsid w:val="00A7309E"/>
    <w:rsid w:val="00AD7C1E"/>
    <w:rsid w:val="00B05B86"/>
    <w:rsid w:val="00B73268"/>
    <w:rsid w:val="00B96E48"/>
    <w:rsid w:val="00BA72B1"/>
    <w:rsid w:val="00BC453B"/>
    <w:rsid w:val="00C321B8"/>
    <w:rsid w:val="00C53139"/>
    <w:rsid w:val="00CB5A4F"/>
    <w:rsid w:val="00CC5876"/>
    <w:rsid w:val="00DA0E70"/>
    <w:rsid w:val="00DA13C7"/>
    <w:rsid w:val="00DC015E"/>
    <w:rsid w:val="00DD2D5F"/>
    <w:rsid w:val="00E06256"/>
    <w:rsid w:val="00E16679"/>
    <w:rsid w:val="00EC4069"/>
    <w:rsid w:val="00ED7F75"/>
    <w:rsid w:val="00F67597"/>
    <w:rsid w:val="00F9587B"/>
    <w:rsid w:val="00FA2933"/>
    <w:rsid w:val="00FB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383A1B"/>
  <w14:defaultImageDpi w14:val="0"/>
  <w15:docId w15:val="{EAE669AB-3286-48F2-96E0-0A352B72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ind w:left="720" w:hanging="720"/>
    </w:pPr>
  </w:style>
  <w:style w:type="paragraph" w:styleId="BalloonText">
    <w:name w:val="Balloon Text"/>
    <w:basedOn w:val="Normal"/>
    <w:link w:val="BalloonTextChar"/>
    <w:uiPriority w:val="99"/>
    <w:semiHidden/>
    <w:unhideWhenUsed/>
    <w:rsid w:val="003D447D"/>
    <w:rPr>
      <w:rFonts w:ascii="Tahoma" w:hAnsi="Tahoma" w:cs="Tahoma"/>
      <w:sz w:val="16"/>
      <w:szCs w:val="16"/>
    </w:rPr>
  </w:style>
  <w:style w:type="character" w:customStyle="1" w:styleId="BalloonTextChar">
    <w:name w:val="Balloon Text Char"/>
    <w:basedOn w:val="DefaultParagraphFont"/>
    <w:link w:val="BalloonText"/>
    <w:uiPriority w:val="99"/>
    <w:semiHidden/>
    <w:rsid w:val="003D447D"/>
    <w:rPr>
      <w:rFonts w:ascii="Tahoma" w:hAnsi="Tahoma" w:cs="Tahoma"/>
      <w:sz w:val="16"/>
      <w:szCs w:val="16"/>
    </w:rPr>
  </w:style>
  <w:style w:type="paragraph" w:styleId="NoSpacing">
    <w:name w:val="No Spacing"/>
    <w:uiPriority w:val="1"/>
    <w:qFormat/>
    <w:rsid w:val="003D447D"/>
    <w:pPr>
      <w:spacing w:after="0" w:line="240" w:lineRule="auto"/>
    </w:pPr>
  </w:style>
  <w:style w:type="paragraph" w:styleId="ListParagraph">
    <w:name w:val="List Paragraph"/>
    <w:basedOn w:val="Normal"/>
    <w:uiPriority w:val="34"/>
    <w:qFormat/>
    <w:rsid w:val="003D447D"/>
    <w:pPr>
      <w:ind w:left="720"/>
      <w:contextualSpacing/>
    </w:pPr>
  </w:style>
  <w:style w:type="character" w:styleId="Hyperlink">
    <w:name w:val="Hyperlink"/>
    <w:basedOn w:val="DefaultParagraphFont"/>
    <w:uiPriority w:val="99"/>
    <w:unhideWhenUsed/>
    <w:rsid w:val="003D447D"/>
    <w:rPr>
      <w:color w:val="0000FF" w:themeColor="hyperlink"/>
      <w:u w:val="single"/>
    </w:rPr>
  </w:style>
  <w:style w:type="paragraph" w:customStyle="1" w:styleId="Default">
    <w:name w:val="Default"/>
    <w:rsid w:val="002D3F35"/>
    <w:pPr>
      <w:autoSpaceDE w:val="0"/>
      <w:autoSpaceDN w:val="0"/>
      <w:adjustRightInd w:val="0"/>
      <w:spacing w:after="0" w:line="240" w:lineRule="auto"/>
    </w:pPr>
    <w:rPr>
      <w:rFonts w:ascii="Calibri" w:eastAsiaTheme="minorHAnsi" w:hAnsi="Calibri" w:cs="Calibri"/>
      <w:color w:val="000000"/>
      <w:sz w:val="24"/>
      <w:szCs w:val="24"/>
    </w:rPr>
  </w:style>
  <w:style w:type="character" w:styleId="CommentReference">
    <w:name w:val="annotation reference"/>
    <w:basedOn w:val="DefaultParagraphFont"/>
    <w:uiPriority w:val="99"/>
    <w:semiHidden/>
    <w:unhideWhenUsed/>
    <w:rsid w:val="002E288B"/>
    <w:rPr>
      <w:sz w:val="16"/>
      <w:szCs w:val="16"/>
    </w:rPr>
  </w:style>
  <w:style w:type="paragraph" w:styleId="CommentText">
    <w:name w:val="annotation text"/>
    <w:basedOn w:val="Normal"/>
    <w:link w:val="CommentTextChar"/>
    <w:uiPriority w:val="99"/>
    <w:semiHidden/>
    <w:unhideWhenUsed/>
    <w:rsid w:val="002E288B"/>
    <w:rPr>
      <w:sz w:val="20"/>
      <w:szCs w:val="20"/>
    </w:rPr>
  </w:style>
  <w:style w:type="character" w:customStyle="1" w:styleId="CommentTextChar">
    <w:name w:val="Comment Text Char"/>
    <w:basedOn w:val="DefaultParagraphFont"/>
    <w:link w:val="CommentText"/>
    <w:uiPriority w:val="99"/>
    <w:semiHidden/>
    <w:rsid w:val="002E288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288B"/>
    <w:rPr>
      <w:b/>
      <w:bCs/>
    </w:rPr>
  </w:style>
  <w:style w:type="character" w:customStyle="1" w:styleId="CommentSubjectChar">
    <w:name w:val="Comment Subject Char"/>
    <w:basedOn w:val="CommentTextChar"/>
    <w:link w:val="CommentSubject"/>
    <w:uiPriority w:val="99"/>
    <w:semiHidden/>
    <w:rsid w:val="002E288B"/>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pl.org" TargetMode="External"/><Relationship Id="rId3" Type="http://schemas.openxmlformats.org/officeDocument/2006/relationships/settings" Target="settings.xml"/><Relationship Id="rId7" Type="http://schemas.openxmlformats.org/officeDocument/2006/relationships/hyperlink" Target="mailto:careers@btp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tpl.org/employment-volunteer/"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779</Words>
  <Characters>5187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Tera Moon</cp:lastModifiedBy>
  <cp:revision>4</cp:revision>
  <cp:lastPrinted>2018-06-11T17:41:00Z</cp:lastPrinted>
  <dcterms:created xsi:type="dcterms:W3CDTF">2021-07-12T16:31:00Z</dcterms:created>
  <dcterms:modified xsi:type="dcterms:W3CDTF">2021-07-14T01:30:00Z</dcterms:modified>
</cp:coreProperties>
</file>