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6D94" w:rsidRDefault="0053373B">
      <w:r>
        <w:t xml:space="preserve"> </w:t>
      </w:r>
      <w:r>
        <w:rPr>
          <w:noProof/>
        </w:rPr>
        <w:drawing>
          <wp:anchor distT="0" distB="0" distL="0" distR="0" simplePos="0" relativeHeight="251658240" behindDoc="0" locked="0" layoutInCell="1" hidden="0" allowOverlap="1">
            <wp:simplePos x="0" y="0"/>
            <wp:positionH relativeFrom="column">
              <wp:posOffset>19050</wp:posOffset>
            </wp:positionH>
            <wp:positionV relativeFrom="paragraph">
              <wp:posOffset>19050</wp:posOffset>
            </wp:positionV>
            <wp:extent cx="1336979" cy="1031351"/>
            <wp:effectExtent l="0" t="0" r="0" b="0"/>
            <wp:wrapSquare wrapText="bothSides" distT="0" distB="0" distL="0" distR="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1336979" cy="1031351"/>
                    </a:xfrm>
                    <a:prstGeom prst="rect">
                      <a:avLst/>
                    </a:prstGeom>
                    <a:ln/>
                  </pic:spPr>
                </pic:pic>
              </a:graphicData>
            </a:graphic>
          </wp:anchor>
        </w:drawing>
      </w:r>
    </w:p>
    <w:p w:rsidR="00E66D94" w:rsidRDefault="0053373B">
      <w:r>
        <w:t xml:space="preserve">   </w:t>
      </w:r>
      <w:r>
        <w:rPr>
          <w:noProof/>
        </w:rPr>
        <w:drawing>
          <wp:inline distT="0" distB="0" distL="0" distR="0">
            <wp:extent cx="4533900" cy="952500"/>
            <wp:effectExtent l="0" t="0" r="0" b="0"/>
            <wp:docPr id="1" name="image2.png" descr="Rendered Image"/>
            <wp:cNvGraphicFramePr/>
            <a:graphic xmlns:a="http://schemas.openxmlformats.org/drawingml/2006/main">
              <a:graphicData uri="http://schemas.openxmlformats.org/drawingml/2006/picture">
                <pic:pic xmlns:pic="http://schemas.openxmlformats.org/drawingml/2006/picture">
                  <pic:nvPicPr>
                    <pic:cNvPr id="0" name="image2.png" descr="Rendered Image"/>
                    <pic:cNvPicPr preferRelativeResize="0"/>
                  </pic:nvPicPr>
                  <pic:blipFill>
                    <a:blip r:embed="rId5"/>
                    <a:srcRect/>
                    <a:stretch>
                      <a:fillRect/>
                    </a:stretch>
                  </pic:blipFill>
                  <pic:spPr>
                    <a:xfrm>
                      <a:off x="0" y="0"/>
                      <a:ext cx="4533900" cy="952500"/>
                    </a:xfrm>
                    <a:prstGeom prst="rect">
                      <a:avLst/>
                    </a:prstGeom>
                    <a:ln/>
                  </pic:spPr>
                </pic:pic>
              </a:graphicData>
            </a:graphic>
          </wp:inline>
        </w:drawing>
      </w:r>
    </w:p>
    <w:p w:rsidR="00E66D94" w:rsidRDefault="00E66D94"/>
    <w:p w:rsidR="00E66D94" w:rsidRDefault="0053373B">
      <w:pPr>
        <w:rPr>
          <w:sz w:val="24"/>
          <w:szCs w:val="24"/>
        </w:rPr>
      </w:pPr>
      <w:r>
        <w:rPr>
          <w:sz w:val="24"/>
          <w:szCs w:val="24"/>
        </w:rPr>
        <w:t>The Mount Clemens Public Library is seeking qualified applicants for the following position:</w:t>
      </w:r>
    </w:p>
    <w:p w:rsidR="00E66D94" w:rsidRDefault="00E66D94">
      <w:pPr>
        <w:rPr>
          <w:sz w:val="24"/>
          <w:szCs w:val="24"/>
        </w:rPr>
      </w:pPr>
    </w:p>
    <w:p w:rsidR="00E66D94" w:rsidRDefault="00E66D94">
      <w:pPr>
        <w:rPr>
          <w:sz w:val="24"/>
          <w:szCs w:val="24"/>
        </w:rPr>
      </w:pPr>
    </w:p>
    <w:p w:rsidR="00E66D94" w:rsidRDefault="0053373B">
      <w:pPr>
        <w:rPr>
          <w:b/>
          <w:sz w:val="24"/>
          <w:szCs w:val="24"/>
        </w:rPr>
      </w:pPr>
      <w:r>
        <w:rPr>
          <w:b/>
          <w:sz w:val="24"/>
          <w:szCs w:val="24"/>
        </w:rPr>
        <w:t>POSITION:</w:t>
      </w:r>
      <w:r>
        <w:rPr>
          <w:sz w:val="24"/>
          <w:szCs w:val="24"/>
        </w:rPr>
        <w:t xml:space="preserve"> </w:t>
      </w:r>
      <w:r>
        <w:rPr>
          <w:sz w:val="24"/>
          <w:szCs w:val="24"/>
        </w:rPr>
        <w:tab/>
      </w:r>
      <w:r>
        <w:rPr>
          <w:sz w:val="24"/>
          <w:szCs w:val="24"/>
        </w:rPr>
        <w:tab/>
      </w:r>
      <w:r w:rsidR="00B578A2">
        <w:rPr>
          <w:b/>
          <w:sz w:val="24"/>
          <w:szCs w:val="24"/>
        </w:rPr>
        <w:t>Assistant Library Director</w:t>
      </w:r>
    </w:p>
    <w:p w:rsidR="00E66D94" w:rsidRDefault="00E66D94">
      <w:pPr>
        <w:rPr>
          <w:sz w:val="24"/>
          <w:szCs w:val="24"/>
        </w:rPr>
      </w:pPr>
    </w:p>
    <w:p w:rsidR="00E66D94" w:rsidRDefault="0053373B" w:rsidP="00B578A2">
      <w:pPr>
        <w:ind w:left="2160" w:hanging="2160"/>
        <w:rPr>
          <w:sz w:val="24"/>
          <w:szCs w:val="24"/>
        </w:rPr>
      </w:pPr>
      <w:r>
        <w:rPr>
          <w:b/>
          <w:sz w:val="24"/>
          <w:szCs w:val="24"/>
        </w:rPr>
        <w:t>JOB DUTIES:</w:t>
      </w:r>
      <w:r>
        <w:rPr>
          <w:sz w:val="24"/>
          <w:szCs w:val="24"/>
        </w:rPr>
        <w:t xml:space="preserve"> </w:t>
      </w:r>
      <w:r>
        <w:rPr>
          <w:sz w:val="24"/>
          <w:szCs w:val="24"/>
        </w:rPr>
        <w:tab/>
      </w:r>
      <w:r w:rsidR="00B578A2" w:rsidRPr="00B578A2">
        <w:rPr>
          <w:sz w:val="24"/>
          <w:szCs w:val="24"/>
        </w:rPr>
        <w:t>Under direction of the Library Director, provides the day-to-day oversight and supervision of the library staff and public services by training and scheduling staff, facilitating problem solving, designing procedures, developing and maintaining marketing and promotional tools, represents the library within the community on community service boards and organizations, and managing automated library systems. The assistant library director represents the library director in his absence and does other related work as assigned by the library director.</w:t>
      </w:r>
    </w:p>
    <w:p w:rsidR="00E66D94" w:rsidRDefault="00E66D94">
      <w:pPr>
        <w:ind w:left="2160" w:hanging="2160"/>
        <w:rPr>
          <w:sz w:val="24"/>
          <w:szCs w:val="24"/>
        </w:rPr>
      </w:pPr>
    </w:p>
    <w:p w:rsidR="00E66D94" w:rsidRDefault="00E66D94">
      <w:pPr>
        <w:ind w:left="2160" w:hanging="2160"/>
        <w:rPr>
          <w:sz w:val="24"/>
          <w:szCs w:val="24"/>
        </w:rPr>
      </w:pPr>
    </w:p>
    <w:p w:rsidR="00E66D94" w:rsidRDefault="0053373B">
      <w:pPr>
        <w:ind w:left="2160" w:hanging="2160"/>
        <w:rPr>
          <w:sz w:val="24"/>
          <w:szCs w:val="24"/>
        </w:rPr>
      </w:pPr>
      <w:bookmarkStart w:id="0" w:name="_gjdgxs" w:colFirst="0" w:colLast="0"/>
      <w:bookmarkEnd w:id="0"/>
      <w:r>
        <w:rPr>
          <w:b/>
          <w:sz w:val="24"/>
          <w:szCs w:val="24"/>
        </w:rPr>
        <w:t>HOURS:</w:t>
      </w:r>
      <w:r>
        <w:rPr>
          <w:sz w:val="24"/>
          <w:szCs w:val="24"/>
        </w:rPr>
        <w:t xml:space="preserve"> </w:t>
      </w:r>
      <w:r>
        <w:rPr>
          <w:sz w:val="24"/>
          <w:szCs w:val="24"/>
        </w:rPr>
        <w:tab/>
        <w:t>Full-time Exempt, 35 hours per week, including scheduled evenings and weekends.</w:t>
      </w:r>
    </w:p>
    <w:p w:rsidR="00E66D94" w:rsidRDefault="00E66D94">
      <w:pPr>
        <w:ind w:left="2160" w:hanging="2160"/>
        <w:rPr>
          <w:sz w:val="24"/>
          <w:szCs w:val="24"/>
        </w:rPr>
      </w:pPr>
    </w:p>
    <w:p w:rsidR="00E66D94" w:rsidRDefault="00E66D94" w:rsidP="00B578A2">
      <w:pPr>
        <w:rPr>
          <w:sz w:val="24"/>
          <w:szCs w:val="24"/>
        </w:rPr>
      </w:pPr>
    </w:p>
    <w:p w:rsidR="00E66D94" w:rsidRDefault="0053373B">
      <w:pPr>
        <w:ind w:left="2160" w:hanging="2160"/>
        <w:rPr>
          <w:sz w:val="24"/>
          <w:szCs w:val="24"/>
        </w:rPr>
      </w:pPr>
      <w:r>
        <w:rPr>
          <w:b/>
          <w:sz w:val="24"/>
          <w:szCs w:val="24"/>
        </w:rPr>
        <w:t>RATE OF PAY</w:t>
      </w:r>
      <w:r>
        <w:rPr>
          <w:sz w:val="24"/>
          <w:szCs w:val="24"/>
        </w:rPr>
        <w:t xml:space="preserve">: </w:t>
      </w:r>
      <w:r>
        <w:rPr>
          <w:sz w:val="24"/>
          <w:szCs w:val="24"/>
        </w:rPr>
        <w:tab/>
      </w:r>
      <w:r>
        <w:rPr>
          <w:sz w:val="24"/>
          <w:szCs w:val="24"/>
        </w:rPr>
        <w:t>$</w:t>
      </w:r>
      <w:r w:rsidR="00B578A2">
        <w:rPr>
          <w:sz w:val="24"/>
          <w:szCs w:val="24"/>
        </w:rPr>
        <w:t>40</w:t>
      </w:r>
      <w:r>
        <w:rPr>
          <w:sz w:val="24"/>
          <w:szCs w:val="24"/>
        </w:rPr>
        <w:t>,000 - $</w:t>
      </w:r>
      <w:r w:rsidR="00B578A2">
        <w:rPr>
          <w:sz w:val="24"/>
          <w:szCs w:val="24"/>
        </w:rPr>
        <w:t>55</w:t>
      </w:r>
      <w:r>
        <w:rPr>
          <w:sz w:val="24"/>
          <w:szCs w:val="24"/>
        </w:rPr>
        <w:t>,000.  Benefits include paid PTO, e</w:t>
      </w:r>
      <w:r>
        <w:rPr>
          <w:sz w:val="24"/>
          <w:szCs w:val="24"/>
        </w:rPr>
        <w:t>mployer paid health, vision, and dental insurance, as well as a 401(k) with employer match.</w:t>
      </w:r>
    </w:p>
    <w:p w:rsidR="00E66D94" w:rsidRDefault="00E66D94">
      <w:pPr>
        <w:rPr>
          <w:sz w:val="24"/>
          <w:szCs w:val="24"/>
        </w:rPr>
      </w:pPr>
    </w:p>
    <w:p w:rsidR="00E66D94" w:rsidRDefault="00E66D94">
      <w:pPr>
        <w:rPr>
          <w:sz w:val="24"/>
          <w:szCs w:val="24"/>
        </w:rPr>
      </w:pPr>
    </w:p>
    <w:p w:rsidR="00B578A2" w:rsidRDefault="0053373B">
      <w:pPr>
        <w:rPr>
          <w:color w:val="333333"/>
          <w:sz w:val="24"/>
          <w:szCs w:val="24"/>
        </w:rPr>
      </w:pPr>
      <w:r>
        <w:rPr>
          <w:b/>
          <w:sz w:val="24"/>
          <w:szCs w:val="24"/>
        </w:rPr>
        <w:t>JOB REQUIREMENTS:</w:t>
      </w:r>
      <w:r>
        <w:rPr>
          <w:sz w:val="24"/>
          <w:szCs w:val="24"/>
        </w:rPr>
        <w:t xml:space="preserve"> </w:t>
      </w:r>
      <w:r>
        <w:rPr>
          <w:sz w:val="24"/>
          <w:szCs w:val="24"/>
        </w:rPr>
        <w:tab/>
      </w:r>
      <w:r w:rsidR="00B578A2">
        <w:rPr>
          <w:color w:val="333333"/>
          <w:sz w:val="24"/>
          <w:szCs w:val="24"/>
        </w:rPr>
        <w:t>ALA-accredited MLIS/MLS degree with 1-2 years of library supervisory</w:t>
      </w:r>
    </w:p>
    <w:p w:rsidR="00E66D94" w:rsidRDefault="00B578A2">
      <w:pPr>
        <w:rPr>
          <w:color w:val="333333"/>
          <w:sz w:val="24"/>
          <w:szCs w:val="24"/>
        </w:rPr>
      </w:pPr>
      <w:r>
        <w:rPr>
          <w:color w:val="333333"/>
          <w:sz w:val="24"/>
          <w:szCs w:val="24"/>
        </w:rPr>
        <w:tab/>
      </w:r>
      <w:r>
        <w:rPr>
          <w:color w:val="333333"/>
          <w:sz w:val="24"/>
          <w:szCs w:val="24"/>
        </w:rPr>
        <w:tab/>
      </w:r>
      <w:r>
        <w:rPr>
          <w:color w:val="333333"/>
          <w:sz w:val="24"/>
          <w:szCs w:val="24"/>
        </w:rPr>
        <w:tab/>
        <w:t>experience or equivalent</w:t>
      </w:r>
      <w:r w:rsidR="0053373B">
        <w:rPr>
          <w:color w:val="333333"/>
          <w:sz w:val="24"/>
          <w:szCs w:val="24"/>
        </w:rPr>
        <w:t xml:space="preserve"> </w:t>
      </w:r>
    </w:p>
    <w:p w:rsidR="00B578A2" w:rsidRDefault="00B578A2" w:rsidP="00B578A2">
      <w:pPr>
        <w:ind w:left="1440" w:firstLine="720"/>
        <w:rPr>
          <w:color w:val="333333"/>
          <w:sz w:val="24"/>
          <w:szCs w:val="24"/>
        </w:rPr>
      </w:pPr>
      <w:r>
        <w:rPr>
          <w:color w:val="333333"/>
          <w:sz w:val="24"/>
          <w:szCs w:val="24"/>
        </w:rPr>
        <w:t>Library of Michigan certification</w:t>
      </w:r>
    </w:p>
    <w:p w:rsidR="00E66D94" w:rsidRDefault="00B578A2" w:rsidP="00B578A2">
      <w:pPr>
        <w:ind w:left="1440" w:firstLine="720"/>
        <w:rPr>
          <w:color w:val="333333"/>
          <w:sz w:val="24"/>
          <w:szCs w:val="24"/>
        </w:rPr>
      </w:pPr>
      <w:r>
        <w:rPr>
          <w:color w:val="333333"/>
          <w:sz w:val="24"/>
          <w:szCs w:val="24"/>
        </w:rPr>
        <w:t>Knowledge of standard public library services, both print and electronic</w:t>
      </w:r>
    </w:p>
    <w:p w:rsidR="00E66D94" w:rsidRDefault="0053373B">
      <w:pPr>
        <w:ind w:left="2160"/>
        <w:rPr>
          <w:color w:val="333333"/>
          <w:sz w:val="24"/>
          <w:szCs w:val="24"/>
        </w:rPr>
      </w:pPr>
      <w:bookmarkStart w:id="1" w:name="_Hlk23420464"/>
      <w:r>
        <w:rPr>
          <w:color w:val="333333"/>
          <w:sz w:val="24"/>
          <w:szCs w:val="24"/>
        </w:rPr>
        <w:t>Dem</w:t>
      </w:r>
      <w:r>
        <w:rPr>
          <w:color w:val="333333"/>
          <w:sz w:val="24"/>
          <w:szCs w:val="24"/>
        </w:rPr>
        <w:t>o</w:t>
      </w:r>
      <w:r>
        <w:rPr>
          <w:color w:val="333333"/>
          <w:sz w:val="24"/>
          <w:szCs w:val="24"/>
        </w:rPr>
        <w:t>n</w:t>
      </w:r>
      <w:r>
        <w:rPr>
          <w:color w:val="333333"/>
          <w:sz w:val="24"/>
          <w:szCs w:val="24"/>
        </w:rPr>
        <w:t>s</w:t>
      </w:r>
      <w:r>
        <w:rPr>
          <w:color w:val="333333"/>
          <w:sz w:val="24"/>
          <w:szCs w:val="24"/>
        </w:rPr>
        <w:t>t</w:t>
      </w:r>
      <w:r>
        <w:rPr>
          <w:color w:val="333333"/>
          <w:sz w:val="24"/>
          <w:szCs w:val="24"/>
        </w:rPr>
        <w:t>r</w:t>
      </w:r>
      <w:r>
        <w:rPr>
          <w:color w:val="333333"/>
          <w:sz w:val="24"/>
          <w:szCs w:val="24"/>
        </w:rPr>
        <w:t>a</w:t>
      </w:r>
      <w:r>
        <w:rPr>
          <w:color w:val="333333"/>
          <w:sz w:val="24"/>
          <w:szCs w:val="24"/>
        </w:rPr>
        <w:t>t</w:t>
      </w:r>
      <w:r>
        <w:rPr>
          <w:color w:val="333333"/>
          <w:sz w:val="24"/>
          <w:szCs w:val="24"/>
        </w:rPr>
        <w:t>e</w:t>
      </w:r>
      <w:r>
        <w:rPr>
          <w:color w:val="333333"/>
          <w:sz w:val="24"/>
          <w:szCs w:val="24"/>
        </w:rPr>
        <w:t>d</w:t>
      </w:r>
      <w:r>
        <w:rPr>
          <w:color w:val="333333"/>
          <w:sz w:val="24"/>
          <w:szCs w:val="24"/>
        </w:rPr>
        <w:t xml:space="preserve"> </w:t>
      </w:r>
      <w:r>
        <w:rPr>
          <w:color w:val="333333"/>
          <w:sz w:val="24"/>
          <w:szCs w:val="24"/>
        </w:rPr>
        <w:t>e</w:t>
      </w:r>
      <w:r>
        <w:rPr>
          <w:color w:val="333333"/>
          <w:sz w:val="24"/>
          <w:szCs w:val="24"/>
        </w:rPr>
        <w:t>f</w:t>
      </w:r>
      <w:r>
        <w:rPr>
          <w:color w:val="333333"/>
          <w:sz w:val="24"/>
          <w:szCs w:val="24"/>
        </w:rPr>
        <w:t>f</w:t>
      </w:r>
      <w:r>
        <w:rPr>
          <w:color w:val="333333"/>
          <w:sz w:val="24"/>
          <w:szCs w:val="24"/>
        </w:rPr>
        <w:t>e</w:t>
      </w:r>
      <w:r>
        <w:rPr>
          <w:color w:val="333333"/>
          <w:sz w:val="24"/>
          <w:szCs w:val="24"/>
        </w:rPr>
        <w:t>c</w:t>
      </w:r>
      <w:r>
        <w:rPr>
          <w:color w:val="333333"/>
          <w:sz w:val="24"/>
          <w:szCs w:val="24"/>
        </w:rPr>
        <w:t>t</w:t>
      </w:r>
      <w:r>
        <w:rPr>
          <w:color w:val="333333"/>
          <w:sz w:val="24"/>
          <w:szCs w:val="24"/>
        </w:rPr>
        <w:t>i</w:t>
      </w:r>
      <w:r>
        <w:rPr>
          <w:color w:val="333333"/>
          <w:sz w:val="24"/>
          <w:szCs w:val="24"/>
        </w:rPr>
        <w:t>v</w:t>
      </w:r>
      <w:r>
        <w:rPr>
          <w:color w:val="333333"/>
          <w:sz w:val="24"/>
          <w:szCs w:val="24"/>
        </w:rPr>
        <w:t>e</w:t>
      </w:r>
      <w:r>
        <w:rPr>
          <w:color w:val="333333"/>
          <w:sz w:val="24"/>
          <w:szCs w:val="24"/>
        </w:rPr>
        <w:t xml:space="preserve"> </w:t>
      </w:r>
      <w:r>
        <w:rPr>
          <w:color w:val="333333"/>
          <w:sz w:val="24"/>
          <w:szCs w:val="24"/>
        </w:rPr>
        <w:t>w</w:t>
      </w:r>
      <w:r>
        <w:rPr>
          <w:color w:val="333333"/>
          <w:sz w:val="24"/>
          <w:szCs w:val="24"/>
        </w:rPr>
        <w:t>o</w:t>
      </w:r>
      <w:r>
        <w:rPr>
          <w:color w:val="333333"/>
          <w:sz w:val="24"/>
          <w:szCs w:val="24"/>
        </w:rPr>
        <w:t>r</w:t>
      </w:r>
      <w:r>
        <w:rPr>
          <w:color w:val="333333"/>
          <w:sz w:val="24"/>
          <w:szCs w:val="24"/>
        </w:rPr>
        <w:t>k</w:t>
      </w:r>
      <w:r>
        <w:rPr>
          <w:color w:val="333333"/>
          <w:sz w:val="24"/>
          <w:szCs w:val="24"/>
        </w:rPr>
        <w:t>i</w:t>
      </w:r>
      <w:r>
        <w:rPr>
          <w:color w:val="333333"/>
          <w:sz w:val="24"/>
          <w:szCs w:val="24"/>
        </w:rPr>
        <w:t>n</w:t>
      </w:r>
      <w:r>
        <w:rPr>
          <w:color w:val="333333"/>
          <w:sz w:val="24"/>
          <w:szCs w:val="24"/>
        </w:rPr>
        <w:t>g</w:t>
      </w:r>
      <w:r>
        <w:rPr>
          <w:color w:val="333333"/>
          <w:sz w:val="24"/>
          <w:szCs w:val="24"/>
        </w:rPr>
        <w:t xml:space="preserve"> </w:t>
      </w:r>
      <w:r>
        <w:rPr>
          <w:color w:val="333333"/>
          <w:sz w:val="24"/>
          <w:szCs w:val="24"/>
        </w:rPr>
        <w:t>r</w:t>
      </w:r>
      <w:r>
        <w:rPr>
          <w:color w:val="333333"/>
          <w:sz w:val="24"/>
          <w:szCs w:val="24"/>
        </w:rPr>
        <w:t>e</w:t>
      </w:r>
      <w:r>
        <w:rPr>
          <w:color w:val="333333"/>
          <w:sz w:val="24"/>
          <w:szCs w:val="24"/>
        </w:rPr>
        <w:t>l</w:t>
      </w:r>
      <w:r>
        <w:rPr>
          <w:color w:val="333333"/>
          <w:sz w:val="24"/>
          <w:szCs w:val="24"/>
        </w:rPr>
        <w:t>a</w:t>
      </w:r>
      <w:r>
        <w:rPr>
          <w:color w:val="333333"/>
          <w:sz w:val="24"/>
          <w:szCs w:val="24"/>
        </w:rPr>
        <w:t>t</w:t>
      </w:r>
      <w:r>
        <w:rPr>
          <w:color w:val="333333"/>
          <w:sz w:val="24"/>
          <w:szCs w:val="24"/>
        </w:rPr>
        <w:t>i</w:t>
      </w:r>
      <w:r>
        <w:rPr>
          <w:color w:val="333333"/>
          <w:sz w:val="24"/>
          <w:szCs w:val="24"/>
        </w:rPr>
        <w:t>o</w:t>
      </w:r>
      <w:r>
        <w:rPr>
          <w:color w:val="333333"/>
          <w:sz w:val="24"/>
          <w:szCs w:val="24"/>
        </w:rPr>
        <w:t>n</w:t>
      </w:r>
      <w:r>
        <w:rPr>
          <w:color w:val="333333"/>
          <w:sz w:val="24"/>
          <w:szCs w:val="24"/>
        </w:rPr>
        <w:t>s</w:t>
      </w:r>
      <w:r>
        <w:rPr>
          <w:color w:val="333333"/>
          <w:sz w:val="24"/>
          <w:szCs w:val="24"/>
        </w:rPr>
        <w:t>h</w:t>
      </w:r>
      <w:r>
        <w:rPr>
          <w:color w:val="333333"/>
          <w:sz w:val="24"/>
          <w:szCs w:val="24"/>
        </w:rPr>
        <w:t>i</w:t>
      </w:r>
      <w:r>
        <w:rPr>
          <w:color w:val="333333"/>
          <w:sz w:val="24"/>
          <w:szCs w:val="24"/>
        </w:rPr>
        <w:t>p</w:t>
      </w:r>
      <w:r>
        <w:rPr>
          <w:color w:val="333333"/>
          <w:sz w:val="24"/>
          <w:szCs w:val="24"/>
        </w:rPr>
        <w:t>s</w:t>
      </w:r>
      <w:r>
        <w:rPr>
          <w:color w:val="333333"/>
          <w:sz w:val="24"/>
          <w:szCs w:val="24"/>
        </w:rPr>
        <w:t xml:space="preserve"> </w:t>
      </w:r>
      <w:r>
        <w:rPr>
          <w:color w:val="333333"/>
          <w:sz w:val="24"/>
          <w:szCs w:val="24"/>
        </w:rPr>
        <w:t>w</w:t>
      </w:r>
      <w:r>
        <w:rPr>
          <w:color w:val="333333"/>
          <w:sz w:val="24"/>
          <w:szCs w:val="24"/>
        </w:rPr>
        <w:t>i</w:t>
      </w:r>
      <w:r>
        <w:rPr>
          <w:color w:val="333333"/>
          <w:sz w:val="24"/>
          <w:szCs w:val="24"/>
        </w:rPr>
        <w:t>t</w:t>
      </w:r>
      <w:r>
        <w:rPr>
          <w:color w:val="333333"/>
          <w:sz w:val="24"/>
          <w:szCs w:val="24"/>
        </w:rPr>
        <w:t>h</w:t>
      </w:r>
      <w:r>
        <w:rPr>
          <w:color w:val="333333"/>
          <w:sz w:val="24"/>
          <w:szCs w:val="24"/>
        </w:rPr>
        <w:t xml:space="preserve"> </w:t>
      </w:r>
      <w:r>
        <w:rPr>
          <w:color w:val="333333"/>
          <w:sz w:val="24"/>
          <w:szCs w:val="24"/>
        </w:rPr>
        <w:t>s</w:t>
      </w:r>
      <w:r>
        <w:rPr>
          <w:color w:val="333333"/>
          <w:sz w:val="24"/>
          <w:szCs w:val="24"/>
        </w:rPr>
        <w:t>u</w:t>
      </w:r>
      <w:r>
        <w:rPr>
          <w:color w:val="333333"/>
          <w:sz w:val="24"/>
          <w:szCs w:val="24"/>
        </w:rPr>
        <w:t>p</w:t>
      </w:r>
      <w:r>
        <w:rPr>
          <w:color w:val="333333"/>
          <w:sz w:val="24"/>
          <w:szCs w:val="24"/>
        </w:rPr>
        <w:t>e</w:t>
      </w:r>
      <w:r>
        <w:rPr>
          <w:color w:val="333333"/>
          <w:sz w:val="24"/>
          <w:szCs w:val="24"/>
        </w:rPr>
        <w:t>r</w:t>
      </w:r>
      <w:r>
        <w:rPr>
          <w:color w:val="333333"/>
          <w:sz w:val="24"/>
          <w:szCs w:val="24"/>
        </w:rPr>
        <w:t>i</w:t>
      </w:r>
      <w:r>
        <w:rPr>
          <w:color w:val="333333"/>
          <w:sz w:val="24"/>
          <w:szCs w:val="24"/>
        </w:rPr>
        <w:t>o</w:t>
      </w:r>
      <w:r>
        <w:rPr>
          <w:color w:val="333333"/>
          <w:sz w:val="24"/>
          <w:szCs w:val="24"/>
        </w:rPr>
        <w:t>r</w:t>
      </w:r>
      <w:r>
        <w:rPr>
          <w:color w:val="333333"/>
          <w:sz w:val="24"/>
          <w:szCs w:val="24"/>
        </w:rPr>
        <w:t>s</w:t>
      </w:r>
      <w:r>
        <w:rPr>
          <w:color w:val="333333"/>
          <w:sz w:val="24"/>
          <w:szCs w:val="24"/>
        </w:rPr>
        <w:t>,</w:t>
      </w:r>
      <w:r>
        <w:rPr>
          <w:color w:val="333333"/>
          <w:sz w:val="24"/>
          <w:szCs w:val="24"/>
        </w:rPr>
        <w:t xml:space="preserve"> </w:t>
      </w:r>
      <w:r>
        <w:rPr>
          <w:color w:val="333333"/>
          <w:sz w:val="24"/>
          <w:szCs w:val="24"/>
        </w:rPr>
        <w:t>s</w:t>
      </w:r>
      <w:r>
        <w:rPr>
          <w:color w:val="333333"/>
          <w:sz w:val="24"/>
          <w:szCs w:val="24"/>
        </w:rPr>
        <w:t>u</w:t>
      </w:r>
      <w:r>
        <w:rPr>
          <w:color w:val="333333"/>
          <w:sz w:val="24"/>
          <w:szCs w:val="24"/>
        </w:rPr>
        <w:t>b</w:t>
      </w:r>
      <w:r>
        <w:rPr>
          <w:color w:val="333333"/>
          <w:sz w:val="24"/>
          <w:szCs w:val="24"/>
        </w:rPr>
        <w:t>o</w:t>
      </w:r>
      <w:r>
        <w:rPr>
          <w:color w:val="333333"/>
          <w:sz w:val="24"/>
          <w:szCs w:val="24"/>
        </w:rPr>
        <w:t>r</w:t>
      </w:r>
      <w:r>
        <w:rPr>
          <w:color w:val="333333"/>
          <w:sz w:val="24"/>
          <w:szCs w:val="24"/>
        </w:rPr>
        <w:t>d</w:t>
      </w:r>
      <w:r>
        <w:rPr>
          <w:color w:val="333333"/>
          <w:sz w:val="24"/>
          <w:szCs w:val="24"/>
        </w:rPr>
        <w:t>i</w:t>
      </w:r>
      <w:r>
        <w:rPr>
          <w:color w:val="333333"/>
          <w:sz w:val="24"/>
          <w:szCs w:val="24"/>
        </w:rPr>
        <w:t>n</w:t>
      </w:r>
      <w:r>
        <w:rPr>
          <w:color w:val="333333"/>
          <w:sz w:val="24"/>
          <w:szCs w:val="24"/>
        </w:rPr>
        <w:t>a</w:t>
      </w:r>
      <w:r>
        <w:rPr>
          <w:color w:val="333333"/>
          <w:sz w:val="24"/>
          <w:szCs w:val="24"/>
        </w:rPr>
        <w:t>t</w:t>
      </w:r>
      <w:r>
        <w:rPr>
          <w:color w:val="333333"/>
          <w:sz w:val="24"/>
          <w:szCs w:val="24"/>
        </w:rPr>
        <w:t>e</w:t>
      </w:r>
      <w:r>
        <w:rPr>
          <w:color w:val="333333"/>
          <w:sz w:val="24"/>
          <w:szCs w:val="24"/>
        </w:rPr>
        <w:t>s</w:t>
      </w:r>
      <w:r>
        <w:rPr>
          <w:color w:val="333333"/>
          <w:sz w:val="24"/>
          <w:szCs w:val="24"/>
        </w:rPr>
        <w:t>,</w:t>
      </w:r>
      <w:r>
        <w:rPr>
          <w:color w:val="333333"/>
          <w:sz w:val="24"/>
          <w:szCs w:val="24"/>
        </w:rPr>
        <w:t xml:space="preserve"> </w:t>
      </w:r>
      <w:r>
        <w:rPr>
          <w:color w:val="333333"/>
          <w:sz w:val="24"/>
          <w:szCs w:val="24"/>
        </w:rPr>
        <w:t>a</w:t>
      </w:r>
      <w:r>
        <w:rPr>
          <w:color w:val="333333"/>
          <w:sz w:val="24"/>
          <w:szCs w:val="24"/>
        </w:rPr>
        <w:t>s</w:t>
      </w:r>
      <w:r>
        <w:rPr>
          <w:color w:val="333333"/>
          <w:sz w:val="24"/>
          <w:szCs w:val="24"/>
        </w:rPr>
        <w:t>s</w:t>
      </w:r>
      <w:r>
        <w:rPr>
          <w:color w:val="333333"/>
          <w:sz w:val="24"/>
          <w:szCs w:val="24"/>
        </w:rPr>
        <w:t>o</w:t>
      </w:r>
      <w:r>
        <w:rPr>
          <w:color w:val="333333"/>
          <w:sz w:val="24"/>
          <w:szCs w:val="24"/>
        </w:rPr>
        <w:t>c</w:t>
      </w:r>
      <w:r>
        <w:rPr>
          <w:color w:val="333333"/>
          <w:sz w:val="24"/>
          <w:szCs w:val="24"/>
        </w:rPr>
        <w:t>i</w:t>
      </w:r>
      <w:r>
        <w:rPr>
          <w:color w:val="333333"/>
          <w:sz w:val="24"/>
          <w:szCs w:val="24"/>
        </w:rPr>
        <w:t>a</w:t>
      </w:r>
      <w:r>
        <w:rPr>
          <w:color w:val="333333"/>
          <w:sz w:val="24"/>
          <w:szCs w:val="24"/>
        </w:rPr>
        <w:t>t</w:t>
      </w:r>
      <w:r>
        <w:rPr>
          <w:color w:val="333333"/>
          <w:sz w:val="24"/>
          <w:szCs w:val="24"/>
        </w:rPr>
        <w:t>e</w:t>
      </w:r>
      <w:r>
        <w:rPr>
          <w:color w:val="333333"/>
          <w:sz w:val="24"/>
          <w:szCs w:val="24"/>
        </w:rPr>
        <w:t>s</w:t>
      </w:r>
      <w:r>
        <w:rPr>
          <w:color w:val="333333"/>
          <w:sz w:val="24"/>
          <w:szCs w:val="24"/>
        </w:rPr>
        <w:t>,</w:t>
      </w:r>
      <w:r>
        <w:rPr>
          <w:color w:val="333333"/>
          <w:sz w:val="24"/>
          <w:szCs w:val="24"/>
        </w:rPr>
        <w:t xml:space="preserve"> </w:t>
      </w:r>
      <w:r>
        <w:rPr>
          <w:color w:val="333333"/>
          <w:sz w:val="24"/>
          <w:szCs w:val="24"/>
        </w:rPr>
        <w:t>o</w:t>
      </w:r>
      <w:r>
        <w:rPr>
          <w:color w:val="333333"/>
          <w:sz w:val="24"/>
          <w:szCs w:val="24"/>
        </w:rPr>
        <w:t>f</w:t>
      </w:r>
      <w:r>
        <w:rPr>
          <w:color w:val="333333"/>
          <w:sz w:val="24"/>
          <w:szCs w:val="24"/>
        </w:rPr>
        <w:t>f</w:t>
      </w:r>
      <w:r>
        <w:rPr>
          <w:color w:val="333333"/>
          <w:sz w:val="24"/>
          <w:szCs w:val="24"/>
        </w:rPr>
        <w:t>i</w:t>
      </w:r>
      <w:r>
        <w:rPr>
          <w:color w:val="333333"/>
          <w:sz w:val="24"/>
          <w:szCs w:val="24"/>
        </w:rPr>
        <w:t>c</w:t>
      </w:r>
      <w:r>
        <w:rPr>
          <w:color w:val="333333"/>
          <w:sz w:val="24"/>
          <w:szCs w:val="24"/>
        </w:rPr>
        <w:t>i</w:t>
      </w:r>
      <w:r>
        <w:rPr>
          <w:color w:val="333333"/>
          <w:sz w:val="24"/>
          <w:szCs w:val="24"/>
        </w:rPr>
        <w:t>a</w:t>
      </w:r>
      <w:r>
        <w:rPr>
          <w:color w:val="333333"/>
          <w:sz w:val="24"/>
          <w:szCs w:val="24"/>
        </w:rPr>
        <w:t>l</w:t>
      </w:r>
      <w:r>
        <w:rPr>
          <w:color w:val="333333"/>
          <w:sz w:val="24"/>
          <w:szCs w:val="24"/>
        </w:rPr>
        <w:t>s</w:t>
      </w:r>
      <w:r>
        <w:rPr>
          <w:color w:val="333333"/>
          <w:sz w:val="24"/>
          <w:szCs w:val="24"/>
        </w:rPr>
        <w:t>,</w:t>
      </w:r>
      <w:r>
        <w:rPr>
          <w:color w:val="333333"/>
          <w:sz w:val="24"/>
          <w:szCs w:val="24"/>
        </w:rPr>
        <w:t xml:space="preserve"> </w:t>
      </w:r>
      <w:r>
        <w:rPr>
          <w:color w:val="333333"/>
          <w:sz w:val="24"/>
          <w:szCs w:val="24"/>
        </w:rPr>
        <w:t>a</w:t>
      </w:r>
      <w:r>
        <w:rPr>
          <w:color w:val="333333"/>
          <w:sz w:val="24"/>
          <w:szCs w:val="24"/>
        </w:rPr>
        <w:t>n</w:t>
      </w:r>
      <w:r>
        <w:rPr>
          <w:color w:val="333333"/>
          <w:sz w:val="24"/>
          <w:szCs w:val="24"/>
        </w:rPr>
        <w:t>d</w:t>
      </w:r>
      <w:r>
        <w:rPr>
          <w:color w:val="333333"/>
          <w:sz w:val="24"/>
          <w:szCs w:val="24"/>
        </w:rPr>
        <w:t xml:space="preserve"> </w:t>
      </w:r>
      <w:r>
        <w:rPr>
          <w:color w:val="333333"/>
          <w:sz w:val="24"/>
          <w:szCs w:val="24"/>
        </w:rPr>
        <w:t>o</w:t>
      </w:r>
      <w:r>
        <w:rPr>
          <w:color w:val="333333"/>
          <w:sz w:val="24"/>
          <w:szCs w:val="24"/>
        </w:rPr>
        <w:t>t</w:t>
      </w:r>
      <w:r>
        <w:rPr>
          <w:color w:val="333333"/>
          <w:sz w:val="24"/>
          <w:szCs w:val="24"/>
        </w:rPr>
        <w:t>h</w:t>
      </w:r>
      <w:r>
        <w:rPr>
          <w:color w:val="333333"/>
          <w:sz w:val="24"/>
          <w:szCs w:val="24"/>
        </w:rPr>
        <w:t>e</w:t>
      </w:r>
      <w:r>
        <w:rPr>
          <w:color w:val="333333"/>
          <w:sz w:val="24"/>
          <w:szCs w:val="24"/>
        </w:rPr>
        <w:t>r</w:t>
      </w:r>
      <w:r>
        <w:rPr>
          <w:color w:val="333333"/>
          <w:sz w:val="24"/>
          <w:szCs w:val="24"/>
        </w:rPr>
        <w:t xml:space="preserve"> </w:t>
      </w:r>
      <w:r>
        <w:rPr>
          <w:color w:val="333333"/>
          <w:sz w:val="24"/>
          <w:szCs w:val="24"/>
        </w:rPr>
        <w:t>a</w:t>
      </w:r>
      <w:r>
        <w:rPr>
          <w:color w:val="333333"/>
          <w:sz w:val="24"/>
          <w:szCs w:val="24"/>
        </w:rPr>
        <w:t>g</w:t>
      </w:r>
      <w:r>
        <w:rPr>
          <w:color w:val="333333"/>
          <w:sz w:val="24"/>
          <w:szCs w:val="24"/>
        </w:rPr>
        <w:t>e</w:t>
      </w:r>
      <w:r>
        <w:rPr>
          <w:color w:val="333333"/>
          <w:sz w:val="24"/>
          <w:szCs w:val="24"/>
        </w:rPr>
        <w:t>n</w:t>
      </w:r>
      <w:r>
        <w:rPr>
          <w:color w:val="333333"/>
          <w:sz w:val="24"/>
          <w:szCs w:val="24"/>
        </w:rPr>
        <w:t>c</w:t>
      </w:r>
      <w:r>
        <w:rPr>
          <w:color w:val="333333"/>
          <w:sz w:val="24"/>
          <w:szCs w:val="24"/>
        </w:rPr>
        <w:t>i</w:t>
      </w:r>
      <w:r>
        <w:rPr>
          <w:color w:val="333333"/>
          <w:sz w:val="24"/>
          <w:szCs w:val="24"/>
        </w:rPr>
        <w:t>e</w:t>
      </w:r>
      <w:r>
        <w:rPr>
          <w:color w:val="333333"/>
          <w:sz w:val="24"/>
          <w:szCs w:val="24"/>
        </w:rPr>
        <w:t>s</w:t>
      </w:r>
      <w:r>
        <w:rPr>
          <w:color w:val="333333"/>
          <w:sz w:val="24"/>
          <w:szCs w:val="24"/>
        </w:rPr>
        <w:t>.</w:t>
      </w:r>
    </w:p>
    <w:bookmarkEnd w:id="1"/>
    <w:p w:rsidR="00E66D94" w:rsidRDefault="00B578A2" w:rsidP="00B578A2">
      <w:pPr>
        <w:ind w:left="1440" w:firstLine="720"/>
        <w:rPr>
          <w:color w:val="333333"/>
          <w:sz w:val="24"/>
          <w:szCs w:val="24"/>
        </w:rPr>
      </w:pPr>
      <w:r>
        <w:rPr>
          <w:color w:val="333333"/>
          <w:sz w:val="24"/>
          <w:szCs w:val="24"/>
        </w:rPr>
        <w:t>Experience</w:t>
      </w:r>
      <w:r w:rsidR="0053373B">
        <w:rPr>
          <w:color w:val="333333"/>
          <w:sz w:val="24"/>
          <w:szCs w:val="24"/>
        </w:rPr>
        <w:t xml:space="preserve"> with automated integrated library systems.</w:t>
      </w:r>
    </w:p>
    <w:p w:rsidR="00E66D94" w:rsidRDefault="0053373B">
      <w:pPr>
        <w:widowControl w:val="0"/>
        <w:ind w:left="1440" w:firstLine="720"/>
        <w:rPr>
          <w:sz w:val="24"/>
          <w:szCs w:val="24"/>
        </w:rPr>
      </w:pPr>
      <w:r>
        <w:rPr>
          <w:sz w:val="24"/>
          <w:szCs w:val="24"/>
        </w:rPr>
        <w:t>Good public service attitude.</w:t>
      </w:r>
    </w:p>
    <w:p w:rsidR="00E66D94" w:rsidRDefault="0053373B">
      <w:pPr>
        <w:widowControl w:val="0"/>
        <w:ind w:left="1440" w:firstLine="720"/>
        <w:rPr>
          <w:rFonts w:ascii="Times New Roman" w:eastAsia="Times New Roman" w:hAnsi="Times New Roman" w:cs="Times New Roman"/>
          <w:sz w:val="24"/>
          <w:szCs w:val="24"/>
        </w:rPr>
      </w:pPr>
      <w:r>
        <w:rPr>
          <w:sz w:val="24"/>
          <w:szCs w:val="24"/>
        </w:rPr>
        <w:t>Demonstrated oral and written communication skills</w:t>
      </w:r>
      <w:r w:rsidR="00B578A2">
        <w:rPr>
          <w:rFonts w:ascii="Times New Roman" w:eastAsia="Times New Roman" w:hAnsi="Times New Roman" w:cs="Times New Roman"/>
          <w:sz w:val="24"/>
          <w:szCs w:val="24"/>
        </w:rPr>
        <w:t>.</w:t>
      </w:r>
    </w:p>
    <w:p w:rsidR="00B578A2" w:rsidRDefault="00B578A2" w:rsidP="00B578A2">
      <w:pPr>
        <w:widowControl w:val="0"/>
        <w:rPr>
          <w:sz w:val="24"/>
          <w:szCs w:val="24"/>
        </w:rPr>
      </w:pPr>
    </w:p>
    <w:p w:rsidR="00B578A2" w:rsidRDefault="00B578A2" w:rsidP="00B578A2">
      <w:pPr>
        <w:widowControl w:val="0"/>
        <w:rPr>
          <w:sz w:val="24"/>
          <w:szCs w:val="24"/>
        </w:rPr>
      </w:pPr>
      <w:r>
        <w:rPr>
          <w:b/>
          <w:sz w:val="24"/>
          <w:szCs w:val="24"/>
        </w:rPr>
        <w:t>PREFERENCES:</w:t>
      </w:r>
      <w:r>
        <w:rPr>
          <w:b/>
          <w:sz w:val="24"/>
          <w:szCs w:val="24"/>
        </w:rPr>
        <w:tab/>
      </w:r>
      <w:r>
        <w:rPr>
          <w:sz w:val="24"/>
          <w:szCs w:val="24"/>
        </w:rPr>
        <w:t xml:space="preserve">Experience with </w:t>
      </w:r>
      <w:proofErr w:type="spellStart"/>
      <w:r>
        <w:rPr>
          <w:sz w:val="24"/>
          <w:szCs w:val="24"/>
        </w:rPr>
        <w:t>Sirsi</w:t>
      </w:r>
      <w:proofErr w:type="spellEnd"/>
      <w:r>
        <w:rPr>
          <w:sz w:val="24"/>
          <w:szCs w:val="24"/>
        </w:rPr>
        <w:t xml:space="preserve"> integrated library management software.</w:t>
      </w:r>
    </w:p>
    <w:p w:rsidR="00B578A2" w:rsidRPr="00B578A2" w:rsidRDefault="00B578A2" w:rsidP="00B578A2">
      <w:pPr>
        <w:widowControl w:val="0"/>
        <w:rPr>
          <w:sz w:val="24"/>
          <w:szCs w:val="24"/>
        </w:rPr>
      </w:pPr>
      <w:r>
        <w:rPr>
          <w:sz w:val="24"/>
          <w:szCs w:val="24"/>
        </w:rPr>
        <w:tab/>
      </w:r>
      <w:r>
        <w:rPr>
          <w:sz w:val="24"/>
          <w:szCs w:val="24"/>
        </w:rPr>
        <w:tab/>
      </w:r>
      <w:r>
        <w:rPr>
          <w:sz w:val="24"/>
          <w:szCs w:val="24"/>
        </w:rPr>
        <w:tab/>
        <w:t>3-5 years of library administrative experience</w:t>
      </w:r>
      <w:r>
        <w:rPr>
          <w:sz w:val="24"/>
          <w:szCs w:val="24"/>
        </w:rPr>
        <w:br/>
      </w:r>
      <w:r>
        <w:rPr>
          <w:sz w:val="24"/>
          <w:szCs w:val="24"/>
        </w:rPr>
        <w:tab/>
      </w:r>
      <w:r>
        <w:rPr>
          <w:sz w:val="24"/>
          <w:szCs w:val="24"/>
        </w:rPr>
        <w:tab/>
      </w:r>
      <w:r>
        <w:rPr>
          <w:sz w:val="24"/>
          <w:szCs w:val="24"/>
        </w:rPr>
        <w:tab/>
        <w:t>Harwood Institute Training</w:t>
      </w:r>
    </w:p>
    <w:p w:rsidR="00E66D94" w:rsidRDefault="00E66D94">
      <w:pPr>
        <w:rPr>
          <w:b/>
          <w:sz w:val="24"/>
          <w:szCs w:val="24"/>
        </w:rPr>
      </w:pPr>
    </w:p>
    <w:p w:rsidR="00B578A2" w:rsidRDefault="0053373B">
      <w:pPr>
        <w:ind w:left="2160" w:hanging="2160"/>
        <w:rPr>
          <w:sz w:val="24"/>
          <w:szCs w:val="24"/>
        </w:rPr>
      </w:pPr>
      <w:r>
        <w:rPr>
          <w:b/>
          <w:sz w:val="24"/>
          <w:szCs w:val="24"/>
        </w:rPr>
        <w:t>T</w:t>
      </w:r>
      <w:r>
        <w:rPr>
          <w:b/>
          <w:sz w:val="24"/>
          <w:szCs w:val="24"/>
        </w:rPr>
        <w:t>O APPLY:</w:t>
      </w:r>
      <w:r>
        <w:rPr>
          <w:sz w:val="24"/>
          <w:szCs w:val="24"/>
        </w:rPr>
        <w:t xml:space="preserve"> </w:t>
      </w:r>
      <w:r>
        <w:rPr>
          <w:sz w:val="24"/>
          <w:szCs w:val="24"/>
        </w:rPr>
        <w:tab/>
        <w:t>Send Resume, Cover Letter and Completed Application to:</w:t>
      </w:r>
      <w:r>
        <w:rPr>
          <w:sz w:val="24"/>
          <w:szCs w:val="24"/>
        </w:rPr>
        <w:br/>
      </w:r>
      <w:r>
        <w:rPr>
          <w:sz w:val="24"/>
          <w:szCs w:val="24"/>
        </w:rPr>
        <w:br/>
        <w:t>Mount Clemens Public Library</w:t>
      </w:r>
      <w:r>
        <w:rPr>
          <w:sz w:val="24"/>
          <w:szCs w:val="24"/>
        </w:rPr>
        <w:br/>
        <w:t>ATTN:  Human Resources</w:t>
      </w:r>
      <w:r>
        <w:rPr>
          <w:sz w:val="24"/>
          <w:szCs w:val="24"/>
        </w:rPr>
        <w:br/>
        <w:t>150 Cass Avenue</w:t>
      </w:r>
      <w:r>
        <w:rPr>
          <w:sz w:val="24"/>
          <w:szCs w:val="24"/>
        </w:rPr>
        <w:br/>
      </w:r>
      <w:r>
        <w:rPr>
          <w:sz w:val="24"/>
          <w:szCs w:val="24"/>
        </w:rPr>
        <w:t>Mount Clemens, Michigan 48043</w:t>
      </w:r>
      <w:r>
        <w:rPr>
          <w:sz w:val="24"/>
          <w:szCs w:val="24"/>
        </w:rPr>
        <w:br/>
      </w:r>
      <w:r>
        <w:rPr>
          <w:sz w:val="24"/>
          <w:szCs w:val="24"/>
        </w:rPr>
        <w:br/>
        <w:t xml:space="preserve">Or via </w:t>
      </w:r>
      <w:proofErr w:type="gramStart"/>
      <w:r>
        <w:rPr>
          <w:sz w:val="24"/>
          <w:szCs w:val="24"/>
        </w:rPr>
        <w:t>email :</w:t>
      </w:r>
      <w:proofErr w:type="gramEnd"/>
      <w:r>
        <w:rPr>
          <w:sz w:val="24"/>
          <w:szCs w:val="24"/>
        </w:rPr>
        <w:t xml:space="preserve"> mcpl@libcoop.net </w:t>
      </w:r>
      <w:r>
        <w:rPr>
          <w:sz w:val="24"/>
          <w:szCs w:val="24"/>
        </w:rPr>
        <w:br/>
        <w:t xml:space="preserve">Or via fax: (586) 469 6668 </w:t>
      </w:r>
    </w:p>
    <w:p w:rsidR="00E66D94" w:rsidRDefault="00B578A2" w:rsidP="00B578A2">
      <w:pPr>
        <w:ind w:left="2160"/>
        <w:rPr>
          <w:sz w:val="24"/>
          <w:szCs w:val="24"/>
        </w:rPr>
      </w:pPr>
      <w:r>
        <w:rPr>
          <w:sz w:val="24"/>
          <w:szCs w:val="24"/>
        </w:rPr>
        <w:t>A</w:t>
      </w:r>
      <w:r w:rsidR="0053373B">
        <w:rPr>
          <w:sz w:val="24"/>
          <w:szCs w:val="24"/>
        </w:rPr>
        <w:t>pplications are available at the library or at the following link</w:t>
      </w:r>
      <w:r w:rsidR="0053373B">
        <w:rPr>
          <w:sz w:val="24"/>
          <w:szCs w:val="24"/>
        </w:rPr>
        <w:br/>
      </w:r>
      <w:hyperlink r:id="rId6">
        <w:r w:rsidR="0053373B">
          <w:rPr>
            <w:color w:val="0563C1"/>
            <w:sz w:val="24"/>
            <w:szCs w:val="24"/>
            <w:u w:val="single"/>
          </w:rPr>
          <w:t>ht</w:t>
        </w:r>
        <w:r w:rsidR="0053373B">
          <w:rPr>
            <w:color w:val="0563C1"/>
            <w:sz w:val="24"/>
            <w:szCs w:val="24"/>
            <w:u w:val="single"/>
          </w:rPr>
          <w:t>tp://www.mtclib.org/wordpress/index.php/library-employment/</w:t>
        </w:r>
      </w:hyperlink>
    </w:p>
    <w:p w:rsidR="00E66D94" w:rsidRDefault="00E66D94">
      <w:pPr>
        <w:ind w:left="2160" w:hanging="2160"/>
        <w:rPr>
          <w:sz w:val="24"/>
          <w:szCs w:val="24"/>
        </w:rPr>
      </w:pPr>
    </w:p>
    <w:p w:rsidR="00E66D94" w:rsidRDefault="0053373B">
      <w:pPr>
        <w:ind w:left="2160" w:hanging="2160"/>
        <w:rPr>
          <w:sz w:val="24"/>
          <w:szCs w:val="24"/>
        </w:rPr>
      </w:pPr>
      <w:r>
        <w:rPr>
          <w:b/>
          <w:sz w:val="24"/>
          <w:szCs w:val="24"/>
        </w:rPr>
        <w:t>TIMELINE:</w:t>
      </w:r>
      <w:r>
        <w:rPr>
          <w:sz w:val="24"/>
          <w:szCs w:val="24"/>
        </w:rPr>
        <w:tab/>
        <w:t xml:space="preserve">Deadline for application is </w:t>
      </w:r>
      <w:r w:rsidRPr="00C521B9">
        <w:rPr>
          <w:b/>
          <w:sz w:val="24"/>
          <w:szCs w:val="24"/>
        </w:rPr>
        <w:t xml:space="preserve">Friday, </w:t>
      </w:r>
      <w:r w:rsidR="00B578A2" w:rsidRPr="00C521B9">
        <w:rPr>
          <w:b/>
          <w:sz w:val="24"/>
          <w:szCs w:val="24"/>
        </w:rPr>
        <w:t>November 29</w:t>
      </w:r>
      <w:r w:rsidR="00B578A2" w:rsidRPr="00C521B9">
        <w:rPr>
          <w:b/>
          <w:sz w:val="24"/>
          <w:szCs w:val="24"/>
          <w:vertAlign w:val="superscript"/>
        </w:rPr>
        <w:t>th</w:t>
      </w:r>
      <w:r w:rsidRPr="00C521B9">
        <w:rPr>
          <w:b/>
          <w:sz w:val="24"/>
          <w:szCs w:val="24"/>
        </w:rPr>
        <w:t>, 2019</w:t>
      </w:r>
      <w:r>
        <w:rPr>
          <w:sz w:val="24"/>
          <w:szCs w:val="24"/>
        </w:rPr>
        <w:t>.</w:t>
      </w:r>
    </w:p>
    <w:p w:rsidR="00E66D94" w:rsidRDefault="00E66D94">
      <w:pPr>
        <w:ind w:left="2160" w:hanging="2160"/>
      </w:pPr>
      <w:bookmarkStart w:id="2" w:name="_GoBack"/>
      <w:bookmarkEnd w:id="2"/>
    </w:p>
    <w:p w:rsidR="00E66D94" w:rsidRDefault="00E66D94">
      <w:pPr>
        <w:ind w:left="2160" w:hanging="2160"/>
      </w:pPr>
    </w:p>
    <w:p w:rsidR="00E66D94" w:rsidRDefault="0053373B">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The Mount Clemens Public Library is an equal opportunity employer. </w:t>
      </w:r>
      <w:r>
        <w:rPr>
          <w:rFonts w:ascii="Times New Roman" w:eastAsia="Times New Roman" w:hAnsi="Times New Roman" w:cs="Times New Roman"/>
          <w:b/>
          <w:sz w:val="24"/>
          <w:szCs w:val="24"/>
          <w:highlight w:val="white"/>
        </w:rPr>
        <w:t> All applicants will be considered for employment without attention to race, color, religion, sex, sexual orientation, gender identity, national origin, veteran or disability status.</w:t>
      </w:r>
    </w:p>
    <w:p w:rsidR="00E66D94" w:rsidRDefault="00E66D94">
      <w:pPr>
        <w:ind w:left="2160" w:hanging="2160"/>
      </w:pPr>
    </w:p>
    <w:sectPr w:rsidR="00E66D94">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D94"/>
    <w:rsid w:val="0053373B"/>
    <w:rsid w:val="00B578A2"/>
    <w:rsid w:val="00C521B9"/>
    <w:rsid w:val="00E66D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6A50E"/>
  <w15:docId w15:val="{3B75C19D-32F3-43D0-B9E3-2097263F2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tclib.org/wordpress/index.php/library-employment/" TargetMode="Externa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350</Words>
  <Characters>2001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Brandon Bowman</cp:lastModifiedBy>
  <cp:revision>2</cp:revision>
  <cp:lastPrinted>2019-10-31T18:09:00Z</cp:lastPrinted>
  <dcterms:created xsi:type="dcterms:W3CDTF">2019-10-31T18:35:00Z</dcterms:created>
  <dcterms:modified xsi:type="dcterms:W3CDTF">2019-10-31T18:35:00Z</dcterms:modified>
</cp:coreProperties>
</file>