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613" w:rsidRDefault="008C366B" w:rsidP="00F21357">
      <w:pPr>
        <w:jc w:val="center"/>
        <w:rPr>
          <w:b/>
          <w:sz w:val="28"/>
        </w:rPr>
      </w:pPr>
      <w:r w:rsidRPr="008C366B">
        <w:rPr>
          <w:b/>
          <w:noProof/>
          <w:sz w:val="28"/>
        </w:rPr>
        <mc:AlternateContent>
          <mc:Choice Requires="wps">
            <w:drawing>
              <wp:anchor distT="0" distB="0" distL="114300" distR="114300" simplePos="0" relativeHeight="251659264" behindDoc="0" locked="0" layoutInCell="1" allowOverlap="1" wp14:anchorId="15B42C41" wp14:editId="3C127CE6">
                <wp:simplePos x="0" y="0"/>
                <wp:positionH relativeFrom="column">
                  <wp:posOffset>-330200</wp:posOffset>
                </wp:positionH>
                <wp:positionV relativeFrom="paragraph">
                  <wp:posOffset>100330</wp:posOffset>
                </wp:positionV>
                <wp:extent cx="2340988" cy="430361"/>
                <wp:effectExtent l="0" t="590550" r="0" b="5988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426362">
                          <a:off x="0" y="0"/>
                          <a:ext cx="2340988" cy="430361"/>
                        </a:xfrm>
                        <a:prstGeom prst="rect">
                          <a:avLst/>
                        </a:prstGeom>
                        <a:noFill/>
                        <a:ln w="9525">
                          <a:noFill/>
                          <a:miter lim="800000"/>
                          <a:headEnd/>
                          <a:tailEnd/>
                        </a:ln>
                      </wps:spPr>
                      <wps:txbx>
                        <w:txbxContent>
                          <w:p w:rsidR="008C366B" w:rsidRPr="008C366B" w:rsidRDefault="008C366B">
                            <w:pPr>
                              <w:rPr>
                                <w:rFonts w:ascii="Harlow Solid Italic" w:hAnsi="Harlow Solid Italic"/>
                                <w:color w:val="17365D" w:themeColor="text2" w:themeShade="BF"/>
                                <w:sz w:val="40"/>
                                <w:szCs w:val="40"/>
                              </w:rPr>
                            </w:pPr>
                            <w:r w:rsidRPr="008C366B">
                              <w:rPr>
                                <w:rFonts w:ascii="Harlow Solid Italic" w:hAnsi="Harlow Solid Italic"/>
                                <w:color w:val="17365D" w:themeColor="text2" w:themeShade="BF"/>
                                <w:sz w:val="40"/>
                                <w:szCs w:val="40"/>
                              </w:rPr>
                              <w:t>A Special Invitation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42C41" id="_x0000_t202" coordsize="21600,21600" o:spt="202" path="m,l,21600r21600,l21600,xe">
                <v:stroke joinstyle="miter"/>
                <v:path gradientshapeok="t" o:connecttype="rect"/>
              </v:shapetype>
              <v:shape id="Text Box 2" o:spid="_x0000_s1026" type="#_x0000_t202" style="position:absolute;left:0;text-align:left;margin-left:-26pt;margin-top:7.9pt;width:184.35pt;height:33.9pt;rotation:-237419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" filled="f" stroked="f">
                <v:textbox>
                  <w:txbxContent>
                    <w:p w:rsidR="008C366B" w:rsidRPr="008C366B" w:rsidRDefault="008C366B">
                      <w:pPr>
                        <w:rPr>
                          <w:rFonts w:ascii="Harlow Solid Italic" w:hAnsi="Harlow Solid Italic"/>
                          <w:color w:val="17365D" w:themeColor="text2" w:themeShade="BF"/>
                          <w:sz w:val="40"/>
                          <w:szCs w:val="40"/>
                        </w:rPr>
                      </w:pPr>
                      <w:r w:rsidRPr="008C366B">
                        <w:rPr>
                          <w:rFonts w:ascii="Harlow Solid Italic" w:hAnsi="Harlow Solid Italic"/>
                          <w:color w:val="17365D" w:themeColor="text2" w:themeShade="BF"/>
                          <w:sz w:val="40"/>
                          <w:szCs w:val="40"/>
                        </w:rPr>
                        <w:t>A Special Invitation</w:t>
                      </w:r>
                    </w:p>
                  </w:txbxContent>
                </v:textbox>
              </v:shape>
            </w:pict>
          </mc:Fallback>
        </mc:AlternateContent>
      </w:r>
      <w:r w:rsidR="00E21D4D">
        <w:rPr>
          <w:b/>
          <w:noProof/>
          <w:sz w:val="28"/>
        </w:rPr>
        <w:drawing>
          <wp:inline distT="0" distB="0" distL="0" distR="0">
            <wp:extent cx="5948172" cy="7635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antal UDIM08_MUEU_WebBadge_468x60_R1_v1.jpg"/>
                    <pic:cNvPicPr/>
                  </pic:nvPicPr>
                  <pic:blipFill>
                    <a:blip r:embed="rId5">
                      <a:extLst>
                        <a:ext uri="{28A0092B-C50C-407E-A947-70E740481C1C}">
                          <a14:useLocalDpi xmlns:a14="http://schemas.microsoft.com/office/drawing/2010/main" val="0"/>
                        </a:ext>
                      </a:extLst>
                    </a:blip>
                    <a:stretch>
                      <a:fillRect/>
                    </a:stretch>
                  </pic:blipFill>
                  <pic:spPr>
                    <a:xfrm>
                      <a:off x="0" y="0"/>
                      <a:ext cx="5948172" cy="763524"/>
                    </a:xfrm>
                    <a:prstGeom prst="rect">
                      <a:avLst/>
                    </a:prstGeom>
                  </pic:spPr>
                </pic:pic>
              </a:graphicData>
            </a:graphic>
          </wp:inline>
        </w:drawing>
      </w:r>
    </w:p>
    <w:p w:rsidR="00B56037" w:rsidRDefault="00C637A3" w:rsidP="00B56037">
      <w:pPr>
        <w:jc w:val="center"/>
        <w:rPr>
          <w:b/>
          <w:sz w:val="28"/>
        </w:rPr>
      </w:pPr>
      <w:r>
        <w:rPr>
          <w:b/>
          <w:sz w:val="28"/>
        </w:rPr>
        <w:t>E</w:t>
      </w:r>
      <w:r w:rsidR="007F332A">
        <w:rPr>
          <w:b/>
          <w:sz w:val="28"/>
        </w:rPr>
        <w:t>nd</w:t>
      </w:r>
      <w:r w:rsidR="007F332A" w:rsidRPr="007E4AD8">
        <w:rPr>
          <w:b/>
          <w:sz w:val="28"/>
        </w:rPr>
        <w:t xml:space="preserve"> childhood hunger during the summer months</w:t>
      </w:r>
    </w:p>
    <w:p w:rsidR="007F332A" w:rsidRPr="007E4AD8" w:rsidRDefault="00B56037" w:rsidP="00B56037">
      <w:pPr>
        <w:jc w:val="center"/>
        <w:rPr>
          <w:b/>
          <w:sz w:val="28"/>
        </w:rPr>
      </w:pPr>
      <w:r>
        <w:rPr>
          <w:b/>
          <w:sz w:val="28"/>
        </w:rPr>
        <w:t>Meet Up and Eat Up Forum</w:t>
      </w:r>
      <w:r w:rsidR="007C2167">
        <w:rPr>
          <w:b/>
          <w:sz w:val="28"/>
        </w:rPr>
        <w:t xml:space="preserve"> – </w:t>
      </w:r>
      <w:r w:rsidR="009532A5">
        <w:rPr>
          <w:b/>
          <w:sz w:val="28"/>
        </w:rPr>
        <w:t>January 26, 2016</w:t>
      </w:r>
    </w:p>
    <w:p w:rsidR="007F332A" w:rsidRPr="00496647" w:rsidRDefault="007F332A" w:rsidP="007F332A">
      <w:pPr>
        <w:rPr>
          <w:sz w:val="10"/>
        </w:rPr>
      </w:pPr>
    </w:p>
    <w:p w:rsidR="00B56037" w:rsidRDefault="007F332A" w:rsidP="00B56037">
      <w:r>
        <w:t>More than half of families whose kids eat a subsidized school meal during the school year have a harder time making ends meet during the summer</w:t>
      </w:r>
      <w:r w:rsidR="003A574B">
        <w:t xml:space="preserve">. </w:t>
      </w:r>
      <w:r w:rsidR="00255215">
        <w:t xml:space="preserve"> </w:t>
      </w:r>
      <w:r w:rsidR="00EF55B4">
        <w:t xml:space="preserve">In </w:t>
      </w:r>
      <w:r w:rsidR="0066478E">
        <w:t>Michigan</w:t>
      </w:r>
      <w:r w:rsidR="00EF55B4">
        <w:t xml:space="preserve">, </w:t>
      </w:r>
      <w:r w:rsidR="00615E42">
        <w:t xml:space="preserve">one </w:t>
      </w:r>
      <w:r w:rsidR="002A21D1">
        <w:t>out of every</w:t>
      </w:r>
      <w:r w:rsidR="00615E42">
        <w:t xml:space="preserve"> five children </w:t>
      </w:r>
      <w:r w:rsidR="002A21D1">
        <w:t>faces</w:t>
      </w:r>
      <w:r w:rsidR="00615E42">
        <w:t xml:space="preserve"> food insecurity.</w:t>
      </w:r>
      <w:r w:rsidR="00B56037">
        <w:t xml:space="preserve">  In recent years, partners across the state have made great strides in making sure that more kids have access to free meals during the summer through Meet Up and Eat Up, Michigan’s</w:t>
      </w:r>
      <w:r w:rsidR="00484330">
        <w:t xml:space="preserve"> summer meals program.</w:t>
      </w:r>
      <w:r w:rsidR="00B56037">
        <w:t xml:space="preserve"> </w:t>
      </w:r>
    </w:p>
    <w:p w:rsidR="007F332A" w:rsidRPr="00496647" w:rsidRDefault="007F332A" w:rsidP="007F332A">
      <w:pPr>
        <w:rPr>
          <w:sz w:val="10"/>
        </w:rPr>
      </w:pPr>
    </w:p>
    <w:p w:rsidR="007F332A" w:rsidRDefault="007F332A" w:rsidP="007F332A">
      <w:r>
        <w:t>By working together, we can use existing funding to make sure that we reach</w:t>
      </w:r>
      <w:r w:rsidR="00B56037">
        <w:t xml:space="preserve"> more</w:t>
      </w:r>
      <w:r>
        <w:t xml:space="preserve"> kids in need with nutritious food</w:t>
      </w:r>
      <w:r w:rsidRPr="00255215">
        <w:t>.</w:t>
      </w:r>
      <w:r w:rsidR="007719B5" w:rsidRPr="00255215">
        <w:t xml:space="preserve"> </w:t>
      </w:r>
      <w:r w:rsidRPr="00255215">
        <w:t xml:space="preserve"> Join No Kid Hungry</w:t>
      </w:r>
      <w:r w:rsidR="00255215" w:rsidRPr="00255215">
        <w:t xml:space="preserve"> (NKH)</w:t>
      </w:r>
      <w:r w:rsidRPr="00255215">
        <w:t xml:space="preserve">, </w:t>
      </w:r>
      <w:r w:rsidR="00255215" w:rsidRPr="00255215">
        <w:t>the United States Department of Agriculture (</w:t>
      </w:r>
      <w:r w:rsidRPr="00255215">
        <w:t>USDA</w:t>
      </w:r>
      <w:r w:rsidR="00255215" w:rsidRPr="00255215">
        <w:t>)</w:t>
      </w:r>
      <w:r w:rsidRPr="00255215">
        <w:t xml:space="preserve">, </w:t>
      </w:r>
      <w:proofErr w:type="gramStart"/>
      <w:r w:rsidRPr="00255215">
        <w:t>the</w:t>
      </w:r>
      <w:proofErr w:type="gramEnd"/>
      <w:r w:rsidRPr="00255215">
        <w:t xml:space="preserve"> </w:t>
      </w:r>
      <w:r w:rsidR="00AF2E47" w:rsidRPr="00255215">
        <w:t>Michigan Department of Education</w:t>
      </w:r>
      <w:r w:rsidRPr="00255215">
        <w:t>,</w:t>
      </w:r>
      <w:r w:rsidR="00AF2E47" w:rsidRPr="00255215">
        <w:t xml:space="preserve"> </w:t>
      </w:r>
      <w:r w:rsidR="00255215" w:rsidRPr="00255215">
        <w:t>the Food Research</w:t>
      </w:r>
      <w:r w:rsidR="00C67B35">
        <w:t xml:space="preserve"> and Action Center </w:t>
      </w:r>
      <w:r w:rsidR="00255215" w:rsidRPr="00255215">
        <w:t>(</w:t>
      </w:r>
      <w:r w:rsidR="00AF2E47" w:rsidRPr="00255215">
        <w:t>FRAC</w:t>
      </w:r>
      <w:r w:rsidR="00255215" w:rsidRPr="00255215">
        <w:t>)</w:t>
      </w:r>
      <w:r w:rsidR="00AF2E47" w:rsidRPr="00255215">
        <w:t xml:space="preserve">, </w:t>
      </w:r>
      <w:r w:rsidRPr="00255215">
        <w:t xml:space="preserve">and community leaders </w:t>
      </w:r>
      <w:r w:rsidR="007719B5">
        <w:t xml:space="preserve">at a special forum </w:t>
      </w:r>
      <w:r w:rsidR="009532A5">
        <w:t xml:space="preserve">for a collaborative planning </w:t>
      </w:r>
      <w:r w:rsidR="00AD4001">
        <w:t>session.  The forum will prov</w:t>
      </w:r>
      <w:r w:rsidR="00484330">
        <w:t>ide us a</w:t>
      </w:r>
      <w:r w:rsidR="00AD4001">
        <w:t xml:space="preserve"> way to strengthen relationships, </w:t>
      </w:r>
      <w:r w:rsidR="009532A5">
        <w:t xml:space="preserve">align resources and </w:t>
      </w:r>
      <w:r>
        <w:t>strategize</w:t>
      </w:r>
      <w:r w:rsidR="002A21D1">
        <w:t xml:space="preserve"> </w:t>
      </w:r>
      <w:r w:rsidR="00B56037">
        <w:t>about</w:t>
      </w:r>
      <w:r>
        <w:t xml:space="preserve"> how we can </w:t>
      </w:r>
      <w:r w:rsidR="00B56037">
        <w:t>reach more kids with the Summer Food Service Program – known as Meet Up and Eat U</w:t>
      </w:r>
      <w:r w:rsidR="00AD4001">
        <w:t>p</w:t>
      </w:r>
      <w:r w:rsidR="00B56037">
        <w:t xml:space="preserve"> in Michigan!</w:t>
      </w:r>
      <w:r>
        <w:t xml:space="preserve"> </w:t>
      </w:r>
    </w:p>
    <w:p w:rsidR="007F332A" w:rsidRPr="00496647" w:rsidRDefault="007F332A" w:rsidP="007F332A">
      <w:pPr>
        <w:rPr>
          <w:sz w:val="10"/>
        </w:rPr>
      </w:pPr>
    </w:p>
    <w:p w:rsidR="007F332A" w:rsidRPr="007E4AD8" w:rsidRDefault="007F332A" w:rsidP="007F332A">
      <w:pPr>
        <w:rPr>
          <w:b/>
        </w:rPr>
      </w:pPr>
      <w:r>
        <w:rPr>
          <w:b/>
        </w:rPr>
        <w:t xml:space="preserve">What </w:t>
      </w:r>
      <w:r w:rsidR="00B56037">
        <w:rPr>
          <w:b/>
        </w:rPr>
        <w:t>Will We Do?</w:t>
      </w:r>
    </w:p>
    <w:p w:rsidR="007F332A" w:rsidRDefault="002A21D1" w:rsidP="007F332A">
      <w:r>
        <w:t>Attendees are invited</w:t>
      </w:r>
      <w:r w:rsidR="007F332A">
        <w:t xml:space="preserve"> to share knowledge about the</w:t>
      </w:r>
      <w:r w:rsidR="007719B5">
        <w:t>ir</w:t>
      </w:r>
      <w:r w:rsidR="007F332A">
        <w:t xml:space="preserve"> community, ideas for feeding kids, and any resources </w:t>
      </w:r>
      <w:r>
        <w:t xml:space="preserve">that can </w:t>
      </w:r>
      <w:r w:rsidR="00B56037">
        <w:t>help us build on momentum and expand the program this summer.</w:t>
      </w:r>
      <w:r w:rsidR="007F332A">
        <w:t xml:space="preserve"> </w:t>
      </w:r>
    </w:p>
    <w:p w:rsidR="007F332A" w:rsidRPr="007E4AD8" w:rsidRDefault="007F332A" w:rsidP="007F332A">
      <w:pPr>
        <w:rPr>
          <w:sz w:val="10"/>
        </w:rPr>
      </w:pPr>
    </w:p>
    <w:p w:rsidR="007F332A" w:rsidRDefault="007F332A" w:rsidP="007F332A">
      <w:r>
        <w:t>At the meeting, we will:</w:t>
      </w:r>
    </w:p>
    <w:p w:rsidR="007F332A" w:rsidRDefault="007F332A" w:rsidP="007F332A">
      <w:pPr>
        <w:pStyle w:val="ListParagraph"/>
        <w:numPr>
          <w:ilvl w:val="0"/>
          <w:numId w:val="2"/>
        </w:numPr>
      </w:pPr>
      <w:r w:rsidRPr="00CD3741">
        <w:lastRenderedPageBreak/>
        <w:t xml:space="preserve">Identify the challenges and opportunities around summer </w:t>
      </w:r>
      <w:r>
        <w:t>meals</w:t>
      </w:r>
      <w:r w:rsidR="00C67B35">
        <w:t xml:space="preserve"> for </w:t>
      </w:r>
      <w:r w:rsidR="00AD4001">
        <w:t>2016</w:t>
      </w:r>
    </w:p>
    <w:p w:rsidR="007F332A" w:rsidRDefault="007F332A" w:rsidP="007F332A">
      <w:pPr>
        <w:pStyle w:val="ListParagraph"/>
        <w:numPr>
          <w:ilvl w:val="0"/>
          <w:numId w:val="2"/>
        </w:numPr>
      </w:pPr>
      <w:r>
        <w:t xml:space="preserve">Brainstorm ways to overcome those challenges and make the most of opportunities </w:t>
      </w:r>
    </w:p>
    <w:p w:rsidR="007F332A" w:rsidRDefault="00AD4001" w:rsidP="007F332A">
      <w:pPr>
        <w:pStyle w:val="ListParagraph"/>
        <w:numPr>
          <w:ilvl w:val="0"/>
          <w:numId w:val="2"/>
        </w:numPr>
      </w:pPr>
      <w:r>
        <w:t xml:space="preserve">Expand the </w:t>
      </w:r>
      <w:r w:rsidR="007719B5">
        <w:t>state</w:t>
      </w:r>
      <w:r w:rsidR="00EF55B4">
        <w:t>-</w:t>
      </w:r>
      <w:r w:rsidR="007F332A">
        <w:t xml:space="preserve">wide plan for increasing the number of </w:t>
      </w:r>
      <w:r w:rsidR="00484330">
        <w:t xml:space="preserve">children </w:t>
      </w:r>
      <w:r w:rsidR="007F332A">
        <w:t>eating free meals during the summer</w:t>
      </w:r>
      <w:r w:rsidR="00B56037">
        <w:t xml:space="preserve"> in 201</w:t>
      </w:r>
      <w:r>
        <w:t>6</w:t>
      </w:r>
    </w:p>
    <w:p w:rsidR="00B56037" w:rsidRDefault="00B56037" w:rsidP="00B56037">
      <w:pPr>
        <w:pStyle w:val="ListParagraph"/>
        <w:numPr>
          <w:ilvl w:val="0"/>
          <w:numId w:val="2"/>
        </w:numPr>
      </w:pPr>
      <w:r>
        <w:t>Build on current momentum and program growth by bringing new partners to the table</w:t>
      </w:r>
    </w:p>
    <w:p w:rsidR="007F332A" w:rsidRPr="00496647" w:rsidRDefault="007F332A" w:rsidP="007F332A">
      <w:pPr>
        <w:rPr>
          <w:sz w:val="10"/>
        </w:rPr>
      </w:pPr>
    </w:p>
    <w:p w:rsidR="007F332A" w:rsidRPr="007E4AD8" w:rsidRDefault="00B56037" w:rsidP="007F332A">
      <w:pPr>
        <w:rPr>
          <w:b/>
        </w:rPr>
      </w:pPr>
      <w:r>
        <w:rPr>
          <w:b/>
        </w:rPr>
        <w:t>Who S</w:t>
      </w:r>
      <w:r w:rsidR="007F332A" w:rsidRPr="007E4AD8">
        <w:rPr>
          <w:b/>
        </w:rPr>
        <w:t xml:space="preserve">hould </w:t>
      </w:r>
      <w:r>
        <w:rPr>
          <w:b/>
        </w:rPr>
        <w:t>A</w:t>
      </w:r>
      <w:r w:rsidR="007F332A" w:rsidRPr="007E4AD8">
        <w:rPr>
          <w:b/>
        </w:rPr>
        <w:t>ttend</w:t>
      </w:r>
      <w:r>
        <w:rPr>
          <w:b/>
        </w:rPr>
        <w:t>?</w:t>
      </w:r>
    </w:p>
    <w:p w:rsidR="007F332A" w:rsidRDefault="00C67B35" w:rsidP="007F332A">
      <w:r>
        <w:t>E</w:t>
      </w:r>
      <w:r w:rsidR="007F332A">
        <w:t xml:space="preserve">veryone interested in addressing childhood hunger during the summer </w:t>
      </w:r>
      <w:r>
        <w:t xml:space="preserve">is encouraged </w:t>
      </w:r>
      <w:r w:rsidR="007F332A">
        <w:t xml:space="preserve">to join </w:t>
      </w:r>
      <w:r w:rsidR="002A21D1">
        <w:t>this special</w:t>
      </w:r>
      <w:r w:rsidR="007F332A">
        <w:t xml:space="preserve"> forum</w:t>
      </w:r>
      <w:r>
        <w:t>,</w:t>
      </w:r>
      <w:r w:rsidR="007F332A">
        <w:t xml:space="preserve"> and </w:t>
      </w:r>
      <w:r w:rsidR="002A21D1">
        <w:t xml:space="preserve">we </w:t>
      </w:r>
      <w:r w:rsidR="007F332A">
        <w:t>especially hope to hear from</w:t>
      </w:r>
      <w:r w:rsidR="00CE318A">
        <w:t xml:space="preserve"> the following:</w:t>
      </w:r>
      <w:r w:rsidR="00BF3960">
        <w:t xml:space="preserve">  </w:t>
      </w:r>
    </w:p>
    <w:p w:rsidR="007F332A" w:rsidRDefault="00EF55B4" w:rsidP="007F332A">
      <w:pPr>
        <w:pStyle w:val="ListParagraph"/>
        <w:numPr>
          <w:ilvl w:val="0"/>
          <w:numId w:val="1"/>
        </w:numPr>
      </w:pPr>
      <w:r>
        <w:t xml:space="preserve">Community </w:t>
      </w:r>
      <w:r w:rsidR="002A21D1">
        <w:t>and neighborhood leaders</w:t>
      </w:r>
      <w:r>
        <w:t xml:space="preserve">, </w:t>
      </w:r>
      <w:r w:rsidR="007F332A">
        <w:t xml:space="preserve">city or county government </w:t>
      </w:r>
      <w:r w:rsidR="002A21D1">
        <w:t>officials</w:t>
      </w:r>
    </w:p>
    <w:p w:rsidR="007F332A" w:rsidRDefault="007F332A" w:rsidP="007F332A">
      <w:pPr>
        <w:pStyle w:val="ListParagraph"/>
        <w:numPr>
          <w:ilvl w:val="0"/>
          <w:numId w:val="1"/>
        </w:numPr>
      </w:pPr>
      <w:r>
        <w:t xml:space="preserve">Representatives from schools, including </w:t>
      </w:r>
      <w:r w:rsidR="00EF55B4">
        <w:t xml:space="preserve">interested </w:t>
      </w:r>
      <w:r>
        <w:t>principals, teachers</w:t>
      </w:r>
      <w:r w:rsidR="00C67B35">
        <w:t>,</w:t>
      </w:r>
      <w:r>
        <w:t xml:space="preserve"> </w:t>
      </w:r>
      <w:r w:rsidR="00EF55B4">
        <w:t xml:space="preserve">or </w:t>
      </w:r>
      <w:r>
        <w:t>nutrition staff</w:t>
      </w:r>
    </w:p>
    <w:p w:rsidR="007F332A" w:rsidRDefault="007F332A" w:rsidP="007F332A">
      <w:pPr>
        <w:pStyle w:val="ListParagraph"/>
        <w:numPr>
          <w:ilvl w:val="0"/>
          <w:numId w:val="1"/>
        </w:numPr>
      </w:pPr>
      <w:r>
        <w:t>Leaders from any community organization that work with kids after</w:t>
      </w:r>
      <w:r w:rsidR="00C67B35">
        <w:t xml:space="preserve"> </w:t>
      </w:r>
      <w:r>
        <w:t>school</w:t>
      </w:r>
      <w:r w:rsidR="00C67B35">
        <w:t xml:space="preserve"> hours</w:t>
      </w:r>
      <w:r w:rsidR="00CE318A">
        <w:t xml:space="preserve"> or during the summer</w:t>
      </w:r>
    </w:p>
    <w:p w:rsidR="002A21D1" w:rsidRDefault="007F332A" w:rsidP="00EF55B4">
      <w:pPr>
        <w:pStyle w:val="ListParagraph"/>
        <w:numPr>
          <w:ilvl w:val="0"/>
          <w:numId w:val="1"/>
        </w:numPr>
      </w:pPr>
      <w:r>
        <w:t xml:space="preserve">Those who have used the </w:t>
      </w:r>
      <w:r w:rsidR="003A574B">
        <w:t>S</w:t>
      </w:r>
      <w:r w:rsidR="00B56037">
        <w:t>ummer Food Service Program</w:t>
      </w:r>
      <w:r>
        <w:t xml:space="preserve"> in the past and who want to continue </w:t>
      </w:r>
      <w:r w:rsidR="00B56037">
        <w:t xml:space="preserve">and </w:t>
      </w:r>
      <w:r w:rsidR="00C637A3">
        <w:t>expand</w:t>
      </w:r>
    </w:p>
    <w:p w:rsidR="007F332A" w:rsidRDefault="00B56037" w:rsidP="00EF55B4">
      <w:pPr>
        <w:pStyle w:val="ListParagraph"/>
        <w:numPr>
          <w:ilvl w:val="0"/>
          <w:numId w:val="1"/>
        </w:numPr>
      </w:pPr>
      <w:r>
        <w:t>P</w:t>
      </w:r>
      <w:r w:rsidR="007F332A">
        <w:t>arent</w:t>
      </w:r>
      <w:r>
        <w:t>s and</w:t>
      </w:r>
      <w:r w:rsidR="007F332A">
        <w:t xml:space="preserve"> community member</w:t>
      </w:r>
      <w:r>
        <w:t>s</w:t>
      </w:r>
      <w:r w:rsidR="007F332A">
        <w:t xml:space="preserve"> </w:t>
      </w:r>
      <w:r w:rsidR="002A21D1">
        <w:t>wishing</w:t>
      </w:r>
      <w:r w:rsidR="007F332A">
        <w:t xml:space="preserve"> to learn more or influence how and where </w:t>
      </w:r>
      <w:r w:rsidR="00CE318A">
        <w:t>meals are served</w:t>
      </w:r>
      <w:r w:rsidR="007F332A">
        <w:t xml:space="preserve"> </w:t>
      </w:r>
    </w:p>
    <w:p w:rsidR="00CE318A" w:rsidRDefault="00CE318A" w:rsidP="00CE318A">
      <w:r>
        <w:t xml:space="preserve">Please forward this invitation and RSVP information to any others that </w:t>
      </w:r>
      <w:r w:rsidR="00296AC1">
        <w:t xml:space="preserve">you feel </w:t>
      </w:r>
      <w:r>
        <w:t>may be interested.</w:t>
      </w:r>
    </w:p>
    <w:p w:rsidR="007F332A" w:rsidRPr="00496647" w:rsidRDefault="007F332A" w:rsidP="007F332A">
      <w:pPr>
        <w:rPr>
          <w:sz w:val="10"/>
        </w:rPr>
      </w:pPr>
    </w:p>
    <w:p w:rsidR="007F332A" w:rsidRPr="00496647" w:rsidRDefault="007F332A" w:rsidP="007F332A">
      <w:pPr>
        <w:rPr>
          <w:b/>
        </w:rPr>
      </w:pPr>
      <w:r w:rsidRPr="00496647">
        <w:rPr>
          <w:b/>
        </w:rPr>
        <w:t xml:space="preserve">How </w:t>
      </w:r>
      <w:r w:rsidR="00B56037">
        <w:rPr>
          <w:b/>
        </w:rPr>
        <w:t>Can I</w:t>
      </w:r>
      <w:r w:rsidRPr="00496647">
        <w:rPr>
          <w:b/>
        </w:rPr>
        <w:t xml:space="preserve"> Join</w:t>
      </w:r>
      <w:r w:rsidR="00B56037">
        <w:rPr>
          <w:b/>
        </w:rPr>
        <w:t>?</w:t>
      </w:r>
    </w:p>
    <w:p w:rsidR="00EF55B4" w:rsidRDefault="00CE318A" w:rsidP="00EF55B4">
      <w:pPr>
        <w:pStyle w:val="ListParagraph"/>
        <w:numPr>
          <w:ilvl w:val="0"/>
          <w:numId w:val="3"/>
        </w:numPr>
      </w:pPr>
      <w:r w:rsidRPr="00C67B35">
        <w:rPr>
          <w:rFonts w:cs="Arial"/>
          <w:color w:val="222222"/>
        </w:rPr>
        <w:t>Please RSVP by email to Janice Dixon</w:t>
      </w:r>
      <w:r>
        <w:rPr>
          <w:rFonts w:cs="Arial"/>
          <w:color w:val="222222"/>
        </w:rPr>
        <w:t xml:space="preserve"> at </w:t>
      </w:r>
      <w:hyperlink r:id="rId6" w:history="1">
        <w:r w:rsidRPr="006B38EE">
          <w:rPr>
            <w:rStyle w:val="Hyperlink"/>
            <w:rFonts w:cs="Arial"/>
          </w:rPr>
          <w:t>dixonj5@michigan.gov</w:t>
        </w:r>
      </w:hyperlink>
      <w:r w:rsidRPr="00C67B35">
        <w:rPr>
          <w:rFonts w:cs="Arial"/>
          <w:color w:val="222222"/>
        </w:rPr>
        <w:t>.</w:t>
      </w:r>
      <w:r>
        <w:rPr>
          <w:rFonts w:cs="Arial"/>
          <w:b/>
          <w:color w:val="222222"/>
        </w:rPr>
        <w:t xml:space="preserve">  </w:t>
      </w:r>
      <w:r>
        <w:rPr>
          <w:rFonts w:cs="Arial"/>
          <w:color w:val="222222"/>
        </w:rPr>
        <w:t xml:space="preserve">The </w:t>
      </w:r>
      <w:r w:rsidR="00B56037">
        <w:rPr>
          <w:rFonts w:cs="Arial"/>
          <w:color w:val="222222"/>
        </w:rPr>
        <w:t xml:space="preserve">Meet Up and Eat </w:t>
      </w:r>
      <w:proofErr w:type="gramStart"/>
      <w:r w:rsidR="00B56037">
        <w:rPr>
          <w:rFonts w:cs="Arial"/>
          <w:color w:val="222222"/>
        </w:rPr>
        <w:t>Up</w:t>
      </w:r>
      <w:proofErr w:type="gramEnd"/>
      <w:r w:rsidR="00EF55B4">
        <w:t xml:space="preserve"> Forum</w:t>
      </w:r>
      <w:r w:rsidR="00AF2E47">
        <w:t xml:space="preserve"> </w:t>
      </w:r>
      <w:r>
        <w:t>will be held on Tuesday,</w:t>
      </w:r>
      <w:r w:rsidR="00E81109">
        <w:t xml:space="preserve"> January 26, 2016</w:t>
      </w:r>
      <w:r w:rsidR="0076221E">
        <w:t xml:space="preserve">, </w:t>
      </w:r>
      <w:r>
        <w:t xml:space="preserve">from </w:t>
      </w:r>
      <w:r w:rsidR="0076221E">
        <w:t>9</w:t>
      </w:r>
      <w:r w:rsidR="00C67B35">
        <w:t>:00</w:t>
      </w:r>
      <w:r w:rsidR="0076221E">
        <w:t xml:space="preserve"> </w:t>
      </w:r>
      <w:r w:rsidR="00C67B35">
        <w:t>am</w:t>
      </w:r>
      <w:r w:rsidR="0076221E">
        <w:t xml:space="preserve"> – 4</w:t>
      </w:r>
      <w:r w:rsidR="00C67B35">
        <w:t>:00</w:t>
      </w:r>
      <w:r w:rsidR="0076221E">
        <w:t xml:space="preserve"> </w:t>
      </w:r>
      <w:r w:rsidR="00C67B35">
        <w:t>pm</w:t>
      </w:r>
      <w:r>
        <w:t xml:space="preserve"> at the address below.  </w:t>
      </w:r>
      <w:r w:rsidR="0076221E">
        <w:t>Registration starts at 8</w:t>
      </w:r>
      <w:r w:rsidR="00C67B35">
        <w:t>:30</w:t>
      </w:r>
      <w:r w:rsidR="0076221E">
        <w:t xml:space="preserve"> </w:t>
      </w:r>
      <w:r>
        <w:t>am.</w:t>
      </w:r>
    </w:p>
    <w:p w:rsidR="00C67B35" w:rsidRDefault="00AF2E47" w:rsidP="002A21D1">
      <w:pPr>
        <w:ind w:left="2160"/>
        <w:rPr>
          <w:b/>
        </w:rPr>
      </w:pPr>
      <w:r>
        <w:rPr>
          <w:b/>
        </w:rPr>
        <w:lastRenderedPageBreak/>
        <w:t>Michigan Department of Education</w:t>
      </w:r>
    </w:p>
    <w:p w:rsidR="00EF55B4" w:rsidRDefault="00AF2E47" w:rsidP="002A21D1">
      <w:pPr>
        <w:ind w:left="2160"/>
        <w:rPr>
          <w:b/>
        </w:rPr>
      </w:pPr>
      <w:r>
        <w:rPr>
          <w:b/>
        </w:rPr>
        <w:t>State Board of Education Room</w:t>
      </w:r>
      <w:r w:rsidR="00C67B35">
        <w:rPr>
          <w:b/>
        </w:rPr>
        <w:t xml:space="preserve"> – 4</w:t>
      </w:r>
      <w:r w:rsidR="00C67B35" w:rsidRPr="00C67B35">
        <w:rPr>
          <w:b/>
          <w:vertAlign w:val="superscript"/>
        </w:rPr>
        <w:t>th</w:t>
      </w:r>
      <w:r w:rsidR="00C67B35">
        <w:rPr>
          <w:b/>
        </w:rPr>
        <w:t xml:space="preserve"> Floor</w:t>
      </w:r>
    </w:p>
    <w:p w:rsidR="00AF2E47" w:rsidRDefault="00C67B35" w:rsidP="002A21D1">
      <w:pPr>
        <w:ind w:left="2160"/>
        <w:rPr>
          <w:b/>
        </w:rPr>
      </w:pPr>
      <w:r>
        <w:rPr>
          <w:b/>
        </w:rPr>
        <w:t>608 West Allegan Street</w:t>
      </w:r>
    </w:p>
    <w:p w:rsidR="00AF2E47" w:rsidRDefault="00AF2E47" w:rsidP="002A21D1">
      <w:pPr>
        <w:ind w:left="2160"/>
        <w:rPr>
          <w:b/>
        </w:rPr>
      </w:pPr>
      <w:r>
        <w:rPr>
          <w:b/>
        </w:rPr>
        <w:t>Lansing, Michigan 48933</w:t>
      </w:r>
    </w:p>
    <w:p w:rsidR="00CD3741" w:rsidRPr="00BF3960" w:rsidRDefault="00BF3960" w:rsidP="00CD3741">
      <w:pPr>
        <w:ind w:left="720"/>
      </w:pPr>
      <w:r>
        <w:rPr>
          <w:rFonts w:cs="Arial"/>
          <w:color w:val="222222"/>
        </w:rPr>
        <w:t xml:space="preserve">For questions, please call </w:t>
      </w:r>
      <w:r w:rsidR="00E81109">
        <w:rPr>
          <w:rFonts w:cs="Arial"/>
          <w:color w:val="222222"/>
        </w:rPr>
        <w:t>517-373-4013</w:t>
      </w:r>
      <w:r w:rsidR="00AF2E47">
        <w:rPr>
          <w:rFonts w:cs="Arial"/>
          <w:color w:val="222222"/>
        </w:rPr>
        <w:t>.</w:t>
      </w:r>
    </w:p>
    <w:p w:rsidR="007F332A" w:rsidRDefault="00EF55B4" w:rsidP="007F332A">
      <w:pPr>
        <w:pStyle w:val="ListParagraph"/>
        <w:numPr>
          <w:ilvl w:val="0"/>
          <w:numId w:val="3"/>
        </w:numPr>
      </w:pPr>
      <w:r>
        <w:t xml:space="preserve">Lunch </w:t>
      </w:r>
      <w:r w:rsidR="00C67B35">
        <w:t xml:space="preserve">will </w:t>
      </w:r>
      <w:r>
        <w:t xml:space="preserve">be </w:t>
      </w:r>
      <w:r w:rsidR="00C67B35">
        <w:t>provided.</w:t>
      </w:r>
      <w:bookmarkStart w:id="0" w:name="_GoBack"/>
      <w:bookmarkEnd w:id="0"/>
    </w:p>
    <w:p w:rsidR="00AF2E47" w:rsidRDefault="00AF2E47"/>
    <w:p w:rsidR="00D012DE" w:rsidRPr="00A94133" w:rsidRDefault="00296AC1" w:rsidP="00A94133">
      <w:pPr>
        <w:jc w:val="center"/>
        <w:rPr>
          <w:b/>
        </w:rPr>
      </w:pPr>
      <w:r w:rsidRPr="00A94133">
        <w:rPr>
          <w:b/>
        </w:rPr>
        <w:t xml:space="preserve">An agenda will follow.  </w:t>
      </w:r>
      <w:r w:rsidR="007F332A" w:rsidRPr="00A94133">
        <w:rPr>
          <w:b/>
        </w:rPr>
        <w:t>We hope to see you there!</w:t>
      </w:r>
    </w:p>
    <w:sectPr w:rsidR="00D012DE" w:rsidRPr="00A94133" w:rsidSect="00A94133">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56267C"/>
    <w:multiLevelType w:val="hybridMultilevel"/>
    <w:tmpl w:val="4A0E4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D5AE6"/>
    <w:multiLevelType w:val="hybridMultilevel"/>
    <w:tmpl w:val="6B4A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31E0B"/>
    <w:multiLevelType w:val="hybridMultilevel"/>
    <w:tmpl w:val="AA84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2A"/>
    <w:rsid w:val="000037CF"/>
    <w:rsid w:val="00171613"/>
    <w:rsid w:val="00255215"/>
    <w:rsid w:val="00296AC1"/>
    <w:rsid w:val="002A21D1"/>
    <w:rsid w:val="003A574B"/>
    <w:rsid w:val="003F49B1"/>
    <w:rsid w:val="00484330"/>
    <w:rsid w:val="00615E42"/>
    <w:rsid w:val="0066478E"/>
    <w:rsid w:val="0076221E"/>
    <w:rsid w:val="007719B5"/>
    <w:rsid w:val="007C2167"/>
    <w:rsid w:val="007F332A"/>
    <w:rsid w:val="008C366B"/>
    <w:rsid w:val="009532A5"/>
    <w:rsid w:val="00973D7E"/>
    <w:rsid w:val="00A94133"/>
    <w:rsid w:val="00AD4001"/>
    <w:rsid w:val="00AF2E47"/>
    <w:rsid w:val="00B56037"/>
    <w:rsid w:val="00BF3960"/>
    <w:rsid w:val="00C637A3"/>
    <w:rsid w:val="00C67B35"/>
    <w:rsid w:val="00CD3741"/>
    <w:rsid w:val="00CE318A"/>
    <w:rsid w:val="00CF2D55"/>
    <w:rsid w:val="00D012DE"/>
    <w:rsid w:val="00E21D4D"/>
    <w:rsid w:val="00E81109"/>
    <w:rsid w:val="00EF55B4"/>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20FE4-E08D-46D2-B228-93E7038A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2A"/>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32A"/>
    <w:pPr>
      <w:ind w:left="720"/>
      <w:contextualSpacing/>
    </w:pPr>
  </w:style>
  <w:style w:type="paragraph" w:styleId="BalloonText">
    <w:name w:val="Balloon Text"/>
    <w:basedOn w:val="Normal"/>
    <w:link w:val="BalloonTextChar"/>
    <w:uiPriority w:val="99"/>
    <w:semiHidden/>
    <w:unhideWhenUsed/>
    <w:rsid w:val="001716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613"/>
    <w:rPr>
      <w:rFonts w:ascii="Tahoma" w:hAnsi="Tahoma" w:cs="Tahoma"/>
      <w:sz w:val="16"/>
      <w:szCs w:val="16"/>
    </w:rPr>
  </w:style>
  <w:style w:type="character" w:styleId="Hyperlink">
    <w:name w:val="Hyperlink"/>
    <w:basedOn w:val="DefaultParagraphFont"/>
    <w:uiPriority w:val="99"/>
    <w:unhideWhenUsed/>
    <w:rsid w:val="00CD37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xonj5@michigan.gov"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VELAZQUEZ GREENE NAOMI</dc:creator>
  <cp:lastModifiedBy>Dixon, Janice (MDE)</cp:lastModifiedBy>
  <cp:revision>2</cp:revision>
  <cp:lastPrinted>2015-11-23T17:40:00Z</cp:lastPrinted>
  <dcterms:created xsi:type="dcterms:W3CDTF">2015-11-23T19:42:00Z</dcterms:created>
  <dcterms:modified xsi:type="dcterms:W3CDTF">2015-11-23T19:42:00Z</dcterms:modified>
</cp:coreProperties>
</file>