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6D5C7" w14:textId="395B9E9B" w:rsidR="009B2E87" w:rsidRPr="00E214A9" w:rsidRDefault="009C336B" w:rsidP="00E214A9">
      <w:pPr>
        <w:spacing w:after="0" w:line="240" w:lineRule="auto"/>
        <w:contextualSpacing/>
        <w:rPr>
          <w:rFonts w:cs="Arial"/>
          <w:b/>
          <w:u w:val="single"/>
        </w:rPr>
      </w:pPr>
      <w:r>
        <w:rPr>
          <w:rFonts w:cs="Arial"/>
          <w:b/>
          <w:u w:val="single"/>
        </w:rPr>
        <w:t xml:space="preserve">ADULT </w:t>
      </w:r>
      <w:r w:rsidR="00E23643" w:rsidRPr="00E214A9">
        <w:rPr>
          <w:rFonts w:cs="Arial"/>
          <w:b/>
          <w:u w:val="single"/>
        </w:rPr>
        <w:t>LIBRARIAN</w:t>
      </w:r>
    </w:p>
    <w:p w14:paraId="19DEC48E" w14:textId="30D974F4" w:rsidR="00354B28" w:rsidRPr="00EB134D" w:rsidRDefault="00354B28" w:rsidP="00E214A9">
      <w:pPr>
        <w:spacing w:after="0" w:line="240" w:lineRule="auto"/>
        <w:contextualSpacing/>
        <w:rPr>
          <w:rFonts w:cs="Arial"/>
          <w:b/>
          <w:sz w:val="16"/>
          <w:u w:val="single"/>
        </w:rPr>
      </w:pPr>
    </w:p>
    <w:p w14:paraId="1FB7BFD2" w14:textId="1685C527" w:rsidR="00AC05ED" w:rsidRPr="00AC05ED" w:rsidRDefault="00B8250E" w:rsidP="00E214A9">
      <w:pPr>
        <w:spacing w:after="0" w:line="240" w:lineRule="auto"/>
        <w:contextualSpacing/>
        <w:rPr>
          <w:rFonts w:cs="Arial"/>
          <w:b/>
        </w:rPr>
      </w:pPr>
      <w:r w:rsidRPr="00E214A9">
        <w:rPr>
          <w:rFonts w:cs="Arial"/>
          <w:b/>
        </w:rPr>
        <w:t>POSITION SUMMARY</w:t>
      </w:r>
    </w:p>
    <w:p w14:paraId="3D83254A" w14:textId="04C5C686" w:rsidR="00757A28" w:rsidRDefault="00354B28" w:rsidP="009C336B">
      <w:pPr>
        <w:spacing w:after="0" w:line="240" w:lineRule="auto"/>
        <w:contextualSpacing/>
        <w:jc w:val="both"/>
        <w:rPr>
          <w:rFonts w:cs="Arial"/>
        </w:rPr>
      </w:pPr>
      <w:r w:rsidRPr="00E214A9">
        <w:rPr>
          <w:rFonts w:cs="Arial"/>
        </w:rPr>
        <w:t xml:space="preserve">Under the </w:t>
      </w:r>
      <w:r w:rsidR="00106260">
        <w:rPr>
          <w:rFonts w:cs="Arial"/>
        </w:rPr>
        <w:t xml:space="preserve">direct </w:t>
      </w:r>
      <w:r w:rsidR="00AC05ED">
        <w:rPr>
          <w:rFonts w:cs="Arial"/>
        </w:rPr>
        <w:t>supervision</w:t>
      </w:r>
      <w:r w:rsidR="00106260">
        <w:rPr>
          <w:rFonts w:cs="Arial"/>
        </w:rPr>
        <w:t xml:space="preserve"> of the Librarian Manager</w:t>
      </w:r>
      <w:r w:rsidR="004818E2" w:rsidRPr="00E214A9">
        <w:rPr>
          <w:rFonts w:cs="Arial"/>
        </w:rPr>
        <w:t xml:space="preserve">, </w:t>
      </w:r>
      <w:r w:rsidR="004776CD" w:rsidRPr="00E214A9">
        <w:rPr>
          <w:rFonts w:cs="Arial"/>
        </w:rPr>
        <w:t>t</w:t>
      </w:r>
      <w:r w:rsidR="00B8250E" w:rsidRPr="00E214A9">
        <w:rPr>
          <w:rFonts w:cs="Arial"/>
        </w:rPr>
        <w:t>he</w:t>
      </w:r>
      <w:r w:rsidR="00664177">
        <w:rPr>
          <w:rFonts w:cs="Arial"/>
        </w:rPr>
        <w:t xml:space="preserve"> Adult</w:t>
      </w:r>
      <w:r w:rsidR="001D7378" w:rsidRPr="00E214A9">
        <w:rPr>
          <w:rFonts w:cs="Arial"/>
        </w:rPr>
        <w:t xml:space="preserve"> </w:t>
      </w:r>
      <w:r w:rsidR="00B8250E" w:rsidRPr="00E214A9">
        <w:rPr>
          <w:rFonts w:cs="Arial"/>
        </w:rPr>
        <w:t>L</w:t>
      </w:r>
      <w:r w:rsidRPr="00E214A9">
        <w:rPr>
          <w:rFonts w:cs="Arial"/>
        </w:rPr>
        <w:t xml:space="preserve">ibrarian </w:t>
      </w:r>
      <w:r w:rsidR="00602B27" w:rsidRPr="00E214A9">
        <w:rPr>
          <w:rFonts w:cs="Arial"/>
        </w:rPr>
        <w:t xml:space="preserve">is responsible for </w:t>
      </w:r>
      <w:r w:rsidR="00B8250E" w:rsidRPr="00E214A9">
        <w:rPr>
          <w:rFonts w:cs="Arial"/>
        </w:rPr>
        <w:t xml:space="preserve">providing </w:t>
      </w:r>
      <w:r w:rsidR="00602B27" w:rsidRPr="00E214A9">
        <w:rPr>
          <w:rFonts w:cs="Arial"/>
        </w:rPr>
        <w:t xml:space="preserve">reference, </w:t>
      </w:r>
      <w:r w:rsidR="00B8250E" w:rsidRPr="00E214A9">
        <w:rPr>
          <w:rFonts w:cs="Arial"/>
        </w:rPr>
        <w:t xml:space="preserve">readers’ advisory, </w:t>
      </w:r>
      <w:r w:rsidR="00602B27" w:rsidRPr="00E214A9">
        <w:rPr>
          <w:rFonts w:cs="Arial"/>
        </w:rPr>
        <w:t>roving, programmin</w:t>
      </w:r>
      <w:bookmarkStart w:id="0" w:name="_GoBack"/>
      <w:bookmarkEnd w:id="0"/>
      <w:r w:rsidR="00602B27" w:rsidRPr="00E214A9">
        <w:rPr>
          <w:rFonts w:cs="Arial"/>
        </w:rPr>
        <w:t>g, and collection development</w:t>
      </w:r>
      <w:r w:rsidR="00B8250E" w:rsidRPr="00E214A9">
        <w:rPr>
          <w:rFonts w:cs="Arial"/>
        </w:rPr>
        <w:t xml:space="preserve"> services</w:t>
      </w:r>
      <w:r w:rsidR="00602B27" w:rsidRPr="00E214A9">
        <w:rPr>
          <w:rFonts w:cs="Arial"/>
        </w:rPr>
        <w:t xml:space="preserve"> </w:t>
      </w:r>
      <w:r w:rsidR="00B8250E" w:rsidRPr="00E214A9">
        <w:rPr>
          <w:rFonts w:cs="Arial"/>
        </w:rPr>
        <w:t>to the public</w:t>
      </w:r>
      <w:r w:rsidR="00602B27" w:rsidRPr="00E214A9">
        <w:rPr>
          <w:rFonts w:cs="Arial"/>
        </w:rPr>
        <w:t>.</w:t>
      </w:r>
      <w:r w:rsidR="00E214A9">
        <w:rPr>
          <w:rFonts w:cs="Arial"/>
        </w:rPr>
        <w:t xml:space="preserve"> </w:t>
      </w:r>
      <w:r w:rsidR="00B8250E" w:rsidRPr="00E214A9">
        <w:rPr>
          <w:rFonts w:cs="Arial"/>
        </w:rPr>
        <w:t xml:space="preserve">The nature of the work requires </w:t>
      </w:r>
      <w:r w:rsidR="004776CD" w:rsidRPr="00E214A9">
        <w:rPr>
          <w:rFonts w:cs="Arial"/>
        </w:rPr>
        <w:t xml:space="preserve">daytime, </w:t>
      </w:r>
      <w:r w:rsidR="00B8250E" w:rsidRPr="00E214A9">
        <w:rPr>
          <w:rFonts w:cs="Arial"/>
        </w:rPr>
        <w:t>evening</w:t>
      </w:r>
      <w:r w:rsidR="004776CD" w:rsidRPr="00E214A9">
        <w:rPr>
          <w:rFonts w:cs="Arial"/>
        </w:rPr>
        <w:t>,</w:t>
      </w:r>
      <w:r w:rsidR="00B8250E" w:rsidRPr="00E214A9">
        <w:rPr>
          <w:rFonts w:cs="Arial"/>
        </w:rPr>
        <w:t xml:space="preserve"> and weekend hours.</w:t>
      </w:r>
      <w:r w:rsidR="00757A28" w:rsidRPr="00E214A9">
        <w:rPr>
          <w:rFonts w:cs="Arial"/>
        </w:rPr>
        <w:t xml:space="preserve"> </w:t>
      </w:r>
      <w:r w:rsidR="009C336B">
        <w:rPr>
          <w:rFonts w:cs="Arial"/>
        </w:rPr>
        <w:t>R</w:t>
      </w:r>
      <w:r w:rsidR="00AC05ED" w:rsidRPr="00EB134D">
        <w:rPr>
          <w:rFonts w:cs="Arial"/>
        </w:rPr>
        <w:t>egular f</w:t>
      </w:r>
      <w:r w:rsidR="00757A28" w:rsidRPr="00EB134D">
        <w:rPr>
          <w:rFonts w:cs="Arial"/>
        </w:rPr>
        <w:t>ull</w:t>
      </w:r>
      <w:r w:rsidR="004E5FA4">
        <w:rPr>
          <w:rFonts w:cs="Arial"/>
        </w:rPr>
        <w:t>-</w:t>
      </w:r>
      <w:r w:rsidR="00757A28" w:rsidRPr="00EB134D">
        <w:rPr>
          <w:rFonts w:cs="Arial"/>
        </w:rPr>
        <w:t xml:space="preserve">time </w:t>
      </w:r>
      <w:r w:rsidR="004E5FA4">
        <w:rPr>
          <w:rFonts w:cs="Arial"/>
        </w:rPr>
        <w:t>employees</w:t>
      </w:r>
      <w:r w:rsidR="004E5FA4" w:rsidRPr="00EB134D">
        <w:rPr>
          <w:rFonts w:cs="Arial"/>
        </w:rPr>
        <w:t xml:space="preserve"> </w:t>
      </w:r>
      <w:r w:rsidR="00757A28" w:rsidRPr="00EB134D">
        <w:rPr>
          <w:rFonts w:cs="Arial"/>
        </w:rPr>
        <w:t>are</w:t>
      </w:r>
      <w:r w:rsidR="00AC05ED" w:rsidRPr="00EB134D">
        <w:rPr>
          <w:rFonts w:cs="Arial"/>
        </w:rPr>
        <w:t xml:space="preserve"> </w:t>
      </w:r>
      <w:r w:rsidR="00757A28" w:rsidRPr="00EB134D">
        <w:rPr>
          <w:rFonts w:cs="Arial"/>
        </w:rPr>
        <w:t>exempt from overtime</w:t>
      </w:r>
      <w:r w:rsidR="001D7378" w:rsidRPr="00EB134D">
        <w:rPr>
          <w:rFonts w:cs="Arial"/>
        </w:rPr>
        <w:t xml:space="preserve"> under FLSA guidelines</w:t>
      </w:r>
      <w:r w:rsidR="00E03285" w:rsidRPr="00EB134D">
        <w:rPr>
          <w:rFonts w:cs="Arial"/>
        </w:rPr>
        <w:t>.</w:t>
      </w:r>
    </w:p>
    <w:p w14:paraId="57607E35" w14:textId="374C1717" w:rsidR="009C336B" w:rsidRDefault="009C336B" w:rsidP="009C336B">
      <w:pPr>
        <w:spacing w:after="0" w:line="240" w:lineRule="auto"/>
        <w:contextualSpacing/>
        <w:jc w:val="both"/>
        <w:rPr>
          <w:rFonts w:cs="Arial"/>
        </w:rPr>
      </w:pPr>
    </w:p>
    <w:p w14:paraId="7C6EDBCD" w14:textId="77777777" w:rsidR="009C336B" w:rsidRDefault="009C336B" w:rsidP="009C336B">
      <w:pPr>
        <w:spacing w:after="0" w:line="240" w:lineRule="auto"/>
        <w:contextualSpacing/>
        <w:jc w:val="both"/>
        <w:rPr>
          <w:rFonts w:cs="Arial"/>
          <w:b/>
        </w:rPr>
      </w:pPr>
      <w:r>
        <w:rPr>
          <w:rFonts w:cs="Arial"/>
          <w:b/>
        </w:rPr>
        <w:t>REQUIRED QUALIFICATIONS AND SKILLS</w:t>
      </w:r>
    </w:p>
    <w:p w14:paraId="43F354F0" w14:textId="77777777" w:rsidR="009C336B" w:rsidRPr="00E214A9" w:rsidRDefault="009C336B" w:rsidP="009C336B">
      <w:pPr>
        <w:pStyle w:val="ListParagraph"/>
        <w:numPr>
          <w:ilvl w:val="0"/>
          <w:numId w:val="4"/>
        </w:numPr>
        <w:spacing w:after="0" w:line="240" w:lineRule="auto"/>
        <w:rPr>
          <w:rFonts w:cs="Arial"/>
        </w:rPr>
      </w:pPr>
      <w:r w:rsidRPr="00AA3113">
        <w:rPr>
          <w:rFonts w:cs="Arial"/>
          <w:b/>
        </w:rPr>
        <w:t>Master’s Degree from an ALA-accredited library science program.</w:t>
      </w:r>
    </w:p>
    <w:p w14:paraId="690E52A0" w14:textId="77777777" w:rsidR="009C336B" w:rsidRPr="00E214A9" w:rsidRDefault="009C336B" w:rsidP="009C336B">
      <w:pPr>
        <w:pStyle w:val="ListParagraph"/>
        <w:numPr>
          <w:ilvl w:val="0"/>
          <w:numId w:val="4"/>
        </w:numPr>
        <w:spacing w:after="0" w:line="240" w:lineRule="auto"/>
        <w:rPr>
          <w:rFonts w:cs="Arial"/>
        </w:rPr>
      </w:pPr>
      <w:r w:rsidRPr="00AA3113">
        <w:rPr>
          <w:rFonts w:cs="Arial"/>
          <w:b/>
        </w:rPr>
        <w:t>One year of experience</w:t>
      </w:r>
      <w:r w:rsidRPr="00E214A9">
        <w:rPr>
          <w:rFonts w:cs="Arial"/>
        </w:rPr>
        <w:t xml:space="preserve"> in a customer service environment</w:t>
      </w:r>
      <w:r>
        <w:rPr>
          <w:rFonts w:cs="Arial"/>
        </w:rPr>
        <w:t>.</w:t>
      </w:r>
    </w:p>
    <w:p w14:paraId="6584C35A" w14:textId="77777777" w:rsidR="009C336B" w:rsidRPr="00E214A9" w:rsidRDefault="009C336B" w:rsidP="009C336B">
      <w:pPr>
        <w:pStyle w:val="ListParagraph"/>
        <w:numPr>
          <w:ilvl w:val="0"/>
          <w:numId w:val="4"/>
        </w:numPr>
        <w:spacing w:after="0" w:line="240" w:lineRule="auto"/>
        <w:rPr>
          <w:rFonts w:cs="Arial"/>
        </w:rPr>
      </w:pPr>
      <w:r w:rsidRPr="00AA3113">
        <w:rPr>
          <w:rFonts w:cs="Arial"/>
          <w:b/>
        </w:rPr>
        <w:t>Written and verbal communication skills</w:t>
      </w:r>
      <w:r w:rsidRPr="00E214A9">
        <w:rPr>
          <w:rFonts w:cs="Arial"/>
        </w:rPr>
        <w:t xml:space="preserve"> at the level typically acquired with the completion of a Master’s degree</w:t>
      </w:r>
      <w:r>
        <w:rPr>
          <w:rFonts w:cs="Arial"/>
        </w:rPr>
        <w:t>.</w:t>
      </w:r>
    </w:p>
    <w:p w14:paraId="7D1EA2B2" w14:textId="351D6AA2" w:rsidR="009C336B" w:rsidRDefault="009C336B" w:rsidP="009C336B">
      <w:pPr>
        <w:spacing w:after="0" w:line="240" w:lineRule="auto"/>
        <w:contextualSpacing/>
        <w:jc w:val="both"/>
        <w:rPr>
          <w:rFonts w:cs="Arial"/>
        </w:rPr>
      </w:pPr>
    </w:p>
    <w:p w14:paraId="10A77D80" w14:textId="77777777" w:rsidR="009C336B" w:rsidRPr="00F87826" w:rsidRDefault="009C336B" w:rsidP="009C336B">
      <w:pPr>
        <w:spacing w:after="0" w:line="240" w:lineRule="auto"/>
        <w:contextualSpacing/>
        <w:jc w:val="both"/>
        <w:rPr>
          <w:rFonts w:cs="Arial"/>
          <w:b/>
        </w:rPr>
      </w:pPr>
      <w:r w:rsidRPr="00F87826">
        <w:rPr>
          <w:rFonts w:cs="Arial"/>
          <w:b/>
        </w:rPr>
        <w:t>SCHEDULED HOURS AND COMPENSATION</w:t>
      </w:r>
    </w:p>
    <w:p w14:paraId="71664C72" w14:textId="3052ED72" w:rsidR="00F87826" w:rsidRPr="00F87826" w:rsidRDefault="00F87826" w:rsidP="00F87826">
      <w:pPr>
        <w:pStyle w:val="ListParagraph"/>
        <w:numPr>
          <w:ilvl w:val="0"/>
          <w:numId w:val="27"/>
        </w:numPr>
        <w:spacing w:after="0" w:line="240" w:lineRule="auto"/>
        <w:jc w:val="both"/>
        <w:rPr>
          <w:rFonts w:cs="Arial"/>
        </w:rPr>
      </w:pPr>
      <w:r w:rsidRPr="00F87826">
        <w:rPr>
          <w:rFonts w:cs="Arial"/>
        </w:rPr>
        <w:t xml:space="preserve">Full Time </w:t>
      </w:r>
      <w:r w:rsidR="00EB04FD">
        <w:rPr>
          <w:rFonts w:cs="Arial"/>
        </w:rPr>
        <w:t>—</w:t>
      </w:r>
      <w:r w:rsidRPr="00F87826">
        <w:rPr>
          <w:rFonts w:cs="Arial"/>
        </w:rPr>
        <w:t xml:space="preserve"> thirty-seven and a half (37.5) </w:t>
      </w:r>
      <w:r w:rsidR="00EB04FD">
        <w:rPr>
          <w:rFonts w:cs="Arial"/>
        </w:rPr>
        <w:t>hours per week</w:t>
      </w:r>
    </w:p>
    <w:p w14:paraId="3080F8C7" w14:textId="5EA169D7" w:rsidR="009C336B" w:rsidRPr="00F87826" w:rsidRDefault="009C336B" w:rsidP="00F87826">
      <w:pPr>
        <w:pStyle w:val="ListParagraph"/>
        <w:numPr>
          <w:ilvl w:val="0"/>
          <w:numId w:val="27"/>
        </w:numPr>
        <w:spacing w:after="0" w:line="240" w:lineRule="auto"/>
        <w:jc w:val="both"/>
        <w:rPr>
          <w:rFonts w:cs="Arial"/>
        </w:rPr>
      </w:pPr>
      <w:r w:rsidRPr="00F87826">
        <w:rPr>
          <w:rFonts w:cs="Arial"/>
        </w:rPr>
        <w:t>$51,300 – $62,800 per annum</w:t>
      </w:r>
    </w:p>
    <w:p w14:paraId="5ED4A82F" w14:textId="03859CCD" w:rsidR="009C336B" w:rsidRPr="00F87826" w:rsidRDefault="009C336B" w:rsidP="00F87826">
      <w:pPr>
        <w:pStyle w:val="ListParagraph"/>
        <w:numPr>
          <w:ilvl w:val="0"/>
          <w:numId w:val="27"/>
        </w:numPr>
        <w:spacing w:after="0" w:line="240" w:lineRule="auto"/>
        <w:jc w:val="both"/>
        <w:rPr>
          <w:rFonts w:cs="Arial"/>
        </w:rPr>
      </w:pPr>
      <w:r w:rsidRPr="00F87826">
        <w:rPr>
          <w:rFonts w:cs="Arial"/>
        </w:rPr>
        <w:t>Paid vacation time, sick leave, personal business days, holidays (including birthday and discretionary holiday)</w:t>
      </w:r>
    </w:p>
    <w:p w14:paraId="1F44EE44" w14:textId="6D460E83" w:rsidR="009C336B" w:rsidRPr="00F87826" w:rsidRDefault="009C336B" w:rsidP="00F87826">
      <w:pPr>
        <w:pStyle w:val="ListParagraph"/>
        <w:numPr>
          <w:ilvl w:val="0"/>
          <w:numId w:val="27"/>
        </w:numPr>
        <w:spacing w:after="0" w:line="240" w:lineRule="auto"/>
        <w:jc w:val="both"/>
        <w:rPr>
          <w:rFonts w:cs="Arial"/>
        </w:rPr>
      </w:pPr>
      <w:r w:rsidRPr="00F87826">
        <w:rPr>
          <w:rFonts w:cs="Arial"/>
        </w:rPr>
        <w:t>Health Care Coverage, prescription coverage, dental insurance, long- and short-term disability, term life insurance, employee assistance program (EAP)</w:t>
      </w:r>
    </w:p>
    <w:p w14:paraId="32755C5A" w14:textId="6DDCE0C6" w:rsidR="009C336B" w:rsidRPr="00F87826" w:rsidRDefault="009C336B" w:rsidP="00F87826">
      <w:pPr>
        <w:pStyle w:val="ListParagraph"/>
        <w:numPr>
          <w:ilvl w:val="0"/>
          <w:numId w:val="27"/>
        </w:numPr>
        <w:spacing w:after="0" w:line="240" w:lineRule="auto"/>
        <w:jc w:val="both"/>
        <w:rPr>
          <w:rFonts w:cs="Arial"/>
        </w:rPr>
      </w:pPr>
      <w:r w:rsidRPr="00F87826">
        <w:rPr>
          <w:rFonts w:cs="Arial"/>
        </w:rPr>
        <w:t>Defined contribution retirement plan with matching funds up to 5% of salary per annum</w:t>
      </w:r>
    </w:p>
    <w:p w14:paraId="5B880CC0" w14:textId="77777777" w:rsidR="009C336B" w:rsidRDefault="009C336B" w:rsidP="009C336B">
      <w:pPr>
        <w:spacing w:after="0" w:line="240" w:lineRule="auto"/>
        <w:contextualSpacing/>
        <w:jc w:val="both"/>
        <w:rPr>
          <w:rFonts w:cs="Arial"/>
        </w:rPr>
      </w:pPr>
    </w:p>
    <w:p w14:paraId="5B64C4A2" w14:textId="5E8626B6" w:rsidR="009C336B" w:rsidRPr="009C336B" w:rsidRDefault="009C336B" w:rsidP="009C336B">
      <w:pPr>
        <w:spacing w:after="0" w:line="240" w:lineRule="auto"/>
        <w:contextualSpacing/>
        <w:jc w:val="both"/>
        <w:rPr>
          <w:rFonts w:cs="Arial"/>
          <w:b/>
        </w:rPr>
      </w:pPr>
      <w:r w:rsidRPr="009C336B">
        <w:rPr>
          <w:rFonts w:cs="Arial"/>
          <w:b/>
        </w:rPr>
        <w:t xml:space="preserve">APPLICATION INFORMATION: </w:t>
      </w:r>
    </w:p>
    <w:p w14:paraId="43D84FD2" w14:textId="47D09E78" w:rsidR="009C336B" w:rsidRPr="009C336B" w:rsidRDefault="009C336B" w:rsidP="009C336B">
      <w:pPr>
        <w:spacing w:after="0" w:line="240" w:lineRule="auto"/>
        <w:contextualSpacing/>
        <w:jc w:val="both"/>
        <w:rPr>
          <w:rFonts w:cs="Arial"/>
        </w:rPr>
      </w:pPr>
      <w:r w:rsidRPr="009C336B">
        <w:rPr>
          <w:rFonts w:cs="Arial"/>
        </w:rPr>
        <w:t xml:space="preserve">Only complete application packets (that include a current </w:t>
      </w:r>
      <w:hyperlink r:id="rId13" w:history="1">
        <w:r w:rsidR="00F87826" w:rsidRPr="003C34BC">
          <w:rPr>
            <w:rStyle w:val="Hyperlink"/>
            <w:rFonts w:cs="Arial"/>
          </w:rPr>
          <w:t>CPL application form</w:t>
        </w:r>
      </w:hyperlink>
      <w:r w:rsidRPr="009C336B">
        <w:rPr>
          <w:rFonts w:cs="Arial"/>
        </w:rPr>
        <w:t xml:space="preserve">, resume and cover letter) received or postmarked by </w:t>
      </w:r>
      <w:r w:rsidRPr="00F87826">
        <w:rPr>
          <w:rFonts w:cs="Arial"/>
          <w:b/>
        </w:rPr>
        <w:t xml:space="preserve">9:00 PM on </w:t>
      </w:r>
      <w:r w:rsidR="00F87826" w:rsidRPr="00F87826">
        <w:rPr>
          <w:rFonts w:cs="Arial"/>
          <w:b/>
        </w:rPr>
        <w:t>Monday, November 7</w:t>
      </w:r>
      <w:r w:rsidRPr="00F87826">
        <w:rPr>
          <w:rFonts w:cs="Arial"/>
          <w:b/>
        </w:rPr>
        <w:t>, 2022</w:t>
      </w:r>
      <w:r w:rsidRPr="009C336B">
        <w:rPr>
          <w:rFonts w:cs="Arial"/>
        </w:rPr>
        <w:t xml:space="preserve"> will be considered. Incomplete application packets will not be reviewed. </w:t>
      </w:r>
    </w:p>
    <w:p w14:paraId="5C7B0461" w14:textId="77777777" w:rsidR="009C336B" w:rsidRPr="009C336B" w:rsidRDefault="009C336B" w:rsidP="009C336B">
      <w:pPr>
        <w:spacing w:after="0" w:line="240" w:lineRule="auto"/>
        <w:contextualSpacing/>
        <w:jc w:val="both"/>
        <w:rPr>
          <w:rFonts w:cs="Arial"/>
        </w:rPr>
      </w:pPr>
    </w:p>
    <w:p w14:paraId="7663D5F3" w14:textId="77777777" w:rsidR="009C336B" w:rsidRPr="009C336B" w:rsidRDefault="009C336B" w:rsidP="009C336B">
      <w:pPr>
        <w:spacing w:after="0" w:line="240" w:lineRule="auto"/>
        <w:contextualSpacing/>
        <w:jc w:val="both"/>
        <w:rPr>
          <w:rFonts w:cs="Arial"/>
          <w:b/>
        </w:rPr>
      </w:pPr>
      <w:r w:rsidRPr="009C336B">
        <w:rPr>
          <w:rFonts w:cs="Arial"/>
          <w:b/>
        </w:rPr>
        <w:t xml:space="preserve">Submit complete application packets to: </w:t>
      </w:r>
    </w:p>
    <w:p w14:paraId="6F13CDE0" w14:textId="77777777" w:rsidR="009C336B" w:rsidRPr="009C336B" w:rsidRDefault="009C336B" w:rsidP="009C336B">
      <w:pPr>
        <w:spacing w:after="0" w:line="240" w:lineRule="auto"/>
        <w:contextualSpacing/>
        <w:jc w:val="both"/>
        <w:rPr>
          <w:rFonts w:cs="Arial"/>
        </w:rPr>
      </w:pPr>
      <w:r w:rsidRPr="009C336B">
        <w:rPr>
          <w:rFonts w:cs="Arial"/>
        </w:rPr>
        <w:t xml:space="preserve">Marian Nicholson – Business Services </w:t>
      </w:r>
    </w:p>
    <w:p w14:paraId="65CDFB4A" w14:textId="77777777" w:rsidR="009C336B" w:rsidRPr="009C336B" w:rsidRDefault="009C336B" w:rsidP="009C336B">
      <w:pPr>
        <w:spacing w:after="0" w:line="240" w:lineRule="auto"/>
        <w:contextualSpacing/>
        <w:jc w:val="both"/>
        <w:rPr>
          <w:rFonts w:cs="Arial"/>
        </w:rPr>
      </w:pPr>
      <w:r w:rsidRPr="009C336B">
        <w:rPr>
          <w:rFonts w:cs="Arial"/>
        </w:rPr>
        <w:t xml:space="preserve">Canton Public Library </w:t>
      </w:r>
    </w:p>
    <w:p w14:paraId="2A2E3BE6" w14:textId="77777777" w:rsidR="009C336B" w:rsidRPr="009C336B" w:rsidRDefault="009C336B" w:rsidP="009C336B">
      <w:pPr>
        <w:spacing w:after="0" w:line="240" w:lineRule="auto"/>
        <w:contextualSpacing/>
        <w:jc w:val="both"/>
        <w:rPr>
          <w:rFonts w:cs="Arial"/>
        </w:rPr>
      </w:pPr>
      <w:r w:rsidRPr="009C336B">
        <w:rPr>
          <w:rFonts w:cs="Arial"/>
        </w:rPr>
        <w:t xml:space="preserve">1200 S. Canton Center Road </w:t>
      </w:r>
    </w:p>
    <w:p w14:paraId="4ABC9D41" w14:textId="77777777" w:rsidR="009C336B" w:rsidRPr="009C336B" w:rsidRDefault="009C336B" w:rsidP="009C336B">
      <w:pPr>
        <w:spacing w:after="0" w:line="240" w:lineRule="auto"/>
        <w:contextualSpacing/>
        <w:jc w:val="both"/>
        <w:rPr>
          <w:rFonts w:cs="Arial"/>
        </w:rPr>
      </w:pPr>
      <w:r w:rsidRPr="009C336B">
        <w:rPr>
          <w:rFonts w:cs="Arial"/>
        </w:rPr>
        <w:t xml:space="preserve">Canton, MI 48188 </w:t>
      </w:r>
    </w:p>
    <w:p w14:paraId="4490A743" w14:textId="33CE0D64" w:rsidR="009C336B" w:rsidRDefault="00C24C25" w:rsidP="009C336B">
      <w:pPr>
        <w:spacing w:after="0" w:line="240" w:lineRule="auto"/>
        <w:contextualSpacing/>
        <w:jc w:val="both"/>
        <w:rPr>
          <w:rFonts w:cs="Arial"/>
        </w:rPr>
      </w:pPr>
      <w:hyperlink r:id="rId14" w:history="1">
        <w:r w:rsidR="009C336B" w:rsidRPr="00D23F62">
          <w:rPr>
            <w:rStyle w:val="Hyperlink"/>
            <w:rFonts w:cs="Arial"/>
          </w:rPr>
          <w:t>jobs@cantonpl.org</w:t>
        </w:r>
      </w:hyperlink>
      <w:r w:rsidR="009C336B">
        <w:rPr>
          <w:rFonts w:cs="Arial"/>
        </w:rPr>
        <w:t xml:space="preserve"> </w:t>
      </w:r>
    </w:p>
    <w:p w14:paraId="02E47505" w14:textId="34031B9F" w:rsidR="009C336B" w:rsidRDefault="009C336B" w:rsidP="009C336B">
      <w:pPr>
        <w:pBdr>
          <w:bottom w:val="single" w:sz="6" w:space="1" w:color="auto"/>
        </w:pBdr>
        <w:spacing w:after="0" w:line="240" w:lineRule="auto"/>
        <w:contextualSpacing/>
        <w:jc w:val="both"/>
        <w:rPr>
          <w:rFonts w:cs="Arial"/>
        </w:rPr>
      </w:pPr>
    </w:p>
    <w:p w14:paraId="1061C13F" w14:textId="2F6AD6C3" w:rsidR="00EB134D" w:rsidRDefault="00EB134D" w:rsidP="00856FE8">
      <w:pPr>
        <w:spacing w:after="0" w:line="240" w:lineRule="auto"/>
        <w:contextualSpacing/>
        <w:jc w:val="both"/>
        <w:rPr>
          <w:rFonts w:cs="Arial"/>
          <w:b/>
        </w:rPr>
      </w:pPr>
    </w:p>
    <w:p w14:paraId="30BDC451" w14:textId="05D92ACA" w:rsidR="009C336B" w:rsidRPr="009C336B" w:rsidRDefault="009C336B" w:rsidP="00856FE8">
      <w:pPr>
        <w:spacing w:after="0" w:line="240" w:lineRule="auto"/>
        <w:contextualSpacing/>
        <w:jc w:val="both"/>
        <w:rPr>
          <w:rFonts w:cs="Arial"/>
          <w:b/>
          <w:u w:val="single"/>
        </w:rPr>
      </w:pPr>
      <w:r w:rsidRPr="009C336B">
        <w:rPr>
          <w:rFonts w:cs="Arial"/>
          <w:b/>
          <w:u w:val="single"/>
        </w:rPr>
        <w:t xml:space="preserve">FULL JOB DESCRIPTION </w:t>
      </w:r>
    </w:p>
    <w:p w14:paraId="774B42B9" w14:textId="77777777" w:rsidR="009C336B" w:rsidRDefault="009C336B" w:rsidP="00856FE8">
      <w:pPr>
        <w:spacing w:after="0" w:line="240" w:lineRule="auto"/>
        <w:contextualSpacing/>
        <w:jc w:val="both"/>
        <w:rPr>
          <w:rFonts w:cs="Arial"/>
          <w:b/>
        </w:rPr>
      </w:pPr>
    </w:p>
    <w:p w14:paraId="228D9FB9" w14:textId="0C00A90B" w:rsidR="00AA34E9" w:rsidRPr="00E214A9" w:rsidRDefault="00AA34E9" w:rsidP="00E214A9">
      <w:pPr>
        <w:spacing w:after="0" w:line="240" w:lineRule="auto"/>
        <w:contextualSpacing/>
        <w:rPr>
          <w:rFonts w:cs="Arial"/>
          <w:b/>
        </w:rPr>
      </w:pPr>
      <w:r w:rsidRPr="00E214A9">
        <w:rPr>
          <w:rFonts w:cs="Arial"/>
          <w:b/>
        </w:rPr>
        <w:t>PRIMARY DUTIES AND RESPONSIBILITIES</w:t>
      </w:r>
    </w:p>
    <w:p w14:paraId="2E355214" w14:textId="77305B6B" w:rsidR="009C02A1" w:rsidRPr="00E214A9" w:rsidRDefault="004818E2" w:rsidP="00E214A9">
      <w:pPr>
        <w:pStyle w:val="ListParagraph"/>
        <w:numPr>
          <w:ilvl w:val="0"/>
          <w:numId w:val="19"/>
        </w:numPr>
        <w:spacing w:after="0" w:line="240" w:lineRule="auto"/>
        <w:rPr>
          <w:rFonts w:cs="Arial"/>
        </w:rPr>
      </w:pPr>
      <w:r w:rsidRPr="00E214A9">
        <w:rPr>
          <w:rFonts w:cs="Arial"/>
        </w:rPr>
        <w:t>Provide</w:t>
      </w:r>
      <w:r w:rsidR="004B6000" w:rsidRPr="00E214A9">
        <w:rPr>
          <w:rFonts w:cs="Arial"/>
        </w:rPr>
        <w:t>s</w:t>
      </w:r>
      <w:r w:rsidRPr="00E214A9">
        <w:rPr>
          <w:rFonts w:cs="Arial"/>
        </w:rPr>
        <w:t xml:space="preserve"> </w:t>
      </w:r>
      <w:r w:rsidR="009C02A1" w:rsidRPr="00E214A9">
        <w:rPr>
          <w:rFonts w:cs="Arial"/>
        </w:rPr>
        <w:t>Reference, Readers’ Advisory, and Roving</w:t>
      </w:r>
      <w:r w:rsidRPr="00E214A9">
        <w:rPr>
          <w:rFonts w:cs="Arial"/>
        </w:rPr>
        <w:t xml:space="preserve"> services</w:t>
      </w:r>
      <w:r w:rsidR="00FF7AB9" w:rsidRPr="00E214A9">
        <w:rPr>
          <w:rFonts w:cs="Arial"/>
        </w:rPr>
        <w:t xml:space="preserve"> to the public</w:t>
      </w:r>
      <w:r w:rsidR="00BA4130">
        <w:rPr>
          <w:rFonts w:cs="Arial"/>
        </w:rPr>
        <w:t>.</w:t>
      </w:r>
    </w:p>
    <w:p w14:paraId="1E4C0898" w14:textId="77777777" w:rsidR="00E219B9" w:rsidRPr="00A02E5C" w:rsidRDefault="00E219B9" w:rsidP="00E219B9">
      <w:pPr>
        <w:pStyle w:val="ListParagraph"/>
        <w:numPr>
          <w:ilvl w:val="0"/>
          <w:numId w:val="20"/>
        </w:numPr>
        <w:spacing w:after="0" w:line="240" w:lineRule="auto"/>
        <w:rPr>
          <w:rFonts w:cs="Arial"/>
        </w:rPr>
      </w:pPr>
      <w:r w:rsidRPr="00A02E5C">
        <w:rPr>
          <w:rFonts w:cs="Arial"/>
        </w:rPr>
        <w:t>Accurately and efficiently answer</w:t>
      </w:r>
      <w:r>
        <w:rPr>
          <w:rFonts w:cs="Arial"/>
        </w:rPr>
        <w:t>s</w:t>
      </w:r>
      <w:r w:rsidRPr="00A02E5C">
        <w:rPr>
          <w:rFonts w:cs="Arial"/>
        </w:rPr>
        <w:t xml:space="preserve"> patron questions in various forms</w:t>
      </w:r>
      <w:r>
        <w:rPr>
          <w:rFonts w:cs="Arial"/>
        </w:rPr>
        <w:t>, including library account information, finding collection items and checking out materials.</w:t>
      </w:r>
    </w:p>
    <w:p w14:paraId="35BABA01" w14:textId="2D8C1D2A" w:rsidR="004572D8" w:rsidRPr="00E214A9" w:rsidRDefault="004572D8" w:rsidP="004572D8">
      <w:pPr>
        <w:pStyle w:val="ListParagraph"/>
        <w:numPr>
          <w:ilvl w:val="0"/>
          <w:numId w:val="20"/>
        </w:numPr>
        <w:spacing w:after="0" w:line="240" w:lineRule="auto"/>
        <w:rPr>
          <w:rFonts w:cs="Arial"/>
        </w:rPr>
      </w:pPr>
      <w:r w:rsidRPr="00E214A9">
        <w:rPr>
          <w:rFonts w:cs="Arial"/>
        </w:rPr>
        <w:t>Responds to patron questions following established policies and procedures</w:t>
      </w:r>
      <w:r>
        <w:rPr>
          <w:rFonts w:cs="Arial"/>
        </w:rPr>
        <w:t>,</w:t>
      </w:r>
      <w:r w:rsidRPr="00E214A9">
        <w:rPr>
          <w:rFonts w:cs="Arial"/>
        </w:rPr>
        <w:t xml:space="preserve"> select</w:t>
      </w:r>
      <w:r>
        <w:rPr>
          <w:rFonts w:cs="Arial"/>
        </w:rPr>
        <w:t>ing</w:t>
      </w:r>
      <w:r w:rsidRPr="00E214A9">
        <w:rPr>
          <w:rFonts w:cs="Arial"/>
        </w:rPr>
        <w:t xml:space="preserve"> appropriate solutions and communicat</w:t>
      </w:r>
      <w:r>
        <w:rPr>
          <w:rFonts w:cs="Arial"/>
        </w:rPr>
        <w:t>ing</w:t>
      </w:r>
      <w:r w:rsidRPr="00E214A9">
        <w:rPr>
          <w:rFonts w:cs="Arial"/>
        </w:rPr>
        <w:t xml:space="preserve"> options to the patron</w:t>
      </w:r>
      <w:r>
        <w:rPr>
          <w:rFonts w:cs="Arial"/>
        </w:rPr>
        <w:t>.</w:t>
      </w:r>
    </w:p>
    <w:p w14:paraId="388F4A76" w14:textId="77777777" w:rsidR="0052387B" w:rsidRPr="00B70A6D" w:rsidRDefault="0052387B" w:rsidP="0052387B">
      <w:pPr>
        <w:pStyle w:val="ListParagraph"/>
        <w:numPr>
          <w:ilvl w:val="0"/>
          <w:numId w:val="20"/>
        </w:numPr>
        <w:spacing w:after="0" w:line="240" w:lineRule="auto"/>
        <w:rPr>
          <w:rFonts w:cs="Arial"/>
        </w:rPr>
      </w:pPr>
      <w:r w:rsidRPr="00B70A6D">
        <w:rPr>
          <w:rFonts w:cs="Arial"/>
        </w:rPr>
        <w:t>Refers patron queries and issues beyond the Librarian’s scope of authority to library administration.</w:t>
      </w:r>
    </w:p>
    <w:p w14:paraId="1E5C8F0D" w14:textId="12E6C732" w:rsidR="00330FF4" w:rsidRPr="00A02E5C" w:rsidRDefault="00330FF4" w:rsidP="00330FF4">
      <w:pPr>
        <w:pStyle w:val="ListParagraph"/>
        <w:numPr>
          <w:ilvl w:val="0"/>
          <w:numId w:val="20"/>
        </w:numPr>
        <w:spacing w:after="0" w:line="240" w:lineRule="auto"/>
        <w:rPr>
          <w:rFonts w:cs="Arial"/>
        </w:rPr>
      </w:pPr>
      <w:r w:rsidRPr="00A02E5C">
        <w:rPr>
          <w:rFonts w:cs="Arial"/>
        </w:rPr>
        <w:lastRenderedPageBreak/>
        <w:t>Assist</w:t>
      </w:r>
      <w:r>
        <w:rPr>
          <w:rFonts w:cs="Arial"/>
        </w:rPr>
        <w:t>s</w:t>
      </w:r>
      <w:r w:rsidRPr="00A02E5C">
        <w:rPr>
          <w:rFonts w:cs="Arial"/>
        </w:rPr>
        <w:t xml:space="preserve"> and </w:t>
      </w:r>
      <w:r>
        <w:rPr>
          <w:rFonts w:cs="Arial"/>
        </w:rPr>
        <w:t>educates</w:t>
      </w:r>
      <w:r w:rsidRPr="00A02E5C">
        <w:rPr>
          <w:rFonts w:cs="Arial"/>
        </w:rPr>
        <w:t xml:space="preserve"> patrons in the </w:t>
      </w:r>
      <w:r>
        <w:rPr>
          <w:rFonts w:cs="Arial"/>
        </w:rPr>
        <w:t xml:space="preserve">use and </w:t>
      </w:r>
      <w:r w:rsidRPr="00A02E5C">
        <w:rPr>
          <w:rFonts w:cs="Arial"/>
        </w:rPr>
        <w:t xml:space="preserve">navigation of </w:t>
      </w:r>
      <w:r>
        <w:rPr>
          <w:rFonts w:cs="Arial"/>
        </w:rPr>
        <w:t xml:space="preserve">the library’s website, e-material platforms, and other online services. </w:t>
      </w:r>
      <w:r w:rsidRPr="00A02E5C">
        <w:rPr>
          <w:rFonts w:cs="Arial"/>
        </w:rPr>
        <w:t>Demonstrate</w:t>
      </w:r>
      <w:r>
        <w:rPr>
          <w:rFonts w:cs="Arial"/>
        </w:rPr>
        <w:t>s</w:t>
      </w:r>
      <w:r w:rsidRPr="00A02E5C">
        <w:rPr>
          <w:rFonts w:cs="Arial"/>
        </w:rPr>
        <w:t xml:space="preserve"> and troubleshoot</w:t>
      </w:r>
      <w:r>
        <w:rPr>
          <w:rFonts w:cs="Arial"/>
        </w:rPr>
        <w:t>s</w:t>
      </w:r>
      <w:r w:rsidRPr="00A02E5C">
        <w:rPr>
          <w:rFonts w:cs="Arial"/>
        </w:rPr>
        <w:t xml:space="preserve"> the use of equipment, </w:t>
      </w:r>
      <w:r>
        <w:rPr>
          <w:rFonts w:cs="Arial"/>
        </w:rPr>
        <w:t>software</w:t>
      </w:r>
      <w:r w:rsidRPr="00A02E5C">
        <w:rPr>
          <w:rFonts w:cs="Arial"/>
        </w:rPr>
        <w:t xml:space="preserve">, </w:t>
      </w:r>
      <w:r>
        <w:rPr>
          <w:rFonts w:cs="Arial"/>
        </w:rPr>
        <w:t xml:space="preserve">mobile devices, </w:t>
      </w:r>
      <w:r w:rsidRPr="00A02E5C">
        <w:rPr>
          <w:rFonts w:cs="Arial"/>
        </w:rPr>
        <w:t xml:space="preserve">and </w:t>
      </w:r>
      <w:r>
        <w:rPr>
          <w:rFonts w:cs="Arial"/>
        </w:rPr>
        <w:t>other technology.</w:t>
      </w:r>
    </w:p>
    <w:p w14:paraId="51206EAF" w14:textId="48391751" w:rsidR="006459FB" w:rsidRPr="00B70A6D" w:rsidRDefault="009C0AE1">
      <w:pPr>
        <w:pStyle w:val="ListParagraph"/>
        <w:numPr>
          <w:ilvl w:val="0"/>
          <w:numId w:val="20"/>
        </w:numPr>
        <w:spacing w:after="0" w:line="240" w:lineRule="auto"/>
        <w:rPr>
          <w:rFonts w:cs="Arial"/>
        </w:rPr>
      </w:pPr>
      <w:r w:rsidRPr="00B70A6D">
        <w:rPr>
          <w:rFonts w:cs="Arial"/>
        </w:rPr>
        <w:t>Perform</w:t>
      </w:r>
      <w:r w:rsidR="004B6000" w:rsidRPr="00B70A6D">
        <w:rPr>
          <w:rFonts w:cs="Arial"/>
        </w:rPr>
        <w:t>s</w:t>
      </w:r>
      <w:r w:rsidRPr="00B70A6D">
        <w:rPr>
          <w:rFonts w:cs="Arial"/>
        </w:rPr>
        <w:t xml:space="preserve"> reader’s advisory by suggesting age-appropriate materials to patrons</w:t>
      </w:r>
      <w:r w:rsidR="00BA4130" w:rsidRPr="00B70A6D">
        <w:rPr>
          <w:rFonts w:cs="Arial"/>
        </w:rPr>
        <w:t>.</w:t>
      </w:r>
    </w:p>
    <w:p w14:paraId="64432356" w14:textId="47A3CCB8" w:rsidR="009C0AE1" w:rsidRPr="00B70A6D" w:rsidRDefault="005C498A" w:rsidP="00E214A9">
      <w:pPr>
        <w:pStyle w:val="ListParagraph"/>
        <w:numPr>
          <w:ilvl w:val="0"/>
          <w:numId w:val="20"/>
        </w:numPr>
        <w:spacing w:after="0" w:line="240" w:lineRule="auto"/>
        <w:rPr>
          <w:rFonts w:cs="Arial"/>
        </w:rPr>
      </w:pPr>
      <w:r w:rsidRPr="00B70A6D">
        <w:rPr>
          <w:rFonts w:cs="Arial"/>
        </w:rPr>
        <w:t>Assist</w:t>
      </w:r>
      <w:r w:rsidR="004B6000" w:rsidRPr="00B70A6D">
        <w:rPr>
          <w:rFonts w:cs="Arial"/>
        </w:rPr>
        <w:t>s</w:t>
      </w:r>
      <w:r w:rsidRPr="00B70A6D">
        <w:rPr>
          <w:rFonts w:cs="Arial"/>
        </w:rPr>
        <w:t xml:space="preserve"> </w:t>
      </w:r>
      <w:r w:rsidR="009C0AE1" w:rsidRPr="00B70A6D">
        <w:rPr>
          <w:rFonts w:cs="Arial"/>
        </w:rPr>
        <w:t>at all public service desks as needed</w:t>
      </w:r>
      <w:r w:rsidR="00BA4130" w:rsidRPr="00B70A6D">
        <w:rPr>
          <w:rFonts w:cs="Arial"/>
        </w:rPr>
        <w:t>.</w:t>
      </w:r>
    </w:p>
    <w:p w14:paraId="3417A8EF" w14:textId="4C863A37" w:rsidR="006459FB" w:rsidRPr="00B70A6D" w:rsidRDefault="005C498A" w:rsidP="00B16D9C">
      <w:pPr>
        <w:pStyle w:val="ListParagraph"/>
        <w:numPr>
          <w:ilvl w:val="0"/>
          <w:numId w:val="25"/>
        </w:numPr>
        <w:spacing w:after="0" w:line="240" w:lineRule="auto"/>
        <w:ind w:left="720"/>
      </w:pPr>
      <w:r w:rsidRPr="00B70A6D">
        <w:rPr>
          <w:rFonts w:cs="Arial"/>
        </w:rPr>
        <w:t>G</w:t>
      </w:r>
      <w:r w:rsidR="009C0AE1" w:rsidRPr="00B70A6D">
        <w:rPr>
          <w:rFonts w:cs="Arial"/>
        </w:rPr>
        <w:t>reet</w:t>
      </w:r>
      <w:r w:rsidR="004B6000" w:rsidRPr="00B70A6D">
        <w:rPr>
          <w:rFonts w:cs="Arial"/>
        </w:rPr>
        <w:t>s</w:t>
      </w:r>
      <w:r w:rsidR="009C0AE1" w:rsidRPr="00B70A6D">
        <w:rPr>
          <w:rFonts w:cs="Arial"/>
        </w:rPr>
        <w:t xml:space="preserve"> and assist</w:t>
      </w:r>
      <w:r w:rsidR="004B6000" w:rsidRPr="00B70A6D">
        <w:rPr>
          <w:rFonts w:cs="Arial"/>
        </w:rPr>
        <w:t>s</w:t>
      </w:r>
      <w:r w:rsidR="009C0AE1" w:rsidRPr="00B70A6D">
        <w:rPr>
          <w:rFonts w:cs="Arial"/>
        </w:rPr>
        <w:t xml:space="preserve"> patrons throughout the entire library</w:t>
      </w:r>
      <w:r w:rsidR="00E219B9" w:rsidRPr="00B70A6D">
        <w:rPr>
          <w:rFonts w:cs="Arial"/>
        </w:rPr>
        <w:t>, enforcing library policies using a polite and professional approach.</w:t>
      </w:r>
    </w:p>
    <w:p w14:paraId="0AB8A93A" w14:textId="71C1A4FC" w:rsidR="009C0AE1" w:rsidRPr="00B70A6D" w:rsidRDefault="00BA3DD5" w:rsidP="00E214A9">
      <w:pPr>
        <w:pStyle w:val="ListParagraph"/>
        <w:numPr>
          <w:ilvl w:val="0"/>
          <w:numId w:val="1"/>
        </w:numPr>
        <w:spacing w:after="0" w:line="240" w:lineRule="auto"/>
        <w:rPr>
          <w:rFonts w:cs="Arial"/>
        </w:rPr>
      </w:pPr>
      <w:r w:rsidRPr="00B70A6D">
        <w:rPr>
          <w:rFonts w:cs="Arial"/>
        </w:rPr>
        <w:t>Research</w:t>
      </w:r>
      <w:r w:rsidR="004B6000" w:rsidRPr="00B70A6D">
        <w:rPr>
          <w:rFonts w:cs="Arial"/>
        </w:rPr>
        <w:t>es</w:t>
      </w:r>
      <w:r w:rsidRPr="00B70A6D">
        <w:rPr>
          <w:rFonts w:cs="Arial"/>
        </w:rPr>
        <w:t>, p</w:t>
      </w:r>
      <w:r w:rsidR="009C0AE1" w:rsidRPr="00B70A6D">
        <w:rPr>
          <w:rFonts w:cs="Arial"/>
        </w:rPr>
        <w:t>lan</w:t>
      </w:r>
      <w:r w:rsidR="004B6000" w:rsidRPr="00B70A6D">
        <w:rPr>
          <w:rFonts w:cs="Arial"/>
        </w:rPr>
        <w:t>s</w:t>
      </w:r>
      <w:r w:rsidR="009C0AE1" w:rsidRPr="00B70A6D">
        <w:rPr>
          <w:rFonts w:cs="Arial"/>
        </w:rPr>
        <w:t xml:space="preserve"> </w:t>
      </w:r>
      <w:r w:rsidRPr="00B70A6D">
        <w:rPr>
          <w:rFonts w:cs="Arial"/>
        </w:rPr>
        <w:t>and present</w:t>
      </w:r>
      <w:r w:rsidR="004B6000" w:rsidRPr="00B70A6D">
        <w:rPr>
          <w:rFonts w:cs="Arial"/>
        </w:rPr>
        <w:t>s</w:t>
      </w:r>
      <w:r w:rsidRPr="00B70A6D">
        <w:rPr>
          <w:rFonts w:cs="Arial"/>
        </w:rPr>
        <w:t xml:space="preserve"> programs</w:t>
      </w:r>
      <w:r w:rsidR="004818E2" w:rsidRPr="00B70A6D">
        <w:rPr>
          <w:rFonts w:cs="Arial"/>
        </w:rPr>
        <w:t xml:space="preserve"> and develop</w:t>
      </w:r>
      <w:r w:rsidR="004B6000" w:rsidRPr="00B70A6D">
        <w:rPr>
          <w:rFonts w:cs="Arial"/>
        </w:rPr>
        <w:t>s</w:t>
      </w:r>
      <w:r w:rsidR="004818E2" w:rsidRPr="00B70A6D">
        <w:rPr>
          <w:rFonts w:cs="Arial"/>
        </w:rPr>
        <w:t xml:space="preserve"> outreach and partnership opportunities</w:t>
      </w:r>
      <w:r w:rsidRPr="00B70A6D">
        <w:rPr>
          <w:rFonts w:cs="Arial"/>
        </w:rPr>
        <w:t xml:space="preserve"> that meet the needs of the community as outlined in the Strategic Plan or in response to patron demand</w:t>
      </w:r>
      <w:r w:rsidR="00BA4130" w:rsidRPr="00B70A6D">
        <w:rPr>
          <w:rFonts w:cs="Arial"/>
        </w:rPr>
        <w:t>.</w:t>
      </w:r>
    </w:p>
    <w:p w14:paraId="6940C5B9" w14:textId="197F6481" w:rsidR="009C0AE1" w:rsidRPr="00B70A6D" w:rsidRDefault="009C0AE1" w:rsidP="00AC05ED">
      <w:pPr>
        <w:pStyle w:val="ListParagraph"/>
        <w:numPr>
          <w:ilvl w:val="1"/>
          <w:numId w:val="1"/>
        </w:numPr>
        <w:spacing w:after="0" w:line="240" w:lineRule="auto"/>
        <w:ind w:left="720"/>
        <w:rPr>
          <w:rFonts w:cs="Arial"/>
        </w:rPr>
      </w:pPr>
      <w:r w:rsidRPr="00B70A6D">
        <w:rPr>
          <w:rFonts w:cs="Arial"/>
        </w:rPr>
        <w:t>Propose</w:t>
      </w:r>
      <w:r w:rsidR="004B6000" w:rsidRPr="00B70A6D">
        <w:rPr>
          <w:rFonts w:cs="Arial"/>
        </w:rPr>
        <w:t>s</w:t>
      </w:r>
      <w:r w:rsidRPr="00B70A6D">
        <w:rPr>
          <w:rFonts w:cs="Arial"/>
        </w:rPr>
        <w:t xml:space="preserve"> programs to </w:t>
      </w:r>
      <w:r w:rsidR="00EB134D" w:rsidRPr="00B70A6D">
        <w:rPr>
          <w:rFonts w:cs="Arial"/>
        </w:rPr>
        <w:t xml:space="preserve">the </w:t>
      </w:r>
      <w:r w:rsidRPr="00B70A6D">
        <w:rPr>
          <w:rFonts w:cs="Arial"/>
        </w:rPr>
        <w:t xml:space="preserve">Program </w:t>
      </w:r>
      <w:r w:rsidR="00CA4FC3" w:rsidRPr="00B70A6D">
        <w:rPr>
          <w:rFonts w:cs="Arial"/>
        </w:rPr>
        <w:t>Librarian</w:t>
      </w:r>
      <w:r w:rsidR="00BA4130" w:rsidRPr="00B70A6D">
        <w:rPr>
          <w:rFonts w:cs="Arial"/>
        </w:rPr>
        <w:t>.</w:t>
      </w:r>
    </w:p>
    <w:p w14:paraId="74EE3820" w14:textId="255D1885" w:rsidR="00BA3DD5" w:rsidRPr="00B70A6D" w:rsidRDefault="000F7412" w:rsidP="00AC05ED">
      <w:pPr>
        <w:pStyle w:val="ListParagraph"/>
        <w:numPr>
          <w:ilvl w:val="1"/>
          <w:numId w:val="1"/>
        </w:numPr>
        <w:spacing w:after="0" w:line="240" w:lineRule="auto"/>
        <w:ind w:left="720"/>
        <w:rPr>
          <w:rFonts w:cs="Arial"/>
        </w:rPr>
      </w:pPr>
      <w:r w:rsidRPr="00B70A6D">
        <w:rPr>
          <w:rFonts w:cs="Arial"/>
        </w:rPr>
        <w:t>C</w:t>
      </w:r>
      <w:r w:rsidR="00BA3DD5" w:rsidRPr="00B70A6D">
        <w:rPr>
          <w:rFonts w:cs="Arial"/>
        </w:rPr>
        <w:t>omplete</w:t>
      </w:r>
      <w:r w:rsidR="004B6000" w:rsidRPr="00B70A6D">
        <w:rPr>
          <w:rFonts w:cs="Arial"/>
        </w:rPr>
        <w:t>s</w:t>
      </w:r>
      <w:r w:rsidR="00BA3DD5" w:rsidRPr="00B70A6D">
        <w:rPr>
          <w:rFonts w:cs="Arial"/>
        </w:rPr>
        <w:t xml:space="preserve"> paperwork associated with programming</w:t>
      </w:r>
      <w:r w:rsidRPr="00B70A6D">
        <w:rPr>
          <w:rFonts w:cs="Arial"/>
        </w:rPr>
        <w:t>, f</w:t>
      </w:r>
      <w:r w:rsidR="00FF7AB9" w:rsidRPr="00B70A6D">
        <w:rPr>
          <w:rFonts w:cs="Arial"/>
        </w:rPr>
        <w:t>ollowing established procedures</w:t>
      </w:r>
      <w:r w:rsidR="00BA4130" w:rsidRPr="00B70A6D">
        <w:rPr>
          <w:rFonts w:cs="Arial"/>
        </w:rPr>
        <w:t>.</w:t>
      </w:r>
    </w:p>
    <w:p w14:paraId="71EC0F5F" w14:textId="7F8276A3" w:rsidR="009C0AE1" w:rsidRPr="00B70A6D" w:rsidRDefault="009C0AE1" w:rsidP="00AC05ED">
      <w:pPr>
        <w:pStyle w:val="ListParagraph"/>
        <w:numPr>
          <w:ilvl w:val="1"/>
          <w:numId w:val="1"/>
        </w:numPr>
        <w:spacing w:after="0" w:line="240" w:lineRule="auto"/>
        <w:ind w:left="720"/>
        <w:rPr>
          <w:rFonts w:cs="Arial"/>
        </w:rPr>
      </w:pPr>
      <w:r w:rsidRPr="00B70A6D">
        <w:rPr>
          <w:rFonts w:cs="Arial"/>
        </w:rPr>
        <w:t>Set</w:t>
      </w:r>
      <w:r w:rsidR="004B6000" w:rsidRPr="00B70A6D">
        <w:rPr>
          <w:rFonts w:cs="Arial"/>
        </w:rPr>
        <w:t>s</w:t>
      </w:r>
      <w:r w:rsidRPr="00B70A6D">
        <w:rPr>
          <w:rFonts w:cs="Arial"/>
        </w:rPr>
        <w:t xml:space="preserve"> up and clean</w:t>
      </w:r>
      <w:r w:rsidR="004B6000" w:rsidRPr="00B70A6D">
        <w:rPr>
          <w:rFonts w:cs="Arial"/>
        </w:rPr>
        <w:t>s</w:t>
      </w:r>
      <w:r w:rsidRPr="00B70A6D">
        <w:rPr>
          <w:rFonts w:cs="Arial"/>
        </w:rPr>
        <w:t xml:space="preserve"> up for programs</w:t>
      </w:r>
      <w:r w:rsidR="00BA4130" w:rsidRPr="00B70A6D">
        <w:rPr>
          <w:rFonts w:cs="Arial"/>
        </w:rPr>
        <w:t>.</w:t>
      </w:r>
    </w:p>
    <w:p w14:paraId="64CB05FE" w14:textId="236922C4" w:rsidR="009B09AA" w:rsidRPr="00273AA5" w:rsidRDefault="009C0AE1" w:rsidP="00AC05ED">
      <w:pPr>
        <w:pStyle w:val="ListParagraph"/>
        <w:numPr>
          <w:ilvl w:val="1"/>
          <w:numId w:val="1"/>
        </w:numPr>
        <w:spacing w:after="0" w:line="240" w:lineRule="auto"/>
        <w:ind w:left="720"/>
        <w:rPr>
          <w:rFonts w:cs="Arial"/>
        </w:rPr>
      </w:pPr>
      <w:r w:rsidRPr="00273AA5">
        <w:rPr>
          <w:rFonts w:cs="Arial"/>
        </w:rPr>
        <w:t>Work</w:t>
      </w:r>
      <w:r w:rsidR="004B6000" w:rsidRPr="00273AA5">
        <w:rPr>
          <w:rFonts w:cs="Arial"/>
        </w:rPr>
        <w:t>s</w:t>
      </w:r>
      <w:r w:rsidRPr="00273AA5">
        <w:rPr>
          <w:rFonts w:cs="Arial"/>
        </w:rPr>
        <w:t xml:space="preserve"> collaboratively with community entities </w:t>
      </w:r>
      <w:r w:rsidR="000F7412" w:rsidRPr="00273AA5">
        <w:rPr>
          <w:rFonts w:cs="Arial"/>
        </w:rPr>
        <w:t xml:space="preserve">and partners </w:t>
      </w:r>
      <w:r w:rsidRPr="00273AA5">
        <w:rPr>
          <w:rFonts w:cs="Arial"/>
        </w:rPr>
        <w:t>as a representative of the library</w:t>
      </w:r>
      <w:r w:rsidR="00BA4130" w:rsidRPr="00273AA5">
        <w:rPr>
          <w:rFonts w:cs="Arial"/>
        </w:rPr>
        <w:t>.</w:t>
      </w:r>
    </w:p>
    <w:p w14:paraId="5BB1BB09" w14:textId="54742FE3" w:rsidR="00266CD5" w:rsidRPr="00273AA5" w:rsidRDefault="004818E2" w:rsidP="00E214A9">
      <w:pPr>
        <w:pStyle w:val="ListParagraph"/>
        <w:numPr>
          <w:ilvl w:val="0"/>
          <w:numId w:val="1"/>
        </w:numPr>
        <w:spacing w:after="0" w:line="240" w:lineRule="auto"/>
        <w:rPr>
          <w:rFonts w:cs="Arial"/>
        </w:rPr>
      </w:pPr>
      <w:r w:rsidRPr="00273AA5">
        <w:rPr>
          <w:rFonts w:cs="Arial"/>
        </w:rPr>
        <w:t>Select</w:t>
      </w:r>
      <w:r w:rsidR="004B6000" w:rsidRPr="00273AA5">
        <w:rPr>
          <w:rFonts w:cs="Arial"/>
        </w:rPr>
        <w:t>s</w:t>
      </w:r>
      <w:r w:rsidRPr="00273AA5">
        <w:rPr>
          <w:rFonts w:cs="Arial"/>
        </w:rPr>
        <w:t>, develop</w:t>
      </w:r>
      <w:r w:rsidR="004B6000" w:rsidRPr="00273AA5">
        <w:rPr>
          <w:rFonts w:cs="Arial"/>
        </w:rPr>
        <w:t>s</w:t>
      </w:r>
      <w:r w:rsidRPr="00273AA5">
        <w:rPr>
          <w:rFonts w:cs="Arial"/>
        </w:rPr>
        <w:t>, and maintain</w:t>
      </w:r>
      <w:r w:rsidR="004B6000" w:rsidRPr="00273AA5">
        <w:rPr>
          <w:rFonts w:cs="Arial"/>
        </w:rPr>
        <w:t>s</w:t>
      </w:r>
      <w:r w:rsidR="002B4612" w:rsidRPr="00273AA5">
        <w:rPr>
          <w:rFonts w:cs="Arial"/>
        </w:rPr>
        <w:t xml:space="preserve"> </w:t>
      </w:r>
      <w:r w:rsidRPr="00273AA5">
        <w:rPr>
          <w:rFonts w:cs="Arial"/>
        </w:rPr>
        <w:t>collecti</w:t>
      </w:r>
      <w:r w:rsidR="00FF7AB9" w:rsidRPr="00273AA5">
        <w:rPr>
          <w:rFonts w:cs="Arial"/>
        </w:rPr>
        <w:t>ons</w:t>
      </w:r>
      <w:r w:rsidR="002B4612" w:rsidRPr="00273AA5">
        <w:rPr>
          <w:rFonts w:cs="Arial"/>
        </w:rPr>
        <w:t xml:space="preserve"> as assigned by the Collection Development Specialist</w:t>
      </w:r>
      <w:r w:rsidR="00BA4130" w:rsidRPr="00273AA5">
        <w:rPr>
          <w:rFonts w:cs="Arial"/>
        </w:rPr>
        <w:t>.</w:t>
      </w:r>
    </w:p>
    <w:p w14:paraId="48E175C1" w14:textId="549D1192" w:rsidR="009C0AE1" w:rsidRPr="00273AA5" w:rsidRDefault="009B09AA" w:rsidP="00AC05ED">
      <w:pPr>
        <w:pStyle w:val="ListParagraph"/>
        <w:numPr>
          <w:ilvl w:val="1"/>
          <w:numId w:val="1"/>
        </w:numPr>
        <w:spacing w:after="0" w:line="240" w:lineRule="auto"/>
        <w:ind w:left="720"/>
        <w:rPr>
          <w:rFonts w:cs="Arial"/>
        </w:rPr>
      </w:pPr>
      <w:r w:rsidRPr="00273AA5">
        <w:rPr>
          <w:rFonts w:cs="Arial"/>
        </w:rPr>
        <w:t>Maintain</w:t>
      </w:r>
      <w:r w:rsidR="004B6000" w:rsidRPr="00273AA5">
        <w:rPr>
          <w:rFonts w:cs="Arial"/>
        </w:rPr>
        <w:t>s</w:t>
      </w:r>
      <w:r w:rsidRPr="00273AA5">
        <w:rPr>
          <w:rFonts w:cs="Arial"/>
        </w:rPr>
        <w:t xml:space="preserve"> assigned collections</w:t>
      </w:r>
      <w:r w:rsidR="005A3004" w:rsidRPr="00273AA5">
        <w:rPr>
          <w:rFonts w:cs="Arial"/>
        </w:rPr>
        <w:t xml:space="preserve"> according to established standards</w:t>
      </w:r>
      <w:r w:rsidR="00BA4130" w:rsidRPr="00273AA5">
        <w:rPr>
          <w:rFonts w:cs="Arial"/>
        </w:rPr>
        <w:t>.</w:t>
      </w:r>
    </w:p>
    <w:p w14:paraId="5D95CFF7" w14:textId="77777777" w:rsidR="00273AA5" w:rsidRPr="00273AA5" w:rsidRDefault="00273AA5" w:rsidP="00273AA5">
      <w:pPr>
        <w:pStyle w:val="ListParagraph"/>
        <w:numPr>
          <w:ilvl w:val="1"/>
          <w:numId w:val="1"/>
        </w:numPr>
        <w:spacing w:after="0" w:line="240" w:lineRule="auto"/>
        <w:ind w:left="720"/>
        <w:rPr>
          <w:rFonts w:cs="Arial"/>
        </w:rPr>
      </w:pPr>
      <w:r w:rsidRPr="00273AA5">
        <w:rPr>
          <w:rFonts w:cs="Arial"/>
        </w:rPr>
        <w:t>Reviews, updates, and revises Collection Development Plan for assigned collection areas.</w:t>
      </w:r>
    </w:p>
    <w:p w14:paraId="18578891" w14:textId="77777777" w:rsidR="00273AA5" w:rsidRPr="00273AA5" w:rsidRDefault="00273AA5" w:rsidP="00273AA5">
      <w:pPr>
        <w:pStyle w:val="ListParagraph"/>
        <w:numPr>
          <w:ilvl w:val="1"/>
          <w:numId w:val="1"/>
        </w:numPr>
        <w:spacing w:after="0" w:line="240" w:lineRule="auto"/>
        <w:ind w:left="720"/>
        <w:rPr>
          <w:rFonts w:cs="Arial"/>
        </w:rPr>
      </w:pPr>
      <w:r w:rsidRPr="00273AA5">
        <w:rPr>
          <w:rFonts w:cs="Arial"/>
        </w:rPr>
        <w:t>Makes recommendations to the Collection Development Specialist to establish new collections, or end collections that no longer meet the needs of the community.</w:t>
      </w:r>
    </w:p>
    <w:p w14:paraId="2235E502" w14:textId="2B2F9B19" w:rsidR="009C0AE1" w:rsidRPr="00273AA5" w:rsidRDefault="009C0AE1" w:rsidP="00B16D9C">
      <w:pPr>
        <w:pStyle w:val="ListParagraph"/>
        <w:numPr>
          <w:ilvl w:val="1"/>
          <w:numId w:val="1"/>
        </w:numPr>
        <w:spacing w:after="0" w:line="240" w:lineRule="auto"/>
        <w:ind w:left="720"/>
        <w:rPr>
          <w:rFonts w:cs="Arial"/>
        </w:rPr>
      </w:pPr>
      <w:r w:rsidRPr="00273AA5">
        <w:rPr>
          <w:rFonts w:cs="Arial"/>
        </w:rPr>
        <w:t>Make</w:t>
      </w:r>
      <w:r w:rsidR="004B6000" w:rsidRPr="00273AA5">
        <w:rPr>
          <w:rFonts w:cs="Arial"/>
        </w:rPr>
        <w:t>s</w:t>
      </w:r>
      <w:r w:rsidRPr="00273AA5">
        <w:rPr>
          <w:rFonts w:cs="Arial"/>
        </w:rPr>
        <w:t xml:space="preserve"> budget recommendations for assigned collections to </w:t>
      </w:r>
      <w:r w:rsidR="00AC05ED" w:rsidRPr="00273AA5">
        <w:rPr>
          <w:rFonts w:cs="Arial"/>
        </w:rPr>
        <w:t xml:space="preserve">the Collection Development Specialist </w:t>
      </w:r>
      <w:r w:rsidR="000F7412" w:rsidRPr="00273AA5">
        <w:rPr>
          <w:rFonts w:cs="Arial"/>
        </w:rPr>
        <w:t>and stay</w:t>
      </w:r>
      <w:r w:rsidR="004B6000" w:rsidRPr="00273AA5">
        <w:rPr>
          <w:rFonts w:cs="Arial"/>
        </w:rPr>
        <w:t>s</w:t>
      </w:r>
      <w:r w:rsidR="000F7412" w:rsidRPr="00273AA5">
        <w:rPr>
          <w:rFonts w:cs="Arial"/>
        </w:rPr>
        <w:t xml:space="preserve"> within appro</w:t>
      </w:r>
      <w:r w:rsidR="00FF7AB9" w:rsidRPr="00273AA5">
        <w:rPr>
          <w:rFonts w:cs="Arial"/>
        </w:rPr>
        <w:t>ved budget</w:t>
      </w:r>
      <w:r w:rsidR="00BA4130" w:rsidRPr="00273AA5">
        <w:rPr>
          <w:rFonts w:cs="Arial"/>
        </w:rPr>
        <w:t>.</w:t>
      </w:r>
    </w:p>
    <w:p w14:paraId="066A03DE" w14:textId="6F69D457" w:rsidR="005C498A" w:rsidRPr="00B70A6D" w:rsidRDefault="00263402" w:rsidP="00AC05ED">
      <w:pPr>
        <w:pStyle w:val="ListParagraph"/>
        <w:numPr>
          <w:ilvl w:val="1"/>
          <w:numId w:val="1"/>
        </w:numPr>
        <w:spacing w:after="0" w:line="240" w:lineRule="auto"/>
        <w:ind w:left="720"/>
        <w:rPr>
          <w:rFonts w:cs="Arial"/>
        </w:rPr>
      </w:pPr>
      <w:r w:rsidRPr="00B70A6D">
        <w:rPr>
          <w:rFonts w:cs="Arial"/>
        </w:rPr>
        <w:t>Prepare</w:t>
      </w:r>
      <w:r w:rsidR="004B6000" w:rsidRPr="00B70A6D">
        <w:rPr>
          <w:rFonts w:cs="Arial"/>
        </w:rPr>
        <w:t>s</w:t>
      </w:r>
      <w:r w:rsidR="00FF7AB9" w:rsidRPr="00B70A6D">
        <w:rPr>
          <w:rFonts w:cs="Arial"/>
        </w:rPr>
        <w:t xml:space="preserve"> displays as assigned</w:t>
      </w:r>
      <w:r w:rsidR="00BA4130" w:rsidRPr="00B70A6D">
        <w:rPr>
          <w:rFonts w:cs="Arial"/>
        </w:rPr>
        <w:t>.</w:t>
      </w:r>
    </w:p>
    <w:p w14:paraId="28903289" w14:textId="77777777" w:rsidR="004E5FA4" w:rsidRDefault="004E5FA4" w:rsidP="00B16D9C">
      <w:pPr>
        <w:tabs>
          <w:tab w:val="left" w:pos="1665"/>
        </w:tabs>
        <w:spacing w:after="0" w:line="240" w:lineRule="auto"/>
        <w:rPr>
          <w:rFonts w:cs="Arial"/>
          <w:b/>
          <w:caps/>
        </w:rPr>
      </w:pPr>
    </w:p>
    <w:p w14:paraId="2C231D5D" w14:textId="78D5439F" w:rsidR="00D873FE" w:rsidRPr="00B16D9C" w:rsidRDefault="009C02A1" w:rsidP="00B16D9C">
      <w:pPr>
        <w:tabs>
          <w:tab w:val="left" w:pos="1665"/>
        </w:tabs>
        <w:spacing w:after="0" w:line="240" w:lineRule="auto"/>
        <w:rPr>
          <w:rFonts w:cs="Arial"/>
          <w:b/>
          <w:caps/>
        </w:rPr>
      </w:pPr>
      <w:r w:rsidRPr="00B16D9C">
        <w:rPr>
          <w:rFonts w:cs="Arial"/>
          <w:b/>
          <w:caps/>
        </w:rPr>
        <w:t>Other Duties and Responsibilities</w:t>
      </w:r>
    </w:p>
    <w:p w14:paraId="5A2A37B9" w14:textId="5B88FEAA" w:rsidR="009C02A1" w:rsidRPr="00E214A9" w:rsidRDefault="009C02A1" w:rsidP="00B16D9C">
      <w:pPr>
        <w:pStyle w:val="ListParagraph"/>
        <w:numPr>
          <w:ilvl w:val="1"/>
          <w:numId w:val="24"/>
        </w:numPr>
        <w:spacing w:after="0" w:line="240" w:lineRule="auto"/>
        <w:ind w:left="360"/>
        <w:rPr>
          <w:rFonts w:cs="Arial"/>
        </w:rPr>
      </w:pPr>
      <w:r w:rsidRPr="00E214A9">
        <w:rPr>
          <w:rFonts w:cs="Arial"/>
        </w:rPr>
        <w:t>Provide</w:t>
      </w:r>
      <w:r w:rsidR="004B6000" w:rsidRPr="00E214A9">
        <w:rPr>
          <w:rFonts w:cs="Arial"/>
        </w:rPr>
        <w:t>s</w:t>
      </w:r>
      <w:r w:rsidRPr="00E214A9">
        <w:rPr>
          <w:rFonts w:cs="Arial"/>
        </w:rPr>
        <w:t xml:space="preserve"> training, mentoring and guidance to </w:t>
      </w:r>
      <w:r w:rsidR="00160D4C">
        <w:rPr>
          <w:rFonts w:cs="Arial"/>
        </w:rPr>
        <w:t xml:space="preserve">new hires, </w:t>
      </w:r>
      <w:r w:rsidRPr="00E214A9">
        <w:rPr>
          <w:rFonts w:cs="Arial"/>
        </w:rPr>
        <w:t>interns, practicum students</w:t>
      </w:r>
      <w:r w:rsidR="00FF7AB9" w:rsidRPr="00E214A9">
        <w:rPr>
          <w:rFonts w:cs="Arial"/>
        </w:rPr>
        <w:t xml:space="preserve"> and volunteers as assigned</w:t>
      </w:r>
      <w:r w:rsidR="00BA4130">
        <w:rPr>
          <w:rFonts w:cs="Arial"/>
        </w:rPr>
        <w:t>.</w:t>
      </w:r>
    </w:p>
    <w:p w14:paraId="20A8A43A" w14:textId="3BF272FC" w:rsidR="009C02A1" w:rsidRPr="00E214A9" w:rsidRDefault="00106260" w:rsidP="00B16D9C">
      <w:pPr>
        <w:pStyle w:val="ListParagraph"/>
        <w:numPr>
          <w:ilvl w:val="0"/>
          <w:numId w:val="23"/>
        </w:numPr>
        <w:spacing w:after="0" w:line="240" w:lineRule="auto"/>
        <w:ind w:left="360"/>
        <w:rPr>
          <w:rFonts w:cs="Arial"/>
        </w:rPr>
      </w:pPr>
      <w:r w:rsidRPr="00E214A9">
        <w:rPr>
          <w:rFonts w:cs="Arial"/>
        </w:rPr>
        <w:t>Compiles</w:t>
      </w:r>
      <w:r>
        <w:rPr>
          <w:rFonts w:cs="Arial"/>
        </w:rPr>
        <w:t>,</w:t>
      </w:r>
      <w:r w:rsidR="009C02A1" w:rsidRPr="00E214A9">
        <w:rPr>
          <w:rFonts w:cs="Arial"/>
        </w:rPr>
        <w:t xml:space="preserve"> review</w:t>
      </w:r>
      <w:r w:rsidR="004B6000" w:rsidRPr="00E214A9">
        <w:rPr>
          <w:rFonts w:cs="Arial"/>
        </w:rPr>
        <w:t>s</w:t>
      </w:r>
      <w:r w:rsidR="00EB134D">
        <w:rPr>
          <w:rFonts w:cs="Arial"/>
        </w:rPr>
        <w:t>,</w:t>
      </w:r>
      <w:r w:rsidR="009C02A1" w:rsidRPr="00E214A9">
        <w:rPr>
          <w:rFonts w:cs="Arial"/>
        </w:rPr>
        <w:t xml:space="preserve"> and/or interpret</w:t>
      </w:r>
      <w:r w:rsidR="004B6000" w:rsidRPr="00E214A9">
        <w:rPr>
          <w:rFonts w:cs="Arial"/>
        </w:rPr>
        <w:t>s</w:t>
      </w:r>
      <w:r w:rsidR="00FF7AB9" w:rsidRPr="00E214A9">
        <w:rPr>
          <w:rFonts w:cs="Arial"/>
        </w:rPr>
        <w:t xml:space="preserve"> statistical data</w:t>
      </w:r>
      <w:r w:rsidR="00BA4130">
        <w:rPr>
          <w:rFonts w:cs="Arial"/>
        </w:rPr>
        <w:t>.</w:t>
      </w:r>
    </w:p>
    <w:p w14:paraId="00B10DC1" w14:textId="3FE868BD" w:rsidR="009C02A1" w:rsidRPr="00E214A9" w:rsidRDefault="009C02A1" w:rsidP="00B16D9C">
      <w:pPr>
        <w:pStyle w:val="ListParagraph"/>
        <w:numPr>
          <w:ilvl w:val="0"/>
          <w:numId w:val="23"/>
        </w:numPr>
        <w:spacing w:after="0" w:line="240" w:lineRule="auto"/>
        <w:ind w:left="360"/>
        <w:rPr>
          <w:rFonts w:cs="Arial"/>
        </w:rPr>
      </w:pPr>
      <w:r w:rsidRPr="00E214A9">
        <w:rPr>
          <w:rFonts w:cs="Arial"/>
        </w:rPr>
        <w:t>Participate</w:t>
      </w:r>
      <w:r w:rsidR="004B6000" w:rsidRPr="00E214A9">
        <w:rPr>
          <w:rFonts w:cs="Arial"/>
        </w:rPr>
        <w:t>s</w:t>
      </w:r>
      <w:r w:rsidRPr="00E214A9">
        <w:rPr>
          <w:rFonts w:cs="Arial"/>
        </w:rPr>
        <w:t xml:space="preserve"> in the development of long- and short-term plans for the </w:t>
      </w:r>
      <w:r w:rsidR="00FF7AB9" w:rsidRPr="00E214A9">
        <w:rPr>
          <w:rFonts w:cs="Arial"/>
        </w:rPr>
        <w:t>department and the organization</w:t>
      </w:r>
      <w:r w:rsidR="00BA4130">
        <w:rPr>
          <w:rFonts w:cs="Arial"/>
        </w:rPr>
        <w:t>.</w:t>
      </w:r>
    </w:p>
    <w:p w14:paraId="01368AA9" w14:textId="77777777" w:rsidR="00E219B9" w:rsidRPr="00E214A9" w:rsidRDefault="00E219B9" w:rsidP="00E219B9">
      <w:pPr>
        <w:pStyle w:val="ListParagraph"/>
        <w:numPr>
          <w:ilvl w:val="0"/>
          <w:numId w:val="23"/>
        </w:numPr>
        <w:spacing w:after="0" w:line="240" w:lineRule="auto"/>
        <w:ind w:left="360"/>
        <w:rPr>
          <w:rFonts w:cs="Arial"/>
        </w:rPr>
      </w:pPr>
      <w:r w:rsidRPr="00E214A9">
        <w:rPr>
          <w:rFonts w:cs="Arial"/>
        </w:rPr>
        <w:t>Accepts special assignments or duties in support of the library’s goals and objectives</w:t>
      </w:r>
      <w:r>
        <w:rPr>
          <w:rFonts w:cs="Arial"/>
        </w:rPr>
        <w:t>.</w:t>
      </w:r>
    </w:p>
    <w:p w14:paraId="0F28940C" w14:textId="4B6A3783" w:rsidR="009C02A1" w:rsidRPr="00E219B9" w:rsidRDefault="00AC05ED" w:rsidP="00B16D9C">
      <w:pPr>
        <w:pStyle w:val="ListParagraph"/>
        <w:numPr>
          <w:ilvl w:val="0"/>
          <w:numId w:val="23"/>
        </w:numPr>
        <w:spacing w:after="0" w:line="240" w:lineRule="auto"/>
        <w:ind w:left="360"/>
        <w:rPr>
          <w:rFonts w:cs="Arial"/>
        </w:rPr>
      </w:pPr>
      <w:r>
        <w:rPr>
          <w:rFonts w:cs="Arial"/>
        </w:rPr>
        <w:t>Independently or with others</w:t>
      </w:r>
      <w:r w:rsidR="009C02A1" w:rsidRPr="00E214A9">
        <w:rPr>
          <w:rFonts w:cs="Arial"/>
        </w:rPr>
        <w:t xml:space="preserve"> research</w:t>
      </w:r>
      <w:r w:rsidR="004B6000" w:rsidRPr="00E214A9">
        <w:rPr>
          <w:rFonts w:cs="Arial"/>
        </w:rPr>
        <w:t>es</w:t>
      </w:r>
      <w:r w:rsidR="009C02A1" w:rsidRPr="00E214A9">
        <w:rPr>
          <w:rFonts w:cs="Arial"/>
        </w:rPr>
        <w:t>, recommend</w:t>
      </w:r>
      <w:r w:rsidR="004B6000" w:rsidRPr="00E214A9">
        <w:rPr>
          <w:rFonts w:cs="Arial"/>
        </w:rPr>
        <w:t>s</w:t>
      </w:r>
      <w:r w:rsidR="009C02A1" w:rsidRPr="00E214A9">
        <w:rPr>
          <w:rFonts w:cs="Arial"/>
        </w:rPr>
        <w:t>, implement</w:t>
      </w:r>
      <w:r w:rsidR="004B6000" w:rsidRPr="00E214A9">
        <w:rPr>
          <w:rFonts w:cs="Arial"/>
        </w:rPr>
        <w:t>s</w:t>
      </w:r>
      <w:r w:rsidR="009C02A1" w:rsidRPr="00E214A9">
        <w:rPr>
          <w:rFonts w:cs="Arial"/>
        </w:rPr>
        <w:t xml:space="preserve"> and monitor</w:t>
      </w:r>
      <w:r w:rsidR="004B6000" w:rsidRPr="00E214A9">
        <w:rPr>
          <w:rFonts w:cs="Arial"/>
        </w:rPr>
        <w:t>s</w:t>
      </w:r>
      <w:r w:rsidR="00FF7AB9" w:rsidRPr="00E214A9">
        <w:rPr>
          <w:rFonts w:cs="Arial"/>
        </w:rPr>
        <w:t xml:space="preserve"> projects as assigned</w:t>
      </w:r>
      <w:r w:rsidR="00BA4130">
        <w:rPr>
          <w:rFonts w:cs="Arial"/>
        </w:rPr>
        <w:t>.</w:t>
      </w:r>
      <w:r w:rsidR="007A23C0">
        <w:tab/>
      </w:r>
    </w:p>
    <w:p w14:paraId="1C921DDB" w14:textId="70741D72" w:rsidR="009C02A1" w:rsidRPr="00E214A9" w:rsidRDefault="009C02A1" w:rsidP="00B16D9C">
      <w:pPr>
        <w:pStyle w:val="ListParagraph"/>
        <w:numPr>
          <w:ilvl w:val="0"/>
          <w:numId w:val="23"/>
        </w:numPr>
        <w:spacing w:after="0" w:line="240" w:lineRule="auto"/>
        <w:ind w:left="360"/>
        <w:rPr>
          <w:rFonts w:cs="Arial"/>
        </w:rPr>
      </w:pPr>
      <w:r w:rsidRPr="00E214A9">
        <w:rPr>
          <w:rFonts w:cs="Arial"/>
        </w:rPr>
        <w:t>Serve</w:t>
      </w:r>
      <w:r w:rsidR="004B6000" w:rsidRPr="00E214A9">
        <w:rPr>
          <w:rFonts w:cs="Arial"/>
        </w:rPr>
        <w:t>s</w:t>
      </w:r>
      <w:r w:rsidRPr="00E214A9">
        <w:rPr>
          <w:rFonts w:cs="Arial"/>
        </w:rPr>
        <w:t xml:space="preserve"> on workgroups/committees and participate</w:t>
      </w:r>
      <w:r w:rsidR="004B6000" w:rsidRPr="00E214A9">
        <w:rPr>
          <w:rFonts w:cs="Arial"/>
        </w:rPr>
        <w:t>s</w:t>
      </w:r>
      <w:r w:rsidRPr="00E214A9">
        <w:rPr>
          <w:rFonts w:cs="Arial"/>
        </w:rPr>
        <w:t xml:space="preserve"> in initiatives as assigned, both within the library and with outside enti</w:t>
      </w:r>
      <w:r w:rsidR="00FF7AB9" w:rsidRPr="00E214A9">
        <w:rPr>
          <w:rFonts w:cs="Arial"/>
        </w:rPr>
        <w:t>ties, partners, or associations</w:t>
      </w:r>
      <w:r w:rsidR="00BA4130">
        <w:rPr>
          <w:rFonts w:cs="Arial"/>
        </w:rPr>
        <w:t>.</w:t>
      </w:r>
    </w:p>
    <w:p w14:paraId="2C902B38" w14:textId="43A7A299" w:rsidR="009C02A1" w:rsidRPr="00E214A9" w:rsidRDefault="009C02A1" w:rsidP="00B16D9C">
      <w:pPr>
        <w:pStyle w:val="ListParagraph"/>
        <w:numPr>
          <w:ilvl w:val="0"/>
          <w:numId w:val="23"/>
        </w:numPr>
        <w:spacing w:after="0" w:line="240" w:lineRule="auto"/>
        <w:ind w:left="360"/>
        <w:rPr>
          <w:rFonts w:cs="Arial"/>
        </w:rPr>
      </w:pPr>
      <w:r w:rsidRPr="00E214A9">
        <w:rPr>
          <w:rFonts w:cs="Arial"/>
        </w:rPr>
        <w:t>Stay</w:t>
      </w:r>
      <w:r w:rsidR="004B6000" w:rsidRPr="00E214A9">
        <w:rPr>
          <w:rFonts w:cs="Arial"/>
        </w:rPr>
        <w:t>s</w:t>
      </w:r>
      <w:r w:rsidRPr="00E214A9">
        <w:rPr>
          <w:rFonts w:cs="Arial"/>
        </w:rPr>
        <w:t xml:space="preserve"> informed of library news and events via review of all forms of library communication: website, email, SharePoint, library newsletter and blog.  Contribute content as appropriate.</w:t>
      </w:r>
    </w:p>
    <w:p w14:paraId="31D6DE92" w14:textId="319A87B1" w:rsidR="009C02A1" w:rsidRPr="00E214A9" w:rsidRDefault="009C02A1" w:rsidP="00B16D9C">
      <w:pPr>
        <w:pStyle w:val="ListParagraph"/>
        <w:numPr>
          <w:ilvl w:val="0"/>
          <w:numId w:val="23"/>
        </w:numPr>
        <w:spacing w:after="0" w:line="240" w:lineRule="auto"/>
        <w:ind w:left="360"/>
        <w:rPr>
          <w:rFonts w:cs="Arial"/>
        </w:rPr>
      </w:pPr>
      <w:r w:rsidRPr="00E214A9">
        <w:rPr>
          <w:rFonts w:cs="Arial"/>
        </w:rPr>
        <w:t>May act as Librarian-in-Charge in the ab</w:t>
      </w:r>
      <w:r w:rsidR="00FF7AB9" w:rsidRPr="00E214A9">
        <w:rPr>
          <w:rFonts w:cs="Arial"/>
        </w:rPr>
        <w:t>sence of library administration</w:t>
      </w:r>
      <w:r w:rsidR="00BA4130">
        <w:rPr>
          <w:rFonts w:cs="Arial"/>
        </w:rPr>
        <w:t>.</w:t>
      </w:r>
    </w:p>
    <w:p w14:paraId="4F7533B6" w14:textId="45D04FC6" w:rsidR="00160D4C" w:rsidRPr="00160D4C" w:rsidRDefault="00160D4C" w:rsidP="00B16D9C">
      <w:pPr>
        <w:pStyle w:val="ListParagraph"/>
        <w:numPr>
          <w:ilvl w:val="0"/>
          <w:numId w:val="23"/>
        </w:numPr>
        <w:spacing w:after="0" w:line="240" w:lineRule="auto"/>
        <w:ind w:left="360"/>
        <w:rPr>
          <w:rFonts w:cs="Arial"/>
        </w:rPr>
      </w:pPr>
      <w:r>
        <w:rPr>
          <w:rFonts w:cs="Arial"/>
        </w:rPr>
        <w:t xml:space="preserve">Provides assistance in maintaining the </w:t>
      </w:r>
      <w:r w:rsidRPr="00B16D9C">
        <w:rPr>
          <w:rFonts w:cs="Arial"/>
        </w:rPr>
        <w:t xml:space="preserve">neat and orderly </w:t>
      </w:r>
      <w:r>
        <w:rPr>
          <w:rFonts w:cs="Arial"/>
        </w:rPr>
        <w:t>appearance of the library</w:t>
      </w:r>
      <w:r w:rsidRPr="00B16D9C">
        <w:rPr>
          <w:rFonts w:cs="Arial"/>
        </w:rPr>
        <w:t>.</w:t>
      </w:r>
    </w:p>
    <w:p w14:paraId="01FB90C2" w14:textId="0B7F2336" w:rsidR="009C02A1" w:rsidRPr="00E214A9" w:rsidRDefault="004B6000" w:rsidP="00B16D9C">
      <w:pPr>
        <w:pStyle w:val="ListParagraph"/>
        <w:numPr>
          <w:ilvl w:val="0"/>
          <w:numId w:val="23"/>
        </w:numPr>
        <w:spacing w:after="0" w:line="240" w:lineRule="auto"/>
        <w:ind w:left="360"/>
        <w:rPr>
          <w:rFonts w:cs="Arial"/>
        </w:rPr>
      </w:pPr>
      <w:r w:rsidRPr="00E214A9">
        <w:rPr>
          <w:rFonts w:cs="Arial"/>
        </w:rPr>
        <w:t xml:space="preserve">Ensures </w:t>
      </w:r>
      <w:r w:rsidR="009C02A1" w:rsidRPr="00E214A9">
        <w:rPr>
          <w:rFonts w:cs="Arial"/>
        </w:rPr>
        <w:t xml:space="preserve">building security after library closing (check doors, clear the building and set alarm) </w:t>
      </w:r>
      <w:r w:rsidR="00FF7AB9" w:rsidRPr="00E214A9">
        <w:rPr>
          <w:rFonts w:cs="Arial"/>
        </w:rPr>
        <w:t>as necessary</w:t>
      </w:r>
      <w:r w:rsidR="00BA4130">
        <w:rPr>
          <w:rFonts w:cs="Arial"/>
        </w:rPr>
        <w:t>.</w:t>
      </w:r>
    </w:p>
    <w:p w14:paraId="2AED1145" w14:textId="34C7D7AD" w:rsidR="009C02A1" w:rsidRDefault="009C02A1" w:rsidP="00B16D9C">
      <w:pPr>
        <w:pStyle w:val="ListParagraph"/>
        <w:numPr>
          <w:ilvl w:val="0"/>
          <w:numId w:val="23"/>
        </w:numPr>
        <w:spacing w:after="0" w:line="240" w:lineRule="auto"/>
        <w:ind w:left="360"/>
        <w:rPr>
          <w:rFonts w:cs="Arial"/>
        </w:rPr>
      </w:pPr>
      <w:r w:rsidRPr="00E214A9">
        <w:rPr>
          <w:rFonts w:cs="Arial"/>
        </w:rPr>
        <w:t>Write</w:t>
      </w:r>
      <w:r w:rsidR="004B6000" w:rsidRPr="00E214A9">
        <w:rPr>
          <w:rFonts w:cs="Arial"/>
        </w:rPr>
        <w:t>s</w:t>
      </w:r>
      <w:r w:rsidRPr="00E214A9">
        <w:rPr>
          <w:rFonts w:cs="Arial"/>
        </w:rPr>
        <w:t xml:space="preserve"> detailed, clear and concise incident reports, obtaining case numbers in </w:t>
      </w:r>
      <w:r w:rsidR="00FF7AB9" w:rsidRPr="00E214A9">
        <w:rPr>
          <w:rFonts w:cs="Arial"/>
        </w:rPr>
        <w:t>the event of police involvement</w:t>
      </w:r>
      <w:r w:rsidR="00BA4130">
        <w:rPr>
          <w:rFonts w:cs="Arial"/>
        </w:rPr>
        <w:t>.</w:t>
      </w:r>
    </w:p>
    <w:p w14:paraId="4C0B2A4A" w14:textId="77777777" w:rsidR="009C02A1" w:rsidRPr="00E214A9" w:rsidRDefault="009C02A1" w:rsidP="00E214A9">
      <w:pPr>
        <w:pStyle w:val="ListParagraph"/>
        <w:tabs>
          <w:tab w:val="left" w:pos="1665"/>
        </w:tabs>
        <w:spacing w:after="0" w:line="240" w:lineRule="auto"/>
        <w:ind w:left="360"/>
        <w:rPr>
          <w:rFonts w:cs="Arial"/>
          <w:b/>
        </w:rPr>
      </w:pPr>
    </w:p>
    <w:p w14:paraId="48635ED6" w14:textId="3FC5B347" w:rsidR="00AA34E9" w:rsidRPr="00E214A9" w:rsidRDefault="00AA34E9" w:rsidP="00E214A9">
      <w:pPr>
        <w:spacing w:after="0" w:line="240" w:lineRule="auto"/>
        <w:contextualSpacing/>
        <w:rPr>
          <w:rFonts w:cs="Arial"/>
          <w:b/>
        </w:rPr>
      </w:pPr>
      <w:r w:rsidRPr="00E214A9">
        <w:rPr>
          <w:rFonts w:cs="Arial"/>
          <w:b/>
        </w:rPr>
        <w:t>REQUIRED QUALIFICATIONS AND SKILLS</w:t>
      </w:r>
    </w:p>
    <w:p w14:paraId="273A1B8C" w14:textId="1E7B7952" w:rsidR="00354B28" w:rsidRPr="00E214A9" w:rsidRDefault="00354B28" w:rsidP="00E214A9">
      <w:pPr>
        <w:pStyle w:val="ListParagraph"/>
        <w:numPr>
          <w:ilvl w:val="0"/>
          <w:numId w:val="4"/>
        </w:numPr>
        <w:spacing w:after="0" w:line="240" w:lineRule="auto"/>
        <w:rPr>
          <w:rFonts w:cs="Arial"/>
        </w:rPr>
      </w:pPr>
      <w:r w:rsidRPr="00E214A9">
        <w:rPr>
          <w:rFonts w:cs="Arial"/>
        </w:rPr>
        <w:t>Master’s Degree from an ALA-accredited library science program</w:t>
      </w:r>
      <w:r w:rsidR="00BA4130">
        <w:rPr>
          <w:rFonts w:cs="Arial"/>
        </w:rPr>
        <w:t>.</w:t>
      </w:r>
    </w:p>
    <w:p w14:paraId="7B3FA199" w14:textId="01EA000E" w:rsidR="00354B28" w:rsidRPr="00E214A9" w:rsidRDefault="00354B28" w:rsidP="00E214A9">
      <w:pPr>
        <w:pStyle w:val="ListParagraph"/>
        <w:numPr>
          <w:ilvl w:val="0"/>
          <w:numId w:val="4"/>
        </w:numPr>
        <w:spacing w:after="0" w:line="240" w:lineRule="auto"/>
        <w:rPr>
          <w:rFonts w:cs="Arial"/>
        </w:rPr>
      </w:pPr>
      <w:r w:rsidRPr="00E214A9">
        <w:rPr>
          <w:rFonts w:cs="Arial"/>
        </w:rPr>
        <w:t>One year</w:t>
      </w:r>
      <w:r w:rsidR="000F7412" w:rsidRPr="00E214A9">
        <w:rPr>
          <w:rFonts w:cs="Arial"/>
        </w:rPr>
        <w:t xml:space="preserve"> of</w:t>
      </w:r>
      <w:r w:rsidRPr="00E214A9">
        <w:rPr>
          <w:rFonts w:cs="Arial"/>
        </w:rPr>
        <w:t xml:space="preserve"> experience in a customer service environment</w:t>
      </w:r>
      <w:r w:rsidR="00BA4130">
        <w:rPr>
          <w:rFonts w:cs="Arial"/>
        </w:rPr>
        <w:t>.</w:t>
      </w:r>
    </w:p>
    <w:p w14:paraId="6FAA43EF" w14:textId="77777777" w:rsidR="001A1F2D" w:rsidRPr="00E214A9" w:rsidRDefault="001A1F2D" w:rsidP="001A1F2D">
      <w:pPr>
        <w:pStyle w:val="ListParagraph"/>
        <w:numPr>
          <w:ilvl w:val="0"/>
          <w:numId w:val="4"/>
        </w:numPr>
        <w:spacing w:after="0" w:line="240" w:lineRule="auto"/>
        <w:rPr>
          <w:rFonts w:cs="Arial"/>
        </w:rPr>
      </w:pPr>
      <w:r w:rsidRPr="00E214A9">
        <w:rPr>
          <w:rFonts w:cs="Arial"/>
        </w:rPr>
        <w:t>Written and verbal communication skills at the level typically acquired with the completion of a Master’s degree</w:t>
      </w:r>
      <w:r>
        <w:rPr>
          <w:rFonts w:cs="Arial"/>
        </w:rPr>
        <w:t>.</w:t>
      </w:r>
    </w:p>
    <w:p w14:paraId="53275F52" w14:textId="44EDEB51" w:rsidR="00D873FE" w:rsidRPr="00E214A9" w:rsidRDefault="001A1F2D" w:rsidP="00E214A9">
      <w:pPr>
        <w:pStyle w:val="ListParagraph"/>
        <w:numPr>
          <w:ilvl w:val="0"/>
          <w:numId w:val="4"/>
        </w:numPr>
        <w:spacing w:after="0" w:line="240" w:lineRule="auto"/>
        <w:rPr>
          <w:rFonts w:cs="Arial"/>
          <w:b/>
        </w:rPr>
      </w:pPr>
      <w:r w:rsidRPr="008260CC">
        <w:rPr>
          <w:rFonts w:cs="Arial"/>
        </w:rPr>
        <w:t xml:space="preserve">Proficiency with </w:t>
      </w:r>
      <w:r w:rsidR="00354B28" w:rsidRPr="00E214A9">
        <w:rPr>
          <w:rFonts w:cs="Arial"/>
        </w:rPr>
        <w:t>common computer applications, including Microsoft Office and the Internet</w:t>
      </w:r>
      <w:r w:rsidR="00BA4130">
        <w:rPr>
          <w:rFonts w:cs="Arial"/>
        </w:rPr>
        <w:t>.</w:t>
      </w:r>
    </w:p>
    <w:p w14:paraId="2880A6A1" w14:textId="65B81426" w:rsidR="00512E6D" w:rsidRPr="00E214A9" w:rsidRDefault="00CA4FC3" w:rsidP="00E214A9">
      <w:pPr>
        <w:pStyle w:val="ListParagraph"/>
        <w:numPr>
          <w:ilvl w:val="0"/>
          <w:numId w:val="4"/>
        </w:numPr>
        <w:spacing w:after="0" w:line="240" w:lineRule="auto"/>
        <w:rPr>
          <w:rFonts w:cs="Arial"/>
        </w:rPr>
      </w:pPr>
      <w:r w:rsidRPr="00E214A9">
        <w:rPr>
          <w:rFonts w:cs="Arial"/>
        </w:rPr>
        <w:t>Punctuality and dependability</w:t>
      </w:r>
      <w:r w:rsidR="00BA4130">
        <w:rPr>
          <w:rFonts w:cs="Arial"/>
        </w:rPr>
        <w:t>.</w:t>
      </w:r>
    </w:p>
    <w:p w14:paraId="6A854028" w14:textId="61E9D33B" w:rsidR="00512E6D" w:rsidRPr="00E214A9" w:rsidRDefault="00512E6D" w:rsidP="00E214A9">
      <w:pPr>
        <w:pStyle w:val="ListParagraph"/>
        <w:numPr>
          <w:ilvl w:val="0"/>
          <w:numId w:val="4"/>
        </w:numPr>
        <w:spacing w:after="0" w:line="240" w:lineRule="auto"/>
        <w:rPr>
          <w:rFonts w:cs="Arial"/>
        </w:rPr>
      </w:pPr>
      <w:r w:rsidRPr="00E214A9">
        <w:rPr>
          <w:rFonts w:cs="Arial"/>
        </w:rPr>
        <w:t>Consistent display of public service attitude tha</w:t>
      </w:r>
      <w:r w:rsidR="00CA4FC3" w:rsidRPr="00E214A9">
        <w:rPr>
          <w:rFonts w:cs="Arial"/>
        </w:rPr>
        <w:t>t reflects the library’s values</w:t>
      </w:r>
      <w:r w:rsidR="00BA4130">
        <w:rPr>
          <w:rFonts w:cs="Arial"/>
        </w:rPr>
        <w:t>.</w:t>
      </w:r>
    </w:p>
    <w:p w14:paraId="059144C0" w14:textId="193A5FFE" w:rsidR="0035337E" w:rsidRPr="00E214A9" w:rsidRDefault="0035337E" w:rsidP="00E214A9">
      <w:pPr>
        <w:pStyle w:val="ListParagraph"/>
        <w:numPr>
          <w:ilvl w:val="0"/>
          <w:numId w:val="4"/>
        </w:numPr>
        <w:spacing w:after="0" w:line="240" w:lineRule="auto"/>
        <w:rPr>
          <w:rFonts w:cs="Arial"/>
        </w:rPr>
      </w:pPr>
      <w:r w:rsidRPr="00E214A9">
        <w:rPr>
          <w:rFonts w:cs="Arial"/>
        </w:rPr>
        <w:t>Knowledge of library operations and services, including an understanding of and adherence to fundamental principles of open access to library materials an</w:t>
      </w:r>
      <w:r w:rsidR="00FF7AB9" w:rsidRPr="00E214A9">
        <w:rPr>
          <w:rFonts w:cs="Arial"/>
        </w:rPr>
        <w:t>d the privacy rights of patrons</w:t>
      </w:r>
      <w:r w:rsidR="00BA4130">
        <w:rPr>
          <w:rFonts w:cs="Arial"/>
        </w:rPr>
        <w:t>.</w:t>
      </w:r>
    </w:p>
    <w:p w14:paraId="449DD4ED" w14:textId="77777777" w:rsidR="00DE5811" w:rsidRPr="00E214A9" w:rsidRDefault="00DE5811" w:rsidP="00DE5811">
      <w:pPr>
        <w:pStyle w:val="ListParagraph"/>
        <w:numPr>
          <w:ilvl w:val="0"/>
          <w:numId w:val="4"/>
        </w:numPr>
        <w:spacing w:after="0" w:line="240" w:lineRule="auto"/>
        <w:rPr>
          <w:rFonts w:cs="Arial"/>
        </w:rPr>
      </w:pPr>
      <w:r w:rsidRPr="00E214A9">
        <w:rPr>
          <w:rFonts w:cs="Arial"/>
        </w:rPr>
        <w:t>Ability to work with patrons of varied backgrounds, ages, and abilities</w:t>
      </w:r>
      <w:r>
        <w:rPr>
          <w:rFonts w:cs="Arial"/>
        </w:rPr>
        <w:t>.</w:t>
      </w:r>
    </w:p>
    <w:p w14:paraId="2171E74B" w14:textId="77777777" w:rsidR="00FB5921" w:rsidRPr="00E214A9" w:rsidRDefault="00FB5921" w:rsidP="00FB5921">
      <w:pPr>
        <w:pStyle w:val="ListParagraph"/>
        <w:numPr>
          <w:ilvl w:val="0"/>
          <w:numId w:val="4"/>
        </w:numPr>
        <w:spacing w:after="0" w:line="240" w:lineRule="auto"/>
        <w:rPr>
          <w:rFonts w:cs="Arial"/>
        </w:rPr>
      </w:pPr>
      <w:r w:rsidRPr="00E214A9">
        <w:rPr>
          <w:rFonts w:cs="Arial"/>
        </w:rPr>
        <w:t>Demonstrated ability to translate methods used in other libraries and industries to suit the needs of the library</w:t>
      </w:r>
      <w:r>
        <w:rPr>
          <w:rFonts w:cs="Arial"/>
        </w:rPr>
        <w:t>.</w:t>
      </w:r>
    </w:p>
    <w:p w14:paraId="24954DC6" w14:textId="77777777" w:rsidR="00DE5811" w:rsidRPr="00E214A9" w:rsidRDefault="00DE5811" w:rsidP="00DE5811">
      <w:pPr>
        <w:pStyle w:val="ListParagraph"/>
        <w:numPr>
          <w:ilvl w:val="0"/>
          <w:numId w:val="4"/>
        </w:numPr>
        <w:spacing w:after="0" w:line="240" w:lineRule="auto"/>
        <w:rPr>
          <w:rFonts w:cs="Arial"/>
        </w:rPr>
      </w:pPr>
      <w:r w:rsidRPr="00E214A9">
        <w:rPr>
          <w:rFonts w:cs="Arial"/>
        </w:rPr>
        <w:t>Ability to work independently to analyze and evaluate current library services, programs and practices and to revise and develop programs and services as needed to respond to patron needs</w:t>
      </w:r>
      <w:r>
        <w:rPr>
          <w:rFonts w:cs="Arial"/>
        </w:rPr>
        <w:t>.</w:t>
      </w:r>
    </w:p>
    <w:p w14:paraId="6221085B" w14:textId="77777777" w:rsidR="00FB5921" w:rsidRPr="00E214A9" w:rsidRDefault="00FB5921" w:rsidP="00FB5921">
      <w:pPr>
        <w:pStyle w:val="ListParagraph"/>
        <w:numPr>
          <w:ilvl w:val="0"/>
          <w:numId w:val="4"/>
        </w:numPr>
        <w:spacing w:after="0" w:line="240" w:lineRule="auto"/>
        <w:rPr>
          <w:rFonts w:cs="Arial"/>
        </w:rPr>
      </w:pPr>
      <w:r w:rsidRPr="00E214A9">
        <w:rPr>
          <w:rFonts w:cs="Arial"/>
        </w:rPr>
        <w:t>Ability to complete special projects while maintaining routine duties</w:t>
      </w:r>
      <w:r>
        <w:rPr>
          <w:rFonts w:cs="Arial"/>
        </w:rPr>
        <w:t>.</w:t>
      </w:r>
    </w:p>
    <w:p w14:paraId="31071F24" w14:textId="6F8149D2" w:rsidR="000F7412" w:rsidRPr="00E214A9" w:rsidRDefault="000F7412" w:rsidP="00E214A9">
      <w:pPr>
        <w:pStyle w:val="ListParagraph"/>
        <w:numPr>
          <w:ilvl w:val="0"/>
          <w:numId w:val="4"/>
        </w:numPr>
        <w:spacing w:after="0" w:line="240" w:lineRule="auto"/>
        <w:rPr>
          <w:rFonts w:cs="Arial"/>
        </w:rPr>
      </w:pPr>
      <w:r w:rsidRPr="00E214A9">
        <w:rPr>
          <w:rFonts w:cs="Arial"/>
        </w:rPr>
        <w:t>Ability to effectively exercise initiative and independent judgment, and assume responsib</w:t>
      </w:r>
      <w:r w:rsidR="00FF7AB9" w:rsidRPr="00E214A9">
        <w:rPr>
          <w:rFonts w:cs="Arial"/>
        </w:rPr>
        <w:t>ility without close supervision</w:t>
      </w:r>
      <w:r w:rsidR="00BA4130">
        <w:rPr>
          <w:rFonts w:cs="Arial"/>
        </w:rPr>
        <w:t>.</w:t>
      </w:r>
    </w:p>
    <w:p w14:paraId="7942740D" w14:textId="4DF9E01E" w:rsidR="000F7412" w:rsidRPr="00E214A9" w:rsidRDefault="000F7412" w:rsidP="00E214A9">
      <w:pPr>
        <w:pStyle w:val="ListParagraph"/>
        <w:numPr>
          <w:ilvl w:val="0"/>
          <w:numId w:val="2"/>
        </w:numPr>
        <w:spacing w:after="0" w:line="240" w:lineRule="auto"/>
        <w:ind w:left="360"/>
        <w:rPr>
          <w:rFonts w:cs="Arial"/>
        </w:rPr>
      </w:pPr>
      <w:r w:rsidRPr="00E214A9">
        <w:rPr>
          <w:rFonts w:cs="Arial"/>
        </w:rPr>
        <w:t>Ability to maintain a calm atmosphere, ensure saf</w:t>
      </w:r>
      <w:r w:rsidR="00FF7AB9" w:rsidRPr="00E214A9">
        <w:rPr>
          <w:rFonts w:cs="Arial"/>
        </w:rPr>
        <w:t>ety, and respond to emergencies</w:t>
      </w:r>
      <w:r w:rsidR="00BA4130">
        <w:rPr>
          <w:rFonts w:cs="Arial"/>
        </w:rPr>
        <w:t>.</w:t>
      </w:r>
    </w:p>
    <w:p w14:paraId="056B1DF9" w14:textId="0617CF38" w:rsidR="000F7412" w:rsidRPr="00E214A9" w:rsidRDefault="000F7412" w:rsidP="00E214A9">
      <w:pPr>
        <w:pStyle w:val="ListParagraph"/>
        <w:numPr>
          <w:ilvl w:val="0"/>
          <w:numId w:val="2"/>
        </w:numPr>
        <w:spacing w:after="0" w:line="240" w:lineRule="auto"/>
        <w:ind w:left="360"/>
        <w:rPr>
          <w:rFonts w:cs="Arial"/>
        </w:rPr>
      </w:pPr>
      <w:r w:rsidRPr="00E214A9">
        <w:rPr>
          <w:rFonts w:cs="Arial"/>
        </w:rPr>
        <w:t>Ability to persuade,</w:t>
      </w:r>
      <w:r w:rsidR="00FF7AB9" w:rsidRPr="00E214A9">
        <w:rPr>
          <w:rFonts w:cs="Arial"/>
        </w:rPr>
        <w:t xml:space="preserve"> negotiate and resolve conflict</w:t>
      </w:r>
      <w:r w:rsidR="00BA4130">
        <w:rPr>
          <w:rFonts w:cs="Arial"/>
        </w:rPr>
        <w:t>.</w:t>
      </w:r>
    </w:p>
    <w:p w14:paraId="6499A2FD" w14:textId="77777777" w:rsidR="00D873FE" w:rsidRPr="00B16D9C" w:rsidRDefault="00D873FE" w:rsidP="00E214A9">
      <w:pPr>
        <w:spacing w:after="0" w:line="240" w:lineRule="auto"/>
        <w:contextualSpacing/>
        <w:rPr>
          <w:rFonts w:cs="Arial"/>
          <w:b/>
        </w:rPr>
      </w:pPr>
    </w:p>
    <w:p w14:paraId="4E2270C6" w14:textId="5C7736F4" w:rsidR="004F71C0" w:rsidRPr="00BA4130" w:rsidRDefault="004F71C0" w:rsidP="00BA4130">
      <w:pPr>
        <w:spacing w:after="0" w:line="240" w:lineRule="auto"/>
        <w:contextualSpacing/>
        <w:rPr>
          <w:rFonts w:cs="Arial"/>
          <w:b/>
        </w:rPr>
      </w:pPr>
      <w:r w:rsidRPr="00E214A9">
        <w:rPr>
          <w:rFonts w:cs="Arial"/>
          <w:b/>
        </w:rPr>
        <w:t>PREFERRED QUALIFICATIONS</w:t>
      </w:r>
    </w:p>
    <w:p w14:paraId="1A4D3579" w14:textId="681F99F1" w:rsidR="009C0AE1" w:rsidRPr="00E214A9" w:rsidRDefault="009C0AE1" w:rsidP="00E214A9">
      <w:pPr>
        <w:pStyle w:val="ListParagraph"/>
        <w:numPr>
          <w:ilvl w:val="0"/>
          <w:numId w:val="4"/>
        </w:numPr>
        <w:spacing w:after="0" w:line="240" w:lineRule="auto"/>
        <w:rPr>
          <w:rFonts w:cs="Arial"/>
        </w:rPr>
      </w:pPr>
      <w:r w:rsidRPr="00E214A9">
        <w:rPr>
          <w:rFonts w:cs="Arial"/>
        </w:rPr>
        <w:t>Coursework related to area of focus</w:t>
      </w:r>
      <w:r w:rsidR="00BA4130">
        <w:rPr>
          <w:rFonts w:cs="Arial"/>
        </w:rPr>
        <w:t>.</w:t>
      </w:r>
    </w:p>
    <w:p w14:paraId="1F0918C2" w14:textId="383AA8E0" w:rsidR="009C0AE1" w:rsidRPr="00E214A9" w:rsidRDefault="009C0AE1" w:rsidP="00E214A9">
      <w:pPr>
        <w:pStyle w:val="ListParagraph"/>
        <w:numPr>
          <w:ilvl w:val="0"/>
          <w:numId w:val="4"/>
        </w:numPr>
        <w:spacing w:after="0" w:line="240" w:lineRule="auto"/>
        <w:rPr>
          <w:rFonts w:cs="Arial"/>
        </w:rPr>
      </w:pPr>
      <w:r w:rsidRPr="00E214A9">
        <w:rPr>
          <w:rFonts w:cs="Arial"/>
        </w:rPr>
        <w:t>P</w:t>
      </w:r>
      <w:r w:rsidR="00D873FE" w:rsidRPr="00E214A9">
        <w:rPr>
          <w:rFonts w:cs="Arial"/>
        </w:rPr>
        <w:t>rior p</w:t>
      </w:r>
      <w:r w:rsidRPr="00E214A9">
        <w:rPr>
          <w:rFonts w:cs="Arial"/>
        </w:rPr>
        <w:t>rofessional experience in a public library</w:t>
      </w:r>
      <w:r w:rsidR="00BA4130">
        <w:rPr>
          <w:rFonts w:cs="Arial"/>
        </w:rPr>
        <w:t>.</w:t>
      </w:r>
    </w:p>
    <w:p w14:paraId="1FD14F80" w14:textId="77777777" w:rsidR="00E03285" w:rsidRPr="00EB134D" w:rsidRDefault="00E03285" w:rsidP="00E214A9">
      <w:pPr>
        <w:tabs>
          <w:tab w:val="left" w:pos="0"/>
          <w:tab w:val="left" w:pos="1440"/>
          <w:tab w:val="left" w:pos="1872"/>
          <w:tab w:val="left" w:pos="7920"/>
        </w:tabs>
        <w:suppressAutoHyphens/>
        <w:spacing w:after="0" w:line="240" w:lineRule="auto"/>
        <w:contextualSpacing/>
        <w:rPr>
          <w:rFonts w:cs="Arial"/>
          <w:b/>
          <w:sz w:val="16"/>
        </w:rPr>
      </w:pPr>
    </w:p>
    <w:p w14:paraId="229C1A0E" w14:textId="1BA420CE" w:rsidR="004F71C0" w:rsidRPr="00BA4130" w:rsidRDefault="004F71C0" w:rsidP="00BA4130">
      <w:pPr>
        <w:tabs>
          <w:tab w:val="left" w:pos="0"/>
          <w:tab w:val="left" w:pos="1440"/>
          <w:tab w:val="left" w:pos="1872"/>
          <w:tab w:val="left" w:pos="7920"/>
        </w:tabs>
        <w:suppressAutoHyphens/>
        <w:spacing w:after="0" w:line="240" w:lineRule="auto"/>
        <w:contextualSpacing/>
        <w:rPr>
          <w:rFonts w:cs="Arial"/>
          <w:b/>
        </w:rPr>
      </w:pPr>
      <w:r w:rsidRPr="00E214A9">
        <w:rPr>
          <w:rFonts w:cs="Arial"/>
          <w:b/>
        </w:rPr>
        <w:t>ESSENTIAL</w:t>
      </w:r>
      <w:r w:rsidR="004B6000" w:rsidRPr="00E214A9">
        <w:rPr>
          <w:rFonts w:cs="Arial"/>
          <w:b/>
        </w:rPr>
        <w:t xml:space="preserve"> PHYSICAL</w:t>
      </w:r>
      <w:r w:rsidRPr="00E214A9">
        <w:rPr>
          <w:rFonts w:cs="Arial"/>
          <w:b/>
        </w:rPr>
        <w:t xml:space="preserve"> FUNCTIONS</w:t>
      </w:r>
    </w:p>
    <w:p w14:paraId="58AFB8E7" w14:textId="77777777" w:rsidR="001A1F2D" w:rsidRPr="00E214A9" w:rsidRDefault="001A1F2D" w:rsidP="001A1F2D">
      <w:pPr>
        <w:pStyle w:val="ListParagraph"/>
        <w:numPr>
          <w:ilvl w:val="0"/>
          <w:numId w:val="2"/>
        </w:numPr>
        <w:spacing w:after="0" w:line="240" w:lineRule="auto"/>
        <w:ind w:left="360"/>
        <w:rPr>
          <w:rFonts w:cs="Arial"/>
        </w:rPr>
      </w:pPr>
      <w:r w:rsidRPr="00E214A9">
        <w:rPr>
          <w:rFonts w:cs="Arial"/>
        </w:rPr>
        <w:t>Ability to lift and carry boxes up to 25 lbs. and push carts weighing up to 200 lbs.</w:t>
      </w:r>
    </w:p>
    <w:p w14:paraId="68554BDC" w14:textId="77777777" w:rsidR="001A1F2D" w:rsidRPr="00E214A9" w:rsidRDefault="001A1F2D" w:rsidP="001A1F2D">
      <w:pPr>
        <w:pStyle w:val="ListParagraph"/>
        <w:numPr>
          <w:ilvl w:val="0"/>
          <w:numId w:val="2"/>
        </w:numPr>
        <w:spacing w:after="0" w:line="240" w:lineRule="auto"/>
        <w:ind w:left="360"/>
        <w:rPr>
          <w:rFonts w:cs="Arial"/>
        </w:rPr>
      </w:pPr>
      <w:r w:rsidRPr="00E214A9">
        <w:rPr>
          <w:rFonts w:cs="Arial"/>
        </w:rPr>
        <w:t>Ability to sit, stand, and walk for long periods, and the ability to bend, reach, stoop, or crouch</w:t>
      </w:r>
      <w:r>
        <w:rPr>
          <w:rFonts w:cs="Arial"/>
        </w:rPr>
        <w:t>.</w:t>
      </w:r>
    </w:p>
    <w:p w14:paraId="57783E38" w14:textId="77777777" w:rsidR="00B16D9C" w:rsidRPr="00AE00DC" w:rsidRDefault="00B16D9C" w:rsidP="00B16D9C">
      <w:pPr>
        <w:numPr>
          <w:ilvl w:val="0"/>
          <w:numId w:val="2"/>
        </w:numPr>
        <w:spacing w:after="0" w:line="259" w:lineRule="auto"/>
        <w:ind w:left="360"/>
      </w:pPr>
      <w:r w:rsidRPr="00AE00DC">
        <w:t xml:space="preserve">Ability to </w:t>
      </w:r>
      <w:r>
        <w:t>communicate c</w:t>
      </w:r>
      <w:r w:rsidRPr="00AE00DC">
        <w:t>le</w:t>
      </w:r>
      <w:r>
        <w:t>arly and effectively</w:t>
      </w:r>
      <w:r w:rsidRPr="00AE00DC">
        <w:t>, in writing and verbally.</w:t>
      </w:r>
    </w:p>
    <w:p w14:paraId="3AF7E17B" w14:textId="77777777" w:rsidR="00B16D9C" w:rsidRPr="00AE00DC" w:rsidRDefault="00B16D9C" w:rsidP="00B16D9C">
      <w:pPr>
        <w:numPr>
          <w:ilvl w:val="0"/>
          <w:numId w:val="2"/>
        </w:numPr>
        <w:spacing w:after="0" w:line="259" w:lineRule="auto"/>
        <w:ind w:left="360"/>
      </w:pPr>
      <w:r w:rsidRPr="00AE00DC">
        <w:t>Ability to efficiently review, comprehend and produce a wide variety of materials in both electronic and hard copy form.</w:t>
      </w:r>
    </w:p>
    <w:p w14:paraId="1382F39E" w14:textId="56EDE4ED" w:rsidR="000727AA" w:rsidRDefault="006459FB" w:rsidP="00E214A9">
      <w:pPr>
        <w:pStyle w:val="ListParagraph"/>
        <w:numPr>
          <w:ilvl w:val="0"/>
          <w:numId w:val="2"/>
        </w:numPr>
        <w:spacing w:after="0" w:line="240" w:lineRule="auto"/>
        <w:ind w:left="360"/>
        <w:rPr>
          <w:rFonts w:cs="Arial"/>
        </w:rPr>
      </w:pPr>
      <w:r w:rsidRPr="00E214A9">
        <w:rPr>
          <w:rFonts w:cs="Arial"/>
        </w:rPr>
        <w:t>Ability to work effectively under stressful conditi</w:t>
      </w:r>
      <w:r w:rsidR="00FF7AB9" w:rsidRPr="00E214A9">
        <w:rPr>
          <w:rFonts w:cs="Arial"/>
        </w:rPr>
        <w:t>ons in a fast-paced environment</w:t>
      </w:r>
      <w:r w:rsidR="00BA4130">
        <w:rPr>
          <w:rFonts w:cs="Arial"/>
        </w:rPr>
        <w:t>.</w:t>
      </w:r>
    </w:p>
    <w:p w14:paraId="7F742A5E" w14:textId="77777777" w:rsidR="00EB134D" w:rsidRPr="00EB134D" w:rsidRDefault="00EB134D" w:rsidP="00EB134D">
      <w:pPr>
        <w:pStyle w:val="ListParagraph"/>
        <w:spacing w:after="0" w:line="240" w:lineRule="auto"/>
        <w:ind w:left="360"/>
        <w:rPr>
          <w:rFonts w:cs="Arial"/>
          <w:sz w:val="16"/>
        </w:rPr>
      </w:pPr>
    </w:p>
    <w:p w14:paraId="09C0CCAF" w14:textId="77777777" w:rsidR="00F5191A" w:rsidRPr="002F519D" w:rsidRDefault="00F5191A" w:rsidP="00F5191A">
      <w:pPr>
        <w:spacing w:after="0" w:line="259" w:lineRule="auto"/>
        <w:jc w:val="both"/>
        <w:rPr>
          <w:rFonts w:ascii="Calibri" w:eastAsia="Calibri" w:hAnsi="Calibri" w:cs="Times New Roman"/>
          <w:i/>
          <w:sz w:val="18"/>
          <w:szCs w:val="18"/>
        </w:rPr>
      </w:pPr>
      <w:r w:rsidRPr="002F519D">
        <w:rPr>
          <w:rFonts w:ascii="Calibri" w:eastAsia="Calibri" w:hAnsi="Calibri" w:cs="Times New Roman"/>
          <w:i/>
          <w:sz w:val="18"/>
          <w:szCs w:val="18"/>
        </w:rPr>
        <w:t xml:space="preserve">Canton Public Library is an equal opportunity employer and values diversity. All employment is decided based on qualifications, merit and business need. Reasonable accommodations may be made to enable individuals with disabilities to perform essential functions. </w:t>
      </w:r>
    </w:p>
    <w:p w14:paraId="44790514" w14:textId="77777777" w:rsidR="00F5191A" w:rsidRPr="002F519D" w:rsidRDefault="00F5191A" w:rsidP="00F5191A">
      <w:pPr>
        <w:spacing w:after="0" w:line="259" w:lineRule="auto"/>
        <w:jc w:val="both"/>
        <w:rPr>
          <w:rFonts w:ascii="Calibri" w:eastAsia="Calibri" w:hAnsi="Calibri" w:cs="Times New Roman"/>
          <w:i/>
          <w:sz w:val="18"/>
          <w:szCs w:val="18"/>
        </w:rPr>
      </w:pPr>
    </w:p>
    <w:p w14:paraId="7B404867" w14:textId="20B176AB" w:rsidR="0049758A" w:rsidRPr="00B16D9C" w:rsidRDefault="00F5191A" w:rsidP="00B16D9C">
      <w:pPr>
        <w:spacing w:after="0" w:line="259" w:lineRule="auto"/>
        <w:jc w:val="both"/>
        <w:rPr>
          <w:rFonts w:ascii="Calibri" w:eastAsia="Calibri" w:hAnsi="Calibri" w:cs="Times New Roman"/>
          <w:i/>
          <w:sz w:val="18"/>
          <w:szCs w:val="18"/>
        </w:rPr>
      </w:pPr>
      <w:r w:rsidRPr="002F519D">
        <w:rPr>
          <w:rFonts w:ascii="Calibri" w:eastAsia="Calibri" w:hAnsi="Calibri" w:cs="Times New Roman"/>
          <w:i/>
          <w:sz w:val="18"/>
          <w:szCs w:val="18"/>
        </w:rPr>
        <w:t>This job description is not a contract between the library and the employee, nor an all-inclusive listing of work requirements. Individuals may perform other duties as assigned, including work in other functional areas. The library reserves the right to revise this job description at its discretion.</w:t>
      </w:r>
    </w:p>
    <w:sectPr w:rsidR="0049758A" w:rsidRPr="00B16D9C" w:rsidSect="0049758A">
      <w:headerReference w:type="default" r:id="rId15"/>
      <w:footerReference w:type="even" r:id="rId16"/>
      <w:footerReference w:type="default" r:id="rId17"/>
      <w:pgSz w:w="12240" w:h="15840"/>
      <w:pgMar w:top="720" w:right="1008" w:bottom="720"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B5105" w14:textId="77777777" w:rsidR="00D34656" w:rsidRDefault="00D34656" w:rsidP="00D34656">
      <w:pPr>
        <w:spacing w:after="0" w:line="240" w:lineRule="auto"/>
      </w:pPr>
      <w:r>
        <w:separator/>
      </w:r>
    </w:p>
  </w:endnote>
  <w:endnote w:type="continuationSeparator" w:id="0">
    <w:p w14:paraId="09DB1D3E" w14:textId="77777777" w:rsidR="00D34656" w:rsidRDefault="00D34656" w:rsidP="00D3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100AAD" w14:paraId="15FF82C9" w14:textId="77777777">
      <w:tc>
        <w:tcPr>
          <w:tcW w:w="918" w:type="dxa"/>
        </w:tcPr>
        <w:p w14:paraId="75AD6C63" w14:textId="77777777" w:rsidR="00100AAD" w:rsidRPr="00100AAD" w:rsidRDefault="00100AAD">
          <w:pPr>
            <w:pStyle w:val="Footer"/>
            <w:jc w:val="right"/>
            <w:rPr>
              <w:b/>
              <w:bCs/>
              <w:color w:val="4F81BD" w:themeColor="accent1"/>
              <w:sz w:val="32"/>
              <w:szCs w:val="32"/>
            </w:rPr>
          </w:pPr>
          <w:r w:rsidRPr="00100AAD">
            <w:fldChar w:fldCharType="begin"/>
          </w:r>
          <w:r w:rsidRPr="00100AAD">
            <w:instrText xml:space="preserve"> PAGE   \* MERGEFORMAT </w:instrText>
          </w:r>
          <w:r w:rsidRPr="00100AAD">
            <w:fldChar w:fldCharType="separate"/>
          </w:r>
          <w:r w:rsidRPr="00100AAD">
            <w:rPr>
              <w:b/>
              <w:bCs/>
              <w:noProof/>
              <w:color w:val="4F81BD" w:themeColor="accent1"/>
              <w:sz w:val="32"/>
              <w:szCs w:val="32"/>
            </w:rPr>
            <w:t>1</w:t>
          </w:r>
          <w:r w:rsidRPr="00100AAD">
            <w:rPr>
              <w:b/>
              <w:bCs/>
              <w:noProof/>
              <w:color w:val="4F81BD" w:themeColor="accent1"/>
              <w:sz w:val="32"/>
              <w:szCs w:val="32"/>
            </w:rPr>
            <w:fldChar w:fldCharType="end"/>
          </w:r>
        </w:p>
      </w:tc>
      <w:tc>
        <w:tcPr>
          <w:tcW w:w="7938" w:type="dxa"/>
        </w:tcPr>
        <w:p w14:paraId="192405CF" w14:textId="77777777" w:rsidR="00100AAD" w:rsidRDefault="00100AAD">
          <w:pPr>
            <w:pStyle w:val="Footer"/>
          </w:pPr>
        </w:p>
      </w:tc>
    </w:tr>
  </w:tbl>
  <w:p w14:paraId="49EC380B" w14:textId="77777777" w:rsidR="00100AAD" w:rsidRDefault="00100A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60"/>
      <w:gridCol w:w="9164"/>
    </w:tblGrid>
    <w:tr w:rsidR="00FF7AB9" w:rsidRPr="00BA4130" w14:paraId="3E8483C9" w14:textId="77777777">
      <w:tc>
        <w:tcPr>
          <w:tcW w:w="918" w:type="dxa"/>
        </w:tcPr>
        <w:p w14:paraId="03E64A49" w14:textId="3B5D45BE" w:rsidR="00FF7AB9" w:rsidRPr="00BA4130" w:rsidRDefault="00FF7AB9">
          <w:pPr>
            <w:pStyle w:val="Footer"/>
            <w:jc w:val="right"/>
            <w:rPr>
              <w:b/>
              <w:bCs/>
              <w:color w:val="4F81BD" w:themeColor="accent1"/>
            </w:rPr>
          </w:pPr>
          <w:r w:rsidRPr="00BA4130">
            <w:fldChar w:fldCharType="begin"/>
          </w:r>
          <w:r w:rsidRPr="00BA4130">
            <w:instrText xml:space="preserve"> PAGE   \* MERGEFORMAT </w:instrText>
          </w:r>
          <w:r w:rsidRPr="00BA4130">
            <w:fldChar w:fldCharType="separate"/>
          </w:r>
          <w:r w:rsidR="00C24C25" w:rsidRPr="00C24C25">
            <w:rPr>
              <w:b/>
              <w:bCs/>
              <w:noProof/>
              <w:color w:val="4F81BD" w:themeColor="accent1"/>
            </w:rPr>
            <w:t>3</w:t>
          </w:r>
          <w:r w:rsidRPr="00BA4130">
            <w:rPr>
              <w:b/>
              <w:bCs/>
              <w:noProof/>
              <w:color w:val="4F81BD" w:themeColor="accent1"/>
            </w:rPr>
            <w:fldChar w:fldCharType="end"/>
          </w:r>
        </w:p>
      </w:tc>
      <w:tc>
        <w:tcPr>
          <w:tcW w:w="7938" w:type="dxa"/>
        </w:tcPr>
        <w:p w14:paraId="34BC7FED" w14:textId="7ED268A5" w:rsidR="00FF7AB9" w:rsidRPr="00BA4130" w:rsidRDefault="00AC05ED" w:rsidP="00261594">
          <w:pPr>
            <w:pStyle w:val="Footer"/>
            <w:jc w:val="right"/>
          </w:pPr>
          <w:r w:rsidRPr="00B16D9C">
            <w:rPr>
              <w:sz w:val="18"/>
            </w:rPr>
            <w:t>CPL</w:t>
          </w:r>
          <w:r w:rsidR="00261594">
            <w:rPr>
              <w:sz w:val="18"/>
            </w:rPr>
            <w:t>/Job Postings: 10/2022</w:t>
          </w:r>
        </w:p>
      </w:tc>
    </w:tr>
  </w:tbl>
  <w:p w14:paraId="4117772F" w14:textId="77777777" w:rsidR="00D34656" w:rsidRDefault="00D34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F73B" w14:textId="77777777" w:rsidR="00D34656" w:rsidRDefault="00D34656" w:rsidP="00D34656">
      <w:pPr>
        <w:spacing w:after="0" w:line="240" w:lineRule="auto"/>
      </w:pPr>
      <w:r>
        <w:separator/>
      </w:r>
    </w:p>
  </w:footnote>
  <w:footnote w:type="continuationSeparator" w:id="0">
    <w:p w14:paraId="35B54494" w14:textId="77777777" w:rsidR="00D34656" w:rsidRDefault="00D34656" w:rsidP="00D34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CBD5F" w14:textId="77777777" w:rsidR="00664177" w:rsidRDefault="00664177" w:rsidP="00664177">
    <w:pPr>
      <w:pStyle w:val="Header"/>
      <w:tabs>
        <w:tab w:val="clear" w:pos="4680"/>
        <w:tab w:val="clear" w:pos="9360"/>
        <w:tab w:val="left" w:pos="3960"/>
        <w:tab w:val="left" w:pos="5685"/>
      </w:tabs>
    </w:pPr>
    <w:r w:rsidRPr="00491879">
      <w:rPr>
        <w:rFonts w:eastAsia="Times New Roman" w:cs="Times New Roman"/>
        <w:noProof/>
        <w:color w:val="0C0C0C"/>
      </w:rPr>
      <mc:AlternateContent>
        <mc:Choice Requires="wps">
          <w:drawing>
            <wp:anchor distT="0" distB="0" distL="114300" distR="114300" simplePos="0" relativeHeight="251659264" behindDoc="0" locked="0" layoutInCell="1" allowOverlap="1" wp14:anchorId="3BA9C472" wp14:editId="07C20D5D">
              <wp:simplePos x="0" y="0"/>
              <wp:positionH relativeFrom="column">
                <wp:posOffset>3238500</wp:posOffset>
              </wp:positionH>
              <wp:positionV relativeFrom="paragraph">
                <wp:posOffset>361950</wp:posOffset>
              </wp:positionV>
              <wp:extent cx="2800350" cy="495300"/>
              <wp:effectExtent l="19050" t="19050" r="38100" b="381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495300"/>
                      </a:xfrm>
                      <a:prstGeom prst="roundRect">
                        <a:avLst>
                          <a:gd name="adj" fmla="val 16667"/>
                        </a:avLst>
                      </a:prstGeom>
                      <a:solidFill>
                        <a:sysClr val="window" lastClr="FFFFFF">
                          <a:lumMod val="100000"/>
                          <a:lumOff val="0"/>
                        </a:sysClr>
                      </a:solidFill>
                      <a:ln w="63500" cmpd="thickThin">
                        <a:solidFill>
                          <a:srgbClr val="5B9BD5">
                            <a:lumMod val="100000"/>
                            <a:lumOff val="0"/>
                          </a:srgb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4423A05" w14:textId="28726EA4" w:rsidR="00664177" w:rsidRDefault="00664177" w:rsidP="00664177">
                          <w:pPr>
                            <w:contextualSpacing/>
                            <w:jc w:val="center"/>
                            <w:rPr>
                              <w:b/>
                              <w:sz w:val="28"/>
                              <w:szCs w:val="28"/>
                            </w:rPr>
                          </w:pPr>
                          <w:r w:rsidRPr="00491879">
                            <w:rPr>
                              <w:b/>
                              <w:sz w:val="28"/>
                              <w:szCs w:val="28"/>
                            </w:rPr>
                            <w:t>Canton Public Library Job Posting</w:t>
                          </w:r>
                        </w:p>
                        <w:p w14:paraId="490B4572" w14:textId="0B713FCA" w:rsidR="00664177" w:rsidRPr="00491879" w:rsidRDefault="00664177" w:rsidP="00664177">
                          <w:pPr>
                            <w:contextualSpacing/>
                            <w:jc w:val="center"/>
                            <w:rPr>
                              <w:b/>
                              <w:sz w:val="28"/>
                              <w:szCs w:val="28"/>
                            </w:rPr>
                          </w:pPr>
                          <w:r>
                            <w:rPr>
                              <w:b/>
                              <w:sz w:val="28"/>
                              <w:szCs w:val="28"/>
                            </w:rPr>
                            <w:t>Adult Librarian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A9C472" id="AutoShape 2" o:spid="_x0000_s1026" style="position:absolute;margin-left:255pt;margin-top:28.5pt;width:22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" strokecolor="#5b9bd5" strokeweight="5pt">
              <v:stroke linestyle="thickThin"/>
              <v:shadow color="#868686"/>
              <v:textbox>
                <w:txbxContent>
                  <w:p w14:paraId="64423A05" w14:textId="28726EA4" w:rsidR="00664177" w:rsidRDefault="00664177" w:rsidP="00664177">
                    <w:pPr>
                      <w:contextualSpacing/>
                      <w:jc w:val="center"/>
                      <w:rPr>
                        <w:b/>
                        <w:sz w:val="28"/>
                        <w:szCs w:val="28"/>
                      </w:rPr>
                    </w:pPr>
                    <w:r w:rsidRPr="00491879">
                      <w:rPr>
                        <w:b/>
                        <w:sz w:val="28"/>
                        <w:szCs w:val="28"/>
                      </w:rPr>
                      <w:t>Canton Public Library Job Posting</w:t>
                    </w:r>
                  </w:p>
                  <w:p w14:paraId="490B4572" w14:textId="0B713FCA" w:rsidR="00664177" w:rsidRPr="00491879" w:rsidRDefault="00664177" w:rsidP="00664177">
                    <w:pPr>
                      <w:contextualSpacing/>
                      <w:jc w:val="center"/>
                      <w:rPr>
                        <w:b/>
                        <w:sz w:val="28"/>
                        <w:szCs w:val="28"/>
                      </w:rPr>
                    </w:pPr>
                    <w:r>
                      <w:rPr>
                        <w:b/>
                        <w:sz w:val="28"/>
                        <w:szCs w:val="28"/>
                      </w:rPr>
                      <w:t>Adult Librarian</w:t>
                    </w:r>
                  </w:p>
                </w:txbxContent>
              </v:textbox>
            </v:roundrect>
          </w:pict>
        </mc:Fallback>
      </mc:AlternateContent>
    </w:r>
    <w:r>
      <w:rPr>
        <w:rFonts w:eastAsia="Times New Roman" w:cs="Times New Roman"/>
        <w:noProof/>
        <w:color w:val="0C0C0C"/>
      </w:rPr>
      <w:drawing>
        <wp:inline distT="0" distB="0" distL="0" distR="0" wp14:anchorId="513B5D1A" wp14:editId="6D6F9638">
          <wp:extent cx="1150706" cy="934948"/>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mCPLlogo.jpg"/>
                  <pic:cNvPicPr/>
                </pic:nvPicPr>
                <pic:blipFill>
                  <a:blip r:embed="rId1">
                    <a:extLst>
                      <a:ext uri="{28A0092B-C50C-407E-A947-70E740481C1C}">
                        <a14:useLocalDpi xmlns:a14="http://schemas.microsoft.com/office/drawing/2010/main" val="0"/>
                      </a:ext>
                    </a:extLst>
                  </a:blip>
                  <a:stretch>
                    <a:fillRect/>
                  </a:stretch>
                </pic:blipFill>
                <pic:spPr>
                  <a:xfrm>
                    <a:off x="0" y="0"/>
                    <a:ext cx="1150706" cy="934948"/>
                  </a:xfrm>
                  <a:prstGeom prst="rect">
                    <a:avLst/>
                  </a:prstGeom>
                </pic:spPr>
              </pic:pic>
            </a:graphicData>
          </a:graphic>
        </wp:inline>
      </w:drawing>
    </w:r>
    <w:r>
      <w:tab/>
    </w:r>
    <w:r>
      <w:tab/>
    </w:r>
    <w:r>
      <w:tab/>
    </w:r>
    <w:r>
      <w:tab/>
    </w:r>
    <w:r>
      <w:tab/>
    </w:r>
  </w:p>
  <w:p w14:paraId="1133A757" w14:textId="77777777" w:rsidR="00D34656" w:rsidRDefault="00D34656" w:rsidP="00664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0F3"/>
    <w:multiLevelType w:val="hybridMultilevel"/>
    <w:tmpl w:val="DBD4FD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5661A3"/>
    <w:multiLevelType w:val="hybridMultilevel"/>
    <w:tmpl w:val="F364C53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25E08"/>
    <w:multiLevelType w:val="hybridMultilevel"/>
    <w:tmpl w:val="8A44D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1029C"/>
    <w:multiLevelType w:val="hybridMultilevel"/>
    <w:tmpl w:val="FAE84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24D60"/>
    <w:multiLevelType w:val="hybridMultilevel"/>
    <w:tmpl w:val="70C00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525B92"/>
    <w:multiLevelType w:val="hybridMultilevel"/>
    <w:tmpl w:val="5E44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06AB7"/>
    <w:multiLevelType w:val="hybridMultilevel"/>
    <w:tmpl w:val="7D6614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236EA0"/>
    <w:multiLevelType w:val="hybridMultilevel"/>
    <w:tmpl w:val="6CE04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B1EE5"/>
    <w:multiLevelType w:val="hybridMultilevel"/>
    <w:tmpl w:val="DD443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9F2180"/>
    <w:multiLevelType w:val="hybridMultilevel"/>
    <w:tmpl w:val="53B83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447902"/>
    <w:multiLevelType w:val="hybridMultilevel"/>
    <w:tmpl w:val="7348F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746AC4"/>
    <w:multiLevelType w:val="hybridMultilevel"/>
    <w:tmpl w:val="77707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B862E5"/>
    <w:multiLevelType w:val="hybridMultilevel"/>
    <w:tmpl w:val="69CA072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C325F5"/>
    <w:multiLevelType w:val="hybridMultilevel"/>
    <w:tmpl w:val="CF883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F30268"/>
    <w:multiLevelType w:val="hybridMultilevel"/>
    <w:tmpl w:val="D9761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A7A78B6"/>
    <w:multiLevelType w:val="hybridMultilevel"/>
    <w:tmpl w:val="6D28F1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4F4415"/>
    <w:multiLevelType w:val="hybridMultilevel"/>
    <w:tmpl w:val="5AB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70D00"/>
    <w:multiLevelType w:val="hybridMultilevel"/>
    <w:tmpl w:val="E404F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D2FC4"/>
    <w:multiLevelType w:val="hybridMultilevel"/>
    <w:tmpl w:val="7C3A1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3B43D2"/>
    <w:multiLevelType w:val="hybridMultilevel"/>
    <w:tmpl w:val="1C6A5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FA75C1E"/>
    <w:multiLevelType w:val="hybridMultilevel"/>
    <w:tmpl w:val="474ED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5C709E"/>
    <w:multiLevelType w:val="hybridMultilevel"/>
    <w:tmpl w:val="A7924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B14CE6"/>
    <w:multiLevelType w:val="hybridMultilevel"/>
    <w:tmpl w:val="C09EDFE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BDE7824"/>
    <w:multiLevelType w:val="hybridMultilevel"/>
    <w:tmpl w:val="944A3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EF410A"/>
    <w:multiLevelType w:val="hybridMultilevel"/>
    <w:tmpl w:val="BF08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F7009"/>
    <w:multiLevelType w:val="hybridMultilevel"/>
    <w:tmpl w:val="C936D3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7C74C3"/>
    <w:multiLevelType w:val="hybridMultilevel"/>
    <w:tmpl w:val="49BE4B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6"/>
  </w:num>
  <w:num w:numId="4">
    <w:abstractNumId w:val="23"/>
  </w:num>
  <w:num w:numId="5">
    <w:abstractNumId w:val="19"/>
  </w:num>
  <w:num w:numId="6">
    <w:abstractNumId w:val="10"/>
  </w:num>
  <w:num w:numId="7">
    <w:abstractNumId w:val="1"/>
  </w:num>
  <w:num w:numId="8">
    <w:abstractNumId w:val="21"/>
  </w:num>
  <w:num w:numId="9">
    <w:abstractNumId w:val="17"/>
  </w:num>
  <w:num w:numId="10">
    <w:abstractNumId w:val="0"/>
  </w:num>
  <w:num w:numId="11">
    <w:abstractNumId w:val="13"/>
  </w:num>
  <w:num w:numId="12">
    <w:abstractNumId w:val="20"/>
  </w:num>
  <w:num w:numId="13">
    <w:abstractNumId w:val="24"/>
  </w:num>
  <w:num w:numId="14">
    <w:abstractNumId w:val="11"/>
  </w:num>
  <w:num w:numId="15">
    <w:abstractNumId w:val="25"/>
  </w:num>
  <w:num w:numId="16">
    <w:abstractNumId w:val="6"/>
  </w:num>
  <w:num w:numId="17">
    <w:abstractNumId w:val="2"/>
  </w:num>
  <w:num w:numId="18">
    <w:abstractNumId w:val="8"/>
  </w:num>
  <w:num w:numId="19">
    <w:abstractNumId w:val="4"/>
  </w:num>
  <w:num w:numId="20">
    <w:abstractNumId w:val="18"/>
  </w:num>
  <w:num w:numId="21">
    <w:abstractNumId w:val="15"/>
  </w:num>
  <w:num w:numId="22">
    <w:abstractNumId w:val="3"/>
  </w:num>
  <w:num w:numId="23">
    <w:abstractNumId w:val="26"/>
  </w:num>
  <w:num w:numId="24">
    <w:abstractNumId w:val="22"/>
  </w:num>
  <w:num w:numId="25">
    <w:abstractNumId w:val="12"/>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9DC"/>
    <w:rsid w:val="00051793"/>
    <w:rsid w:val="00054E53"/>
    <w:rsid w:val="000727AA"/>
    <w:rsid w:val="000A7F24"/>
    <w:rsid w:val="000D32D6"/>
    <w:rsid w:val="000E3340"/>
    <w:rsid w:val="000F321B"/>
    <w:rsid w:val="000F7412"/>
    <w:rsid w:val="00100AAD"/>
    <w:rsid w:val="00106260"/>
    <w:rsid w:val="0014096E"/>
    <w:rsid w:val="00141AC0"/>
    <w:rsid w:val="001420BC"/>
    <w:rsid w:val="00160D4C"/>
    <w:rsid w:val="001715C3"/>
    <w:rsid w:val="001A1F2D"/>
    <w:rsid w:val="001A3B21"/>
    <w:rsid w:val="001D5331"/>
    <w:rsid w:val="001D7378"/>
    <w:rsid w:val="002562EF"/>
    <w:rsid w:val="00261594"/>
    <w:rsid w:val="00263402"/>
    <w:rsid w:val="00266CD5"/>
    <w:rsid w:val="00273AA5"/>
    <w:rsid w:val="002B4612"/>
    <w:rsid w:val="002B5A66"/>
    <w:rsid w:val="002F519D"/>
    <w:rsid w:val="00312024"/>
    <w:rsid w:val="00330FF4"/>
    <w:rsid w:val="0035337E"/>
    <w:rsid w:val="00354B28"/>
    <w:rsid w:val="003A1CE0"/>
    <w:rsid w:val="003A5CDC"/>
    <w:rsid w:val="004240A6"/>
    <w:rsid w:val="004464CA"/>
    <w:rsid w:val="004572D8"/>
    <w:rsid w:val="00472115"/>
    <w:rsid w:val="004776CD"/>
    <w:rsid w:val="004809DC"/>
    <w:rsid w:val="004818E2"/>
    <w:rsid w:val="004835CA"/>
    <w:rsid w:val="0049758A"/>
    <w:rsid w:val="004B6000"/>
    <w:rsid w:val="004E175B"/>
    <w:rsid w:val="004E5FA4"/>
    <w:rsid w:val="004F71C0"/>
    <w:rsid w:val="0050413D"/>
    <w:rsid w:val="00512E6D"/>
    <w:rsid w:val="0052387B"/>
    <w:rsid w:val="00533CC6"/>
    <w:rsid w:val="00551B4E"/>
    <w:rsid w:val="00585369"/>
    <w:rsid w:val="005922BA"/>
    <w:rsid w:val="005A3004"/>
    <w:rsid w:val="005B1221"/>
    <w:rsid w:val="005C498A"/>
    <w:rsid w:val="00602B27"/>
    <w:rsid w:val="006130E4"/>
    <w:rsid w:val="006459FB"/>
    <w:rsid w:val="00664177"/>
    <w:rsid w:val="006C328D"/>
    <w:rsid w:val="00755597"/>
    <w:rsid w:val="00757A28"/>
    <w:rsid w:val="007874AF"/>
    <w:rsid w:val="00796E11"/>
    <w:rsid w:val="007A23C0"/>
    <w:rsid w:val="008000A0"/>
    <w:rsid w:val="00831828"/>
    <w:rsid w:val="00845314"/>
    <w:rsid w:val="0085430A"/>
    <w:rsid w:val="00856FE8"/>
    <w:rsid w:val="008B3A0A"/>
    <w:rsid w:val="008D0E09"/>
    <w:rsid w:val="009106F6"/>
    <w:rsid w:val="00930337"/>
    <w:rsid w:val="0099573F"/>
    <w:rsid w:val="009A7A9E"/>
    <w:rsid w:val="009B09AA"/>
    <w:rsid w:val="009B2E87"/>
    <w:rsid w:val="009C02A1"/>
    <w:rsid w:val="009C0AE1"/>
    <w:rsid w:val="009C336B"/>
    <w:rsid w:val="009F34DC"/>
    <w:rsid w:val="00A901C2"/>
    <w:rsid w:val="00AA34E9"/>
    <w:rsid w:val="00AB571F"/>
    <w:rsid w:val="00AC05ED"/>
    <w:rsid w:val="00AD72F0"/>
    <w:rsid w:val="00AF1F03"/>
    <w:rsid w:val="00B06AF6"/>
    <w:rsid w:val="00B16D9C"/>
    <w:rsid w:val="00B31CF3"/>
    <w:rsid w:val="00B36467"/>
    <w:rsid w:val="00B509CF"/>
    <w:rsid w:val="00B70A6D"/>
    <w:rsid w:val="00B8250E"/>
    <w:rsid w:val="00B8273E"/>
    <w:rsid w:val="00BA3DD5"/>
    <w:rsid w:val="00BA4130"/>
    <w:rsid w:val="00BE260B"/>
    <w:rsid w:val="00BF1B4A"/>
    <w:rsid w:val="00C06475"/>
    <w:rsid w:val="00C2035B"/>
    <w:rsid w:val="00C24C25"/>
    <w:rsid w:val="00C65308"/>
    <w:rsid w:val="00CA4FC3"/>
    <w:rsid w:val="00D16BCB"/>
    <w:rsid w:val="00D34656"/>
    <w:rsid w:val="00D5285E"/>
    <w:rsid w:val="00D753B8"/>
    <w:rsid w:val="00D77011"/>
    <w:rsid w:val="00D873FE"/>
    <w:rsid w:val="00DA3C15"/>
    <w:rsid w:val="00DE5811"/>
    <w:rsid w:val="00E03285"/>
    <w:rsid w:val="00E214A9"/>
    <w:rsid w:val="00E219B9"/>
    <w:rsid w:val="00E23643"/>
    <w:rsid w:val="00E75F0F"/>
    <w:rsid w:val="00EA2BBA"/>
    <w:rsid w:val="00EB04FD"/>
    <w:rsid w:val="00EB134D"/>
    <w:rsid w:val="00EF1346"/>
    <w:rsid w:val="00F42329"/>
    <w:rsid w:val="00F43B60"/>
    <w:rsid w:val="00F5191A"/>
    <w:rsid w:val="00F85549"/>
    <w:rsid w:val="00F87826"/>
    <w:rsid w:val="00FB5921"/>
    <w:rsid w:val="00FE45E5"/>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9D5630A"/>
  <w15:docId w15:val="{D5943451-267D-48F7-952E-E3C1A9A9F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E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7AA"/>
    <w:pPr>
      <w:ind w:left="720"/>
      <w:contextualSpacing/>
    </w:pPr>
  </w:style>
  <w:style w:type="paragraph" w:styleId="Header">
    <w:name w:val="header"/>
    <w:basedOn w:val="Normal"/>
    <w:link w:val="HeaderChar"/>
    <w:uiPriority w:val="99"/>
    <w:unhideWhenUsed/>
    <w:rsid w:val="00D346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656"/>
  </w:style>
  <w:style w:type="paragraph" w:styleId="Footer">
    <w:name w:val="footer"/>
    <w:basedOn w:val="Normal"/>
    <w:link w:val="FooterChar"/>
    <w:uiPriority w:val="99"/>
    <w:unhideWhenUsed/>
    <w:rsid w:val="00D346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656"/>
  </w:style>
  <w:style w:type="paragraph" w:styleId="BalloonText">
    <w:name w:val="Balloon Text"/>
    <w:basedOn w:val="Normal"/>
    <w:link w:val="BalloonTextChar"/>
    <w:uiPriority w:val="99"/>
    <w:semiHidden/>
    <w:unhideWhenUsed/>
    <w:rsid w:val="00757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A28"/>
    <w:rPr>
      <w:rFonts w:ascii="Tahoma" w:hAnsi="Tahoma" w:cs="Tahoma"/>
      <w:sz w:val="16"/>
      <w:szCs w:val="16"/>
    </w:rPr>
  </w:style>
  <w:style w:type="character" w:styleId="CommentReference">
    <w:name w:val="annotation reference"/>
    <w:basedOn w:val="DefaultParagraphFont"/>
    <w:uiPriority w:val="99"/>
    <w:semiHidden/>
    <w:unhideWhenUsed/>
    <w:rsid w:val="00B36467"/>
    <w:rPr>
      <w:sz w:val="16"/>
      <w:szCs w:val="16"/>
    </w:rPr>
  </w:style>
  <w:style w:type="paragraph" w:styleId="CommentText">
    <w:name w:val="annotation text"/>
    <w:basedOn w:val="Normal"/>
    <w:link w:val="CommentTextChar"/>
    <w:uiPriority w:val="99"/>
    <w:semiHidden/>
    <w:unhideWhenUsed/>
    <w:rsid w:val="00B36467"/>
    <w:pPr>
      <w:spacing w:line="240" w:lineRule="auto"/>
    </w:pPr>
    <w:rPr>
      <w:sz w:val="20"/>
      <w:szCs w:val="20"/>
    </w:rPr>
  </w:style>
  <w:style w:type="character" w:customStyle="1" w:styleId="CommentTextChar">
    <w:name w:val="Comment Text Char"/>
    <w:basedOn w:val="DefaultParagraphFont"/>
    <w:link w:val="CommentText"/>
    <w:uiPriority w:val="99"/>
    <w:semiHidden/>
    <w:rsid w:val="00B36467"/>
    <w:rPr>
      <w:sz w:val="20"/>
      <w:szCs w:val="20"/>
    </w:rPr>
  </w:style>
  <w:style w:type="paragraph" w:styleId="CommentSubject">
    <w:name w:val="annotation subject"/>
    <w:basedOn w:val="CommentText"/>
    <w:next w:val="CommentText"/>
    <w:link w:val="CommentSubjectChar"/>
    <w:uiPriority w:val="99"/>
    <w:semiHidden/>
    <w:unhideWhenUsed/>
    <w:rsid w:val="00B36467"/>
    <w:rPr>
      <w:b/>
      <w:bCs/>
    </w:rPr>
  </w:style>
  <w:style w:type="character" w:customStyle="1" w:styleId="CommentSubjectChar">
    <w:name w:val="Comment Subject Char"/>
    <w:basedOn w:val="CommentTextChar"/>
    <w:link w:val="CommentSubject"/>
    <w:uiPriority w:val="99"/>
    <w:semiHidden/>
    <w:rsid w:val="00B36467"/>
    <w:rPr>
      <w:b/>
      <w:bCs/>
      <w:sz w:val="20"/>
      <w:szCs w:val="20"/>
    </w:rPr>
  </w:style>
  <w:style w:type="paragraph" w:styleId="Revision">
    <w:name w:val="Revision"/>
    <w:hidden/>
    <w:uiPriority w:val="99"/>
    <w:semiHidden/>
    <w:rsid w:val="00B36467"/>
    <w:pPr>
      <w:spacing w:after="0" w:line="240" w:lineRule="auto"/>
    </w:pPr>
  </w:style>
  <w:style w:type="character" w:styleId="Hyperlink">
    <w:name w:val="Hyperlink"/>
    <w:basedOn w:val="DefaultParagraphFont"/>
    <w:uiPriority w:val="99"/>
    <w:unhideWhenUsed/>
    <w:rsid w:val="009C33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ntonpl.org/wp-content/uploads/sites/106/2021/08/CPL_Employment_Applicatio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cantonp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400CE"/>
    <w:rsid w:val="003016F8"/>
    <w:rsid w:val="00421680"/>
    <w:rsid w:val="005A32ED"/>
    <w:rsid w:val="005D5B0A"/>
    <w:rsid w:val="00711DD9"/>
    <w:rsid w:val="00BF7EA4"/>
    <w:rsid w:val="00DA2CA8"/>
    <w:rsid w:val="00E400CE"/>
    <w:rsid w:val="00F5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86575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DF3A20B10D4D17AABFE790E5A7F242">
    <w:name w:val="DEDF3A20B10D4D17AABFE790E5A7F242"/>
    <w:rsid w:val="00E400CE"/>
  </w:style>
  <w:style w:type="paragraph" w:customStyle="1" w:styleId="496A3C8CC7A3423C8CBA38E506646207">
    <w:name w:val="496A3C8CC7A3423C8CBA38E506646207"/>
    <w:rsid w:val="00E400CE"/>
  </w:style>
  <w:style w:type="paragraph" w:customStyle="1" w:styleId="0E353764967D43F18D43DA823BCA046C">
    <w:name w:val="0E353764967D43F18D43DA823BCA046C"/>
    <w:rsid w:val="00711DD9"/>
  </w:style>
  <w:style w:type="paragraph" w:customStyle="1" w:styleId="75836A4B891D41CB84A70549A03A197E">
    <w:name w:val="75836A4B891D41CB84A70549A03A197E"/>
    <w:rsid w:val="00F525B5"/>
  </w:style>
  <w:style w:type="paragraph" w:customStyle="1" w:styleId="D17F2D3E4A314EE8A5DA603D798518BD">
    <w:name w:val="D17F2D3E4A314EE8A5DA603D798518BD"/>
    <w:rsid w:val="00F525B5"/>
  </w:style>
  <w:style w:type="paragraph" w:customStyle="1" w:styleId="BC3FBB2761484258B51A17C3A92B598A">
    <w:name w:val="BC3FBB2761484258B51A17C3A92B598A"/>
    <w:rsid w:val="00F525B5"/>
  </w:style>
  <w:style w:type="paragraph" w:customStyle="1" w:styleId="190B33CDF957412F8C0124082196D637">
    <w:name w:val="190B33CDF957412F8C0124082196D637"/>
    <w:rsid w:val="00F52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CPLDocCategory xmlns="26ea0610-4712-48ae-b330-fdb0209de91b">
      <Value>Job Description</Value>
    </CPLDocCategory>
    <PublishingExpirationDate xmlns="http://schemas.microsoft.com/sharepoint/v3" xsi:nil="true"/>
    <PublishingStartDate xmlns="http://schemas.microsoft.com/sharepoint/v3" xsi:nil="true"/>
    <_dlc_DocId xmlns="26ea0610-4712-48ae-b330-fdb0209de91b">CANTONPL-34-33758</_dlc_DocId>
    <_dlc_DocIdUrl xmlns="26ea0610-4712-48ae-b330-fdb0209de91b">
      <Url>https://portal.cantonpl.org/docs/_layouts/15/DocIdRedir.aspx?ID=CANTONPL-34-33758</Url>
      <Description>CANTONPL-34-33758</Description>
    </_dlc_DocIdUrl>
    <IconOverlay xmlns="http://schemas.microsoft.com/sharepoint/v4" xsi:nil="true"/>
    <Maintainer xmlns="a4de4a6b-7145-4663-a4a7-9046a13a85b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7A8855F656A847803576F3D737A3C0" ma:contentTypeVersion="15" ma:contentTypeDescription="Create a new document." ma:contentTypeScope="" ma:versionID="c074a35c02430457a345a197f5b72c76">
  <xsd:schema xmlns:xsd="http://www.w3.org/2001/XMLSchema" xmlns:xs="http://www.w3.org/2001/XMLSchema" xmlns:p="http://schemas.microsoft.com/office/2006/metadata/properties" xmlns:ns1="http://schemas.microsoft.com/sharepoint/v3" xmlns:ns2="26ea0610-4712-48ae-b330-fdb0209de91b" xmlns:ns4="http://schemas.microsoft.com/sharepoint/v4" xmlns:ns5="a4de4a6b-7145-4663-a4a7-9046a13a85b1" targetNamespace="http://schemas.microsoft.com/office/2006/metadata/properties" ma:root="true" ma:fieldsID="9ba50998cf135ada2b03444d248c2cd5" ns1:_="" ns2:_="" ns4:_="" ns5:_="">
    <xsd:import namespace="http://schemas.microsoft.com/sharepoint/v3"/>
    <xsd:import namespace="26ea0610-4712-48ae-b330-fdb0209de91b"/>
    <xsd:import namespace="http://schemas.microsoft.com/sharepoint/v4"/>
    <xsd:import namespace="a4de4a6b-7145-4663-a4a7-9046a13a85b1"/>
    <xsd:element name="properties">
      <xsd:complexType>
        <xsd:sequence>
          <xsd:element name="documentManagement">
            <xsd:complexType>
              <xsd:all>
                <xsd:element ref="ns2:CPLDocCategory" minOccurs="0"/>
                <xsd:element ref="ns1:PublishingStartDate" minOccurs="0"/>
                <xsd:element ref="ns1:PublishingExpirationDate" minOccurs="0"/>
                <xsd:element ref="ns2:_dlc_DocId" minOccurs="0"/>
                <xsd:element ref="ns2:_dlc_DocIdUrl" minOccurs="0"/>
                <xsd:element ref="ns2:_dlc_DocIdPersistId" minOccurs="0"/>
                <xsd:element ref="ns4:IconOverlay" minOccurs="0"/>
                <xsd:element ref="ns5:Maintai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ea0610-4712-48ae-b330-fdb0209de91b" elementFormDefault="qualified">
    <xsd:import namespace="http://schemas.microsoft.com/office/2006/documentManagement/types"/>
    <xsd:import namespace="http://schemas.microsoft.com/office/infopath/2007/PartnerControls"/>
    <xsd:element name="CPLDocCategory" ma:index="2" nillable="true" ma:displayName="CPL Doc Category" ma:internalName="CPLDocCategory">
      <xsd:complexType>
        <xsd:complexContent>
          <xsd:extension base="dms:MultiChoiceFillIn">
            <xsd:sequence>
              <xsd:element name="Value" maxOccurs="unbounded" minOccurs="0" nillable="true">
                <xsd:simpleType>
                  <xsd:union memberTypes="dms:Text">
                    <xsd:simpleType>
                      <xsd:restriction base="dms:Choice">
                        <xsd:enumeration value="Form"/>
                        <xsd:enumeration value="Guideline"/>
                        <xsd:enumeration value="Minutes"/>
                        <xsd:enumeration value="Policy"/>
                        <xsd:enumeration value="Procedure"/>
                        <xsd:enumeration value="Report"/>
                        <xsd:enumeration value="Statistics"/>
                        <xsd:enumeration value="Template"/>
                        <xsd:enumeration value="Tutorial"/>
                      </xsd:restriction>
                    </xsd:simpleType>
                  </xsd:union>
                </xsd:simpleType>
              </xsd:element>
            </xsd:sequence>
          </xsd:extension>
        </xsd:complexContent>
      </xsd:complex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de4a6b-7145-4663-a4a7-9046a13a85b1" elementFormDefault="qualified">
    <xsd:import namespace="http://schemas.microsoft.com/office/2006/documentManagement/types"/>
    <xsd:import namespace="http://schemas.microsoft.com/office/infopath/2007/PartnerControls"/>
    <xsd:element name="Maintainer" ma:index="16" nillable="true" ma:displayName="Maintainer" ma:description="Departments can indicate who is responsible for updating and maintaining a document." ma:internalName="Maintain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036B1-3BAB-42B1-AD4D-0C4C9094B3E7}">
  <ds:schemaRefs>
    <ds:schemaRef ds:uri="http://schemas.microsoft.com/sharepoint/events"/>
  </ds:schemaRefs>
</ds:datastoreItem>
</file>

<file path=customXml/itemProps3.xml><?xml version="1.0" encoding="utf-8"?>
<ds:datastoreItem xmlns:ds="http://schemas.openxmlformats.org/officeDocument/2006/customXml" ds:itemID="{173F0C86-3AA2-4AF7-BA47-C9768DA6F532}">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a4de4a6b-7145-4663-a4a7-9046a13a85b1"/>
    <ds:schemaRef ds:uri="26ea0610-4712-48ae-b330-fdb0209de91b"/>
    <ds:schemaRef ds:uri="http://www.w3.org/XML/1998/namespace"/>
  </ds:schemaRefs>
</ds:datastoreItem>
</file>

<file path=customXml/itemProps4.xml><?xml version="1.0" encoding="utf-8"?>
<ds:datastoreItem xmlns:ds="http://schemas.openxmlformats.org/officeDocument/2006/customXml" ds:itemID="{6ECCFD0A-F2C8-473D-BA0D-976C90612164}">
  <ds:schemaRefs>
    <ds:schemaRef ds:uri="http://schemas.microsoft.com/sharepoint/v3/contenttype/forms"/>
  </ds:schemaRefs>
</ds:datastoreItem>
</file>

<file path=customXml/itemProps5.xml><?xml version="1.0" encoding="utf-8"?>
<ds:datastoreItem xmlns:ds="http://schemas.openxmlformats.org/officeDocument/2006/customXml" ds:itemID="{9F41A33D-24A3-4211-A83E-1C6B1EDBD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ea0610-4712-48ae-b330-fdb0209de91b"/>
    <ds:schemaRef ds:uri="http://schemas.microsoft.com/sharepoint/v4"/>
    <ds:schemaRef ds:uri="a4de4a6b-7145-4663-a4a7-9046a13a8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5E865B-2840-46C1-9FE8-76CCAA2C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Job Posting: Adult Librarian</vt:lpstr>
    </vt:vector>
  </TitlesOfParts>
  <Company>Canton Public Library</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 Adult Librarian</dc:title>
  <dc:subject/>
  <dc:creator>CPL Public</dc:creator>
  <cp:keywords>Information Services</cp:keywords>
  <dc:description/>
  <cp:lastModifiedBy>Sean Bewick</cp:lastModifiedBy>
  <cp:revision>2</cp:revision>
  <cp:lastPrinted>2022-10-24T19:42:00Z</cp:lastPrinted>
  <dcterms:created xsi:type="dcterms:W3CDTF">2022-10-24T19:43:00Z</dcterms:created>
  <dcterms:modified xsi:type="dcterms:W3CDTF">2022-10-24T19:43:00Z</dcterms:modified>
  <cp:category>Information Services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0x010100EF7A8855F656A847803576F3D737A3C0</vt:lpwstr>
  </property>
  <property fmtid="{D5CDD505-2E9C-101B-9397-08002B2CF9AE}" pid="3" name="Order">
    <vt:r8>584200</vt:r8>
  </property>
  <property fmtid="{D5CDD505-2E9C-101B-9397-08002B2CF9AE}" pid="4" name="xd_ProgID">
    <vt:lpwstr/>
  </property>
  <property fmtid="{D5CDD505-2E9C-101B-9397-08002B2CF9AE}" pid="5" name="TemplateUrl">
    <vt:lpwstr/>
  </property>
  <property fmtid="{D5CDD505-2E9C-101B-9397-08002B2CF9AE}" pid="6" name="URL">
    <vt:lpwstr/>
  </property>
  <property fmtid="{D5CDD505-2E9C-101B-9397-08002B2CF9AE}" pid="7" name="VideoSetShowDownloadLink">
    <vt:bool>true</vt:bool>
  </property>
  <property fmtid="{D5CDD505-2E9C-101B-9397-08002B2CF9AE}" pid="8" name="VideoSetShowEmbedLink">
    <vt:bool>true</vt:bool>
  </property>
  <property fmtid="{D5CDD505-2E9C-101B-9397-08002B2CF9AE}" pid="9" name="NoCrawl">
    <vt:bool>false</vt:bool>
  </property>
  <property fmtid="{D5CDD505-2E9C-101B-9397-08002B2CF9AE}" pid="10" name="_dlc_DocIdItemGuid">
    <vt:lpwstr>b2be22f4-8475-43e7-a9f0-2bbbbef137e7</vt:lpwstr>
  </property>
  <property fmtid="{D5CDD505-2E9C-101B-9397-08002B2CF9AE}" pid="11" name="Create Blog Post">
    <vt:lpwstr>, </vt:lpwstr>
  </property>
</Properties>
</file>