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A882" w14:textId="737B8642"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w:t>
      </w:r>
      <w:r w:rsidRPr="00300D21">
        <w:rPr>
          <w:rFonts w:ascii="Century Gothic" w:eastAsia="Times New Roman" w:hAnsi="Century Gothic" w:cs="Arial"/>
          <w:color w:val="000000"/>
          <w:kern w:val="0"/>
          <w14:ligatures w14:val="none"/>
        </w:rPr>
        <w:t>We allow information from non-profit organizations, or flyers with advertising for events of community interest (like plays, fundraising, free classes, missing animals, it depends a lot on what it is for).  We do not allow business postings.</w:t>
      </w:r>
    </w:p>
    <w:p w14:paraId="61183BB9"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p>
    <w:p w14:paraId="79B80065"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Posts typically stay up indefinitely, until they either expire or we need the space for new posts.  We try to make sure everything gets at least 1 month of exposure before taking them down.</w:t>
      </w:r>
    </w:p>
    <w:p w14:paraId="22F41AE1"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p>
    <w:p w14:paraId="09B7EAB4"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 xml:space="preserve">I personally monitor the boards.  We only have two of them, in our entrance lobby, as well as a rack of free magazines and other handouts that I keep an eye on (same rules as the boards).  I mostly </w:t>
      </w:r>
      <w:proofErr w:type="gramStart"/>
      <w:r w:rsidRPr="00300D21">
        <w:rPr>
          <w:rFonts w:ascii="Century Gothic" w:eastAsia="Times New Roman" w:hAnsi="Century Gothic" w:cs="Arial"/>
          <w:color w:val="000000"/>
          <w:kern w:val="0"/>
          <w14:ligatures w14:val="none"/>
        </w:rPr>
        <w:t>watch for</w:t>
      </w:r>
      <w:proofErr w:type="gramEnd"/>
      <w:r w:rsidRPr="00300D21">
        <w:rPr>
          <w:rFonts w:ascii="Century Gothic" w:eastAsia="Times New Roman" w:hAnsi="Century Gothic" w:cs="Arial"/>
          <w:color w:val="000000"/>
          <w:kern w:val="0"/>
          <w14:ligatures w14:val="none"/>
        </w:rPr>
        <w:t xml:space="preserve"> people putting up their own stuff; anything posted is supposed to be approved by me, and then I put it out.  It's </w:t>
      </w:r>
      <w:proofErr w:type="gramStart"/>
      <w:r w:rsidRPr="00300D21">
        <w:rPr>
          <w:rFonts w:ascii="Century Gothic" w:eastAsia="Times New Roman" w:hAnsi="Century Gothic" w:cs="Arial"/>
          <w:color w:val="000000"/>
          <w:kern w:val="0"/>
          <w14:ligatures w14:val="none"/>
        </w:rPr>
        <w:t>pretty easy</w:t>
      </w:r>
      <w:proofErr w:type="gramEnd"/>
      <w:r w:rsidRPr="00300D21">
        <w:rPr>
          <w:rFonts w:ascii="Century Gothic" w:eastAsia="Times New Roman" w:hAnsi="Century Gothic" w:cs="Arial"/>
          <w:color w:val="000000"/>
          <w:kern w:val="0"/>
          <w14:ligatures w14:val="none"/>
        </w:rPr>
        <w:t>, because I only use one color of pin, and always use exactly two, so if I ever see a pin that is the wrong color, or a flyer with only one, I know to look closer.</w:t>
      </w:r>
    </w:p>
    <w:p w14:paraId="6FB3C15F"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p>
    <w:p w14:paraId="5E0E4C60"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Paid services and products are not allowed, nor are business cards for them.</w:t>
      </w:r>
    </w:p>
    <w:p w14:paraId="6594EA3F"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p>
    <w:p w14:paraId="1CEB57E4"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 xml:space="preserve">When someone asks if they can post something, we tell them that it </w:t>
      </w:r>
      <w:proofErr w:type="gramStart"/>
      <w:r w:rsidRPr="00300D21">
        <w:rPr>
          <w:rFonts w:ascii="Century Gothic" w:eastAsia="Times New Roman" w:hAnsi="Century Gothic" w:cs="Arial"/>
          <w:color w:val="000000"/>
          <w:kern w:val="0"/>
          <w14:ligatures w14:val="none"/>
        </w:rPr>
        <w:t>has to</w:t>
      </w:r>
      <w:proofErr w:type="gramEnd"/>
      <w:r w:rsidRPr="00300D21">
        <w:rPr>
          <w:rFonts w:ascii="Century Gothic" w:eastAsia="Times New Roman" w:hAnsi="Century Gothic" w:cs="Arial"/>
          <w:color w:val="000000"/>
          <w:kern w:val="0"/>
          <w14:ligatures w14:val="none"/>
        </w:rPr>
        <w:t xml:space="preserve"> be approved by me, and that we do not allow businesses to advertise.  That has been enough to make it clear for everyone that I can recall asking.  It's </w:t>
      </w:r>
      <w:proofErr w:type="gramStart"/>
      <w:r w:rsidRPr="00300D21">
        <w:rPr>
          <w:rFonts w:ascii="Century Gothic" w:eastAsia="Times New Roman" w:hAnsi="Century Gothic" w:cs="Arial"/>
          <w:color w:val="000000"/>
          <w:kern w:val="0"/>
          <w14:ligatures w14:val="none"/>
        </w:rPr>
        <w:t>fairly rare</w:t>
      </w:r>
      <w:proofErr w:type="gramEnd"/>
      <w:r w:rsidRPr="00300D21">
        <w:rPr>
          <w:rFonts w:ascii="Century Gothic" w:eastAsia="Times New Roman" w:hAnsi="Century Gothic" w:cs="Arial"/>
          <w:color w:val="000000"/>
          <w:kern w:val="0"/>
          <w14:ligatures w14:val="none"/>
        </w:rPr>
        <w:t>, now, for anyone to seek to post something that we don't allow.</w:t>
      </w:r>
    </w:p>
    <w:p w14:paraId="0B9799FA"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p>
    <w:p w14:paraId="51FABE9F" w14:textId="07847506"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 xml:space="preserve">If you have high turnover, I </w:t>
      </w:r>
      <w:proofErr w:type="gramStart"/>
      <w:r w:rsidRPr="00300D21">
        <w:rPr>
          <w:rFonts w:ascii="Century Gothic" w:eastAsia="Times New Roman" w:hAnsi="Century Gothic" w:cs="Arial"/>
          <w:color w:val="000000"/>
          <w:kern w:val="0"/>
          <w14:ligatures w14:val="none"/>
        </w:rPr>
        <w:t>would</w:t>
      </w:r>
      <w:proofErr w:type="gramEnd"/>
      <w:r w:rsidRPr="00300D21">
        <w:rPr>
          <w:rFonts w:ascii="Century Gothic" w:eastAsia="Times New Roman" w:hAnsi="Century Gothic" w:cs="Arial"/>
          <w:color w:val="000000"/>
          <w:kern w:val="0"/>
          <w14:ligatures w14:val="none"/>
        </w:rPr>
        <w:t xml:space="preserve"> simply suggest writing the date a flyer goes up on the back, or unobtrusively in a lower corner, so that when you need to take something down, you can know you're not removing something that was only up for a short time.</w:t>
      </w:r>
      <w:r w:rsidRPr="00300D21">
        <w:rPr>
          <w:rFonts w:ascii="Century Gothic" w:eastAsia="Times New Roman" w:hAnsi="Century Gothic" w:cs="Arial"/>
          <w:color w:val="000000"/>
          <w:kern w:val="0"/>
          <w14:ligatures w14:val="none"/>
        </w:rPr>
        <w:t>”</w:t>
      </w:r>
    </w:p>
    <w:p w14:paraId="6EE5BF72" w14:textId="7FA5FE85"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p>
    <w:p w14:paraId="42AA9E8D" w14:textId="1E223F03"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r>
        <w:rPr>
          <w:rFonts w:ascii="Century Gothic" w:eastAsia="Times New Roman" w:hAnsi="Century Gothic" w:cs="Arial"/>
          <w:noProof/>
          <w:color w:val="000000"/>
          <w:kern w:val="0"/>
        </w:rPr>
        <mc:AlternateContent>
          <mc:Choice Requires="wps">
            <w:drawing>
              <wp:anchor distT="0" distB="0" distL="114300" distR="114300" simplePos="0" relativeHeight="251659264" behindDoc="0" locked="0" layoutInCell="1" allowOverlap="1" wp14:anchorId="351C9169" wp14:editId="54D87A1B">
                <wp:simplePos x="0" y="0"/>
                <wp:positionH relativeFrom="column">
                  <wp:posOffset>30480</wp:posOffset>
                </wp:positionH>
                <wp:positionV relativeFrom="paragraph">
                  <wp:posOffset>42545</wp:posOffset>
                </wp:positionV>
                <wp:extent cx="5852160" cy="30480"/>
                <wp:effectExtent l="0" t="0" r="34290" b="26670"/>
                <wp:wrapNone/>
                <wp:docPr id="2048980620" name="Straight Connector 1"/>
                <wp:cNvGraphicFramePr/>
                <a:graphic xmlns:a="http://schemas.openxmlformats.org/drawingml/2006/main">
                  <a:graphicData uri="http://schemas.microsoft.com/office/word/2010/wordprocessingShape">
                    <wps:wsp>
                      <wps:cNvCnPr/>
                      <wps:spPr>
                        <a:xfrm flipV="1">
                          <a:off x="0" y="0"/>
                          <a:ext cx="585216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40DB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35pt" to="46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" strokecolor="#156082 [3204]" strokeweight=".5pt">
                <v:stroke joinstyle="miter"/>
              </v:line>
            </w:pict>
          </mc:Fallback>
        </mc:AlternateContent>
      </w:r>
    </w:p>
    <w:p w14:paraId="3350C875"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p>
    <w:p w14:paraId="742DEDD4" w14:textId="307CE150" w:rsidR="00300D21" w:rsidRPr="00300D21" w:rsidRDefault="00300D21" w:rsidP="00300D21">
      <w:pPr>
        <w:shd w:val="clear" w:color="auto" w:fill="FFFFFF"/>
        <w:ind w:firstLine="0"/>
        <w:textAlignment w:val="baseline"/>
        <w:rPr>
          <w:rFonts w:ascii="Century Gothic" w:eastAsia="Times New Roman" w:hAnsi="Century Gothic" w:cs="Arial"/>
          <w:color w:val="333333"/>
          <w:kern w:val="0"/>
          <w14:ligatures w14:val="none"/>
        </w:rPr>
      </w:pPr>
      <w:r w:rsidRPr="00300D21">
        <w:rPr>
          <w:rFonts w:ascii="Century Gothic" w:eastAsia="Times New Roman" w:hAnsi="Century Gothic" w:cs="Arial"/>
          <w:color w:val="333333"/>
          <w:kern w:val="0"/>
          <w14:ligatures w14:val="none"/>
        </w:rPr>
        <w:t>“</w:t>
      </w:r>
      <w:r w:rsidRPr="00300D21">
        <w:rPr>
          <w:rFonts w:ascii="Century Gothic" w:eastAsia="Times New Roman" w:hAnsi="Century Gothic" w:cs="Arial"/>
          <w:color w:val="333333"/>
          <w:kern w:val="0"/>
          <w14:ligatures w14:val="none"/>
        </w:rPr>
        <w:t>We only have a bulletin board for local businesses to post their information. Since I am on the board of our local Chamber of Commerce, I created the board to support local. Here are the answers to your other questions:</w:t>
      </w:r>
    </w:p>
    <w:p w14:paraId="13A19074" w14:textId="6C258F71" w:rsidR="00300D21" w:rsidRPr="00300D21" w:rsidRDefault="00300D21" w:rsidP="00300D21">
      <w:pPr>
        <w:numPr>
          <w:ilvl w:val="0"/>
          <w:numId w:val="1"/>
        </w:numPr>
        <w:shd w:val="clear" w:color="auto" w:fill="FFFFFF"/>
        <w:spacing w:beforeAutospacing="1" w:afterAutospacing="1"/>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W</w:t>
      </w:r>
      <w:r w:rsidRPr="00300D21">
        <w:rPr>
          <w:rFonts w:ascii="Century Gothic" w:eastAsia="Times New Roman" w:hAnsi="Century Gothic" w:cs="Arial"/>
          <w:color w:val="000000"/>
          <w:kern w:val="0"/>
          <w14:ligatures w14:val="none"/>
        </w:rPr>
        <w:t>hat kind of material do you allow to be posted? </w:t>
      </w:r>
      <w:r w:rsidRPr="00300D21">
        <w:rPr>
          <w:rFonts w:ascii="Century Gothic" w:eastAsia="Times New Roman" w:hAnsi="Century Gothic" w:cs="Arial"/>
          <w:color w:val="FF0000"/>
          <w:kern w:val="0"/>
          <w:bdr w:val="none" w:sz="0" w:space="0" w:color="auto" w:frame="1"/>
          <w14:ligatures w14:val="none"/>
        </w:rPr>
        <w:t>Business cards, flyers that support local business. By local, I mean in our service area and maybe a bit outside our area if there is room.</w:t>
      </w:r>
    </w:p>
    <w:p w14:paraId="382F78E0" w14:textId="77777777" w:rsidR="00300D21" w:rsidRPr="00300D21" w:rsidRDefault="00300D21" w:rsidP="00300D21">
      <w:pPr>
        <w:numPr>
          <w:ilvl w:val="0"/>
          <w:numId w:val="1"/>
        </w:numPr>
        <w:shd w:val="clear" w:color="auto" w:fill="FFFFFF"/>
        <w:spacing w:beforeAutospacing="1" w:afterAutospacing="1"/>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Do you allow local businesses or individuals to post? </w:t>
      </w:r>
      <w:r w:rsidRPr="00300D21">
        <w:rPr>
          <w:rFonts w:ascii="Century Gothic" w:eastAsia="Times New Roman" w:hAnsi="Century Gothic" w:cs="Arial"/>
          <w:color w:val="FF0000"/>
          <w:kern w:val="0"/>
          <w:bdr w:val="none" w:sz="0" w:space="0" w:color="auto" w:frame="1"/>
          <w14:ligatures w14:val="none"/>
        </w:rPr>
        <w:t>Just local businesses</w:t>
      </w:r>
    </w:p>
    <w:p w14:paraId="103CEED6" w14:textId="77777777" w:rsidR="00300D21" w:rsidRPr="00300D21" w:rsidRDefault="00300D21" w:rsidP="00300D21">
      <w:pPr>
        <w:numPr>
          <w:ilvl w:val="0"/>
          <w:numId w:val="1"/>
        </w:numPr>
        <w:shd w:val="clear" w:color="auto" w:fill="FFFFFF"/>
        <w:spacing w:beforeAutospacing="1" w:afterAutospacing="1"/>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How long do you allow posts to stay up?</w:t>
      </w:r>
      <w:r w:rsidRPr="00300D21">
        <w:rPr>
          <w:rFonts w:ascii="Century Gothic" w:eastAsia="Times New Roman" w:hAnsi="Century Gothic" w:cs="Arial"/>
          <w:color w:val="FF0000"/>
          <w:kern w:val="0"/>
          <w:bdr w:val="none" w:sz="0" w:space="0" w:color="auto" w:frame="1"/>
          <w14:ligatures w14:val="none"/>
        </w:rPr>
        <w:t> Business cards can stay up indefinitely, unless we know that they are no longer in business. Event flyers stay up until after the event.</w:t>
      </w:r>
    </w:p>
    <w:p w14:paraId="0CA349D5" w14:textId="77777777" w:rsidR="00300D21" w:rsidRPr="00300D21" w:rsidRDefault="00300D21" w:rsidP="00300D21">
      <w:pPr>
        <w:numPr>
          <w:ilvl w:val="0"/>
          <w:numId w:val="1"/>
        </w:numPr>
        <w:shd w:val="clear" w:color="auto" w:fill="FFFFFF"/>
        <w:spacing w:beforeAutospacing="1" w:afterAutospacing="1"/>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Who monitors the community bulletin boards? </w:t>
      </w:r>
      <w:r w:rsidRPr="00300D21">
        <w:rPr>
          <w:rFonts w:ascii="Century Gothic" w:eastAsia="Times New Roman" w:hAnsi="Century Gothic" w:cs="Arial"/>
          <w:color w:val="FF0000"/>
          <w:kern w:val="0"/>
          <w:bdr w:val="none" w:sz="0" w:space="0" w:color="auto" w:frame="1"/>
          <w14:ligatures w14:val="none"/>
        </w:rPr>
        <w:t>Monitoring the board is assigned to a circulation clerk.</w:t>
      </w:r>
    </w:p>
    <w:p w14:paraId="6F542BCB" w14:textId="77777777" w:rsidR="00300D21" w:rsidRPr="00300D21" w:rsidRDefault="00300D21" w:rsidP="00300D21">
      <w:pPr>
        <w:numPr>
          <w:ilvl w:val="0"/>
          <w:numId w:val="1"/>
        </w:numPr>
        <w:shd w:val="clear" w:color="auto" w:fill="FFFFFF"/>
        <w:spacing w:beforeAutospacing="1" w:afterAutospacing="1"/>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How much maintaining does your board take? </w:t>
      </w:r>
      <w:r w:rsidRPr="00300D21">
        <w:rPr>
          <w:rFonts w:ascii="Century Gothic" w:eastAsia="Times New Roman" w:hAnsi="Century Gothic" w:cs="Arial"/>
          <w:color w:val="FF0000"/>
          <w:kern w:val="0"/>
          <w:bdr w:val="none" w:sz="0" w:space="0" w:color="auto" w:frame="1"/>
          <w14:ligatures w14:val="none"/>
        </w:rPr>
        <w:t xml:space="preserve">The staff </w:t>
      </w:r>
      <w:proofErr w:type="gramStart"/>
      <w:r w:rsidRPr="00300D21">
        <w:rPr>
          <w:rFonts w:ascii="Century Gothic" w:eastAsia="Times New Roman" w:hAnsi="Century Gothic" w:cs="Arial"/>
          <w:color w:val="FF0000"/>
          <w:kern w:val="0"/>
          <w:bdr w:val="none" w:sz="0" w:space="0" w:color="auto" w:frame="1"/>
          <w14:ligatures w14:val="none"/>
        </w:rPr>
        <w:t>member it</w:t>
      </w:r>
      <w:proofErr w:type="gramEnd"/>
      <w:r w:rsidRPr="00300D21">
        <w:rPr>
          <w:rFonts w:ascii="Century Gothic" w:eastAsia="Times New Roman" w:hAnsi="Century Gothic" w:cs="Arial"/>
          <w:color w:val="FF0000"/>
          <w:kern w:val="0"/>
          <w:bdr w:val="none" w:sz="0" w:space="0" w:color="auto" w:frame="1"/>
          <w14:ligatures w14:val="none"/>
        </w:rPr>
        <w:t xml:space="preserve"> is assigned to checks the board weekly.</w:t>
      </w:r>
    </w:p>
    <w:p w14:paraId="0B210C87" w14:textId="77777777" w:rsidR="00300D21" w:rsidRPr="00300D21" w:rsidRDefault="00300D21" w:rsidP="00300D21">
      <w:pPr>
        <w:numPr>
          <w:ilvl w:val="0"/>
          <w:numId w:val="1"/>
        </w:numPr>
        <w:shd w:val="clear" w:color="auto" w:fill="FFFFFF"/>
        <w:spacing w:beforeAutospacing="1" w:afterAutospacing="1"/>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 xml:space="preserve">Do you allow individuals to </w:t>
      </w:r>
      <w:proofErr w:type="spellStart"/>
      <w:r w:rsidRPr="00300D21">
        <w:rPr>
          <w:rFonts w:ascii="Century Gothic" w:eastAsia="Times New Roman" w:hAnsi="Century Gothic" w:cs="Arial"/>
          <w:color w:val="000000"/>
          <w:kern w:val="0"/>
          <w14:ligatures w14:val="none"/>
        </w:rPr>
        <w:t>post paid</w:t>
      </w:r>
      <w:proofErr w:type="spellEnd"/>
      <w:r w:rsidRPr="00300D21">
        <w:rPr>
          <w:rFonts w:ascii="Century Gothic" w:eastAsia="Times New Roman" w:hAnsi="Century Gothic" w:cs="Arial"/>
          <w:color w:val="000000"/>
          <w:kern w:val="0"/>
          <w14:ligatures w14:val="none"/>
        </w:rPr>
        <w:t xml:space="preserve"> services or products, such as lawn care, babysitting, guitar lessons, kittens for sale, </w:t>
      </w:r>
      <w:proofErr w:type="spellStart"/>
      <w:r w:rsidRPr="00300D21">
        <w:rPr>
          <w:rFonts w:ascii="Century Gothic" w:eastAsia="Times New Roman" w:hAnsi="Century Gothic" w:cs="Arial"/>
          <w:color w:val="000000"/>
          <w:kern w:val="0"/>
          <w14:ligatures w14:val="none"/>
        </w:rPr>
        <w:t>etc</w:t>
      </w:r>
      <w:proofErr w:type="spellEnd"/>
      <w:r w:rsidRPr="00300D21">
        <w:rPr>
          <w:rFonts w:ascii="Century Gothic" w:eastAsia="Times New Roman" w:hAnsi="Century Gothic" w:cs="Arial"/>
          <w:color w:val="000000"/>
          <w:kern w:val="0"/>
          <w14:ligatures w14:val="none"/>
        </w:rPr>
        <w:t>? </w:t>
      </w:r>
      <w:r w:rsidRPr="00300D21">
        <w:rPr>
          <w:rFonts w:ascii="Century Gothic" w:eastAsia="Times New Roman" w:hAnsi="Century Gothic" w:cs="Arial"/>
          <w:color w:val="FF0000"/>
          <w:kern w:val="0"/>
          <w:bdr w:val="none" w:sz="0" w:space="0" w:color="auto" w:frame="1"/>
          <w14:ligatures w14:val="none"/>
        </w:rPr>
        <w:t>Yes, that's what it is for.</w:t>
      </w:r>
    </w:p>
    <w:p w14:paraId="0DEA3B3D" w14:textId="77777777" w:rsidR="00300D21" w:rsidRPr="00300D21" w:rsidRDefault="00300D21" w:rsidP="00300D21">
      <w:pPr>
        <w:numPr>
          <w:ilvl w:val="0"/>
          <w:numId w:val="1"/>
        </w:numPr>
        <w:shd w:val="clear" w:color="auto" w:fill="FFFFFF"/>
        <w:spacing w:beforeAutospacing="1" w:afterAutospacing="1"/>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How do you communicate expectations about the bulletin board with your community/patrons? </w:t>
      </w:r>
      <w:r w:rsidRPr="00300D21">
        <w:rPr>
          <w:rFonts w:ascii="Century Gothic" w:eastAsia="Times New Roman" w:hAnsi="Century Gothic" w:cs="Arial"/>
          <w:color w:val="FF0000"/>
          <w:kern w:val="0"/>
          <w:bdr w:val="none" w:sz="0" w:space="0" w:color="auto" w:frame="1"/>
          <w:shd w:val="clear" w:color="auto" w:fill="FFFFFF"/>
          <w14:ligatures w14:val="none"/>
        </w:rPr>
        <w:t>There is a sign above it that says Support Local Business.</w:t>
      </w:r>
      <w:r w:rsidRPr="00300D21">
        <w:rPr>
          <w:rFonts w:ascii="Century Gothic" w:eastAsia="Times New Roman" w:hAnsi="Century Gothic" w:cs="Arial"/>
          <w:color w:val="333333"/>
          <w:kern w:val="0"/>
          <w:bdr w:val="none" w:sz="0" w:space="0" w:color="auto" w:frame="1"/>
          <w:shd w:val="clear" w:color="auto" w:fill="FFFFFF"/>
          <w14:ligatures w14:val="none"/>
        </w:rPr>
        <w:t> </w:t>
      </w:r>
      <w:r w:rsidRPr="00300D21">
        <w:rPr>
          <w:rFonts w:ascii="Century Gothic" w:eastAsia="Times New Roman" w:hAnsi="Century Gothic" w:cs="Arial"/>
          <w:color w:val="FF0000"/>
          <w:kern w:val="0"/>
          <w:bdr w:val="none" w:sz="0" w:space="0" w:color="auto" w:frame="1"/>
          <w:shd w:val="clear" w:color="auto" w:fill="FFFFFF"/>
          <w14:ligatures w14:val="none"/>
        </w:rPr>
        <w:t>If other things get posted, we take them down.</w:t>
      </w:r>
    </w:p>
    <w:p w14:paraId="6DEF3C5E" w14:textId="77777777" w:rsidR="00300D21" w:rsidRPr="00300D21" w:rsidRDefault="00300D21" w:rsidP="00300D21">
      <w:pPr>
        <w:numPr>
          <w:ilvl w:val="0"/>
          <w:numId w:val="1"/>
        </w:numPr>
        <w:shd w:val="clear" w:color="auto" w:fill="FFFFFF"/>
        <w:spacing w:beforeAutospacing="1" w:afterAutospacing="1"/>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lastRenderedPageBreak/>
        <w:t>Do you feel that your bulletin board processes and rules are effective? Do patrons find them reasonable and easy to understand? </w:t>
      </w:r>
      <w:r w:rsidRPr="00300D21">
        <w:rPr>
          <w:rFonts w:ascii="Century Gothic" w:eastAsia="Times New Roman" w:hAnsi="Century Gothic" w:cs="Arial"/>
          <w:color w:val="FF0000"/>
          <w:kern w:val="0"/>
          <w:bdr w:val="none" w:sz="0" w:space="0" w:color="auto" w:frame="1"/>
          <w14:ligatures w14:val="none"/>
        </w:rPr>
        <w:t>Yes, we haven't had issues other than taking things down that are not allowed. If someone wants to post a flyer for an event that is not related to a business, we sometimes allow them to put flyers in our literature rack which is in a different area of the library, but it needs to be cleared with the person in charge of the rack or the director.</w:t>
      </w:r>
    </w:p>
    <w:p w14:paraId="0DEBDE9C" w14:textId="2D803A14" w:rsidR="00300D21" w:rsidRPr="00300D21" w:rsidRDefault="00300D21" w:rsidP="00300D21">
      <w:pPr>
        <w:numPr>
          <w:ilvl w:val="0"/>
          <w:numId w:val="1"/>
        </w:numPr>
        <w:shd w:val="clear" w:color="auto" w:fill="FFFFFF"/>
        <w:spacing w:beforeAutospacing="1" w:afterAutospacing="1"/>
        <w:textAlignment w:val="baseline"/>
        <w:rPr>
          <w:rFonts w:ascii="Century Gothic" w:eastAsia="Times New Roman" w:hAnsi="Century Gothic" w:cs="Arial"/>
          <w:color w:val="000000"/>
          <w:kern w:val="0"/>
          <w14:ligatures w14:val="none"/>
        </w:rPr>
      </w:pPr>
      <w:r w:rsidRPr="00300D21">
        <w:rPr>
          <w:rFonts w:ascii="Century Gothic" w:eastAsia="Times New Roman" w:hAnsi="Century Gothic" w:cs="Arial"/>
          <w:color w:val="000000"/>
          <w:kern w:val="0"/>
          <w14:ligatures w14:val="none"/>
        </w:rPr>
        <w:t>Is there anything you would do differently? </w:t>
      </w:r>
      <w:r w:rsidRPr="00300D21">
        <w:rPr>
          <w:rFonts w:ascii="Century Gothic" w:eastAsia="Times New Roman" w:hAnsi="Century Gothic" w:cs="Arial"/>
          <w:color w:val="FF0000"/>
          <w:kern w:val="0"/>
          <w:bdr w:val="none" w:sz="0" w:space="0" w:color="auto" w:frame="1"/>
          <w14:ligatures w14:val="none"/>
        </w:rPr>
        <w:t>No, it's working well for us.</w:t>
      </w:r>
      <w:r w:rsidRPr="00300D21">
        <w:rPr>
          <w:rFonts w:ascii="Century Gothic" w:eastAsia="Times New Roman" w:hAnsi="Century Gothic" w:cs="Arial"/>
          <w:color w:val="FF0000"/>
          <w:kern w:val="0"/>
          <w:bdr w:val="none" w:sz="0" w:space="0" w:color="auto" w:frame="1"/>
          <w14:ligatures w14:val="none"/>
        </w:rPr>
        <w:t>”</w:t>
      </w:r>
    </w:p>
    <w:p w14:paraId="72BC512B" w14:textId="67C6B32F" w:rsidR="00300D21" w:rsidRPr="00300D21" w:rsidRDefault="00300D21" w:rsidP="00300D21">
      <w:pPr>
        <w:shd w:val="clear" w:color="auto" w:fill="FFFFFF"/>
        <w:spacing w:beforeAutospacing="1" w:afterAutospacing="1"/>
        <w:textAlignment w:val="baseline"/>
        <w:rPr>
          <w:rFonts w:ascii="Century Gothic" w:eastAsia="Times New Roman" w:hAnsi="Century Gothic" w:cs="Arial"/>
          <w:color w:val="FF0000"/>
          <w:kern w:val="0"/>
          <w:bdr w:val="none" w:sz="0" w:space="0" w:color="auto" w:frame="1"/>
          <w14:ligatures w14:val="none"/>
        </w:rPr>
      </w:pPr>
      <w:r>
        <w:rPr>
          <w:rFonts w:ascii="Century Gothic" w:eastAsia="Times New Roman" w:hAnsi="Century Gothic" w:cs="Arial"/>
          <w:noProof/>
          <w:color w:val="FF0000"/>
          <w:kern w:val="0"/>
        </w:rPr>
        <mc:AlternateContent>
          <mc:Choice Requires="wps">
            <w:drawing>
              <wp:anchor distT="0" distB="0" distL="114300" distR="114300" simplePos="0" relativeHeight="251660288" behindDoc="0" locked="0" layoutInCell="1" allowOverlap="1" wp14:anchorId="4CD4F175" wp14:editId="764BD4E1">
                <wp:simplePos x="0" y="0"/>
                <wp:positionH relativeFrom="column">
                  <wp:posOffset>259080</wp:posOffset>
                </wp:positionH>
                <wp:positionV relativeFrom="paragraph">
                  <wp:posOffset>25400</wp:posOffset>
                </wp:positionV>
                <wp:extent cx="5661660" cy="53340"/>
                <wp:effectExtent l="0" t="0" r="34290" b="22860"/>
                <wp:wrapNone/>
                <wp:docPr id="1431509823" name="Straight Connector 2"/>
                <wp:cNvGraphicFramePr/>
                <a:graphic xmlns:a="http://schemas.openxmlformats.org/drawingml/2006/main">
                  <a:graphicData uri="http://schemas.microsoft.com/office/word/2010/wordprocessingShape">
                    <wps:wsp>
                      <wps:cNvCnPr/>
                      <wps:spPr>
                        <a:xfrm flipV="1">
                          <a:off x="0" y="0"/>
                          <a:ext cx="5661660" cy="53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46EA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2pt" to="466.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" strokecolor="#156082 [3204]" strokeweight=".5pt">
                <v:stroke joinstyle="miter"/>
              </v:line>
            </w:pict>
          </mc:Fallback>
        </mc:AlternateContent>
      </w:r>
    </w:p>
    <w:p w14:paraId="3A02A65A" w14:textId="77777777" w:rsidR="00300D21" w:rsidRPr="00300D21" w:rsidRDefault="00300D21" w:rsidP="00300D21">
      <w:pPr>
        <w:shd w:val="clear" w:color="auto" w:fill="FFFFFF"/>
        <w:textAlignment w:val="baseline"/>
        <w:rPr>
          <w:rFonts w:ascii="Century Gothic" w:eastAsia="Times New Roman" w:hAnsi="Century Gothic" w:cs="Segoe UI"/>
          <w:color w:val="000000"/>
          <w:kern w:val="0"/>
          <w14:ligatures w14:val="none"/>
        </w:rPr>
      </w:pPr>
      <w:r w:rsidRPr="00300D21">
        <w:rPr>
          <w:rFonts w:ascii="Century Gothic" w:eastAsia="Times New Roman" w:hAnsi="Century Gothic" w:cs="Arial"/>
          <w:color w:val="FF0000"/>
          <w:kern w:val="0"/>
          <w:bdr w:val="none" w:sz="0" w:space="0" w:color="auto" w:frame="1"/>
          <w14:ligatures w14:val="none"/>
        </w:rPr>
        <w:t>“</w:t>
      </w:r>
      <w:r w:rsidRPr="00300D21">
        <w:rPr>
          <w:rFonts w:ascii="Century Gothic" w:eastAsia="Times New Roman" w:hAnsi="Century Gothic" w:cs="Segoe UI"/>
          <w:color w:val="000000"/>
          <w:kern w:val="0"/>
          <w14:ligatures w14:val="none"/>
        </w:rPr>
        <w:t>We have two community bulletin boards in our library. We ask that all fliers are turned into our admin to be approved for posting. We have this policy posted on both bulletin boards. We only allow non-profit postings.</w:t>
      </w:r>
    </w:p>
    <w:p w14:paraId="12B499BF" w14:textId="77777777" w:rsidR="00300D21" w:rsidRPr="00300D21" w:rsidRDefault="00300D21" w:rsidP="00300D21">
      <w:pPr>
        <w:shd w:val="clear" w:color="auto" w:fill="FFFFFF"/>
        <w:ind w:firstLine="0"/>
        <w:textAlignment w:val="baseline"/>
        <w:rPr>
          <w:rFonts w:ascii="Century Gothic" w:eastAsia="Times New Roman" w:hAnsi="Century Gothic" w:cs="Segoe UI"/>
          <w:color w:val="000000"/>
          <w:kern w:val="0"/>
          <w14:ligatures w14:val="none"/>
        </w:rPr>
      </w:pPr>
    </w:p>
    <w:p w14:paraId="61ADCAC2" w14:textId="5AC43BA0" w:rsidR="00300D21" w:rsidRPr="00300D21" w:rsidRDefault="00300D21" w:rsidP="00300D21">
      <w:pPr>
        <w:shd w:val="clear" w:color="auto" w:fill="FFFFFF"/>
        <w:ind w:firstLine="0"/>
        <w:textAlignment w:val="baseline"/>
        <w:rPr>
          <w:rFonts w:ascii="Century Gothic" w:eastAsia="Times New Roman" w:hAnsi="Century Gothic" w:cs="Segoe UI"/>
          <w:color w:val="000000"/>
          <w:kern w:val="0"/>
          <w14:ligatures w14:val="none"/>
        </w:rPr>
      </w:pPr>
      <w:r w:rsidRPr="00300D21">
        <w:rPr>
          <w:rFonts w:ascii="Century Gothic" w:eastAsia="Times New Roman" w:hAnsi="Century Gothic" w:cs="Segoe UI"/>
          <w:color w:val="000000"/>
          <w:kern w:val="0"/>
          <w14:ligatures w14:val="none"/>
        </w:rPr>
        <w:t>For the most part, we display county health information, county water and road information, support group info, community theater fliers, gardening extension programs, invasive species info, etc. </w:t>
      </w:r>
    </w:p>
    <w:p w14:paraId="193D9B9E" w14:textId="3970F0C1" w:rsidR="00300D21" w:rsidRPr="00300D21" w:rsidRDefault="00300D21" w:rsidP="00300D21">
      <w:pPr>
        <w:shd w:val="clear" w:color="auto" w:fill="FFFFFF"/>
        <w:ind w:firstLine="0"/>
        <w:textAlignment w:val="baseline"/>
        <w:rPr>
          <w:rFonts w:ascii="Century Gothic" w:hAnsi="Century Gothic"/>
        </w:rPr>
      </w:pPr>
      <w:r w:rsidRPr="00300D21">
        <w:rPr>
          <w:rFonts w:ascii="Century Gothic" w:hAnsi="Century Gothic"/>
        </w:rPr>
        <w:t xml:space="preserve">POSTING AND DISTRIBUTION OF NON-LIBRARY MATERIALS As part of its public service, the Baldwin Public Library (BPL) provides designated areas for displays and handouts. BPL retains priority rights to all display space for library purposes. Displays, handouts and announcements must be approved by the Library Director or appointed </w:t>
      </w:r>
      <w:proofErr w:type="gramStart"/>
      <w:r w:rsidRPr="00300D21">
        <w:rPr>
          <w:rFonts w:ascii="Century Gothic" w:hAnsi="Century Gothic"/>
        </w:rPr>
        <w:t>designee</w:t>
      </w:r>
      <w:proofErr w:type="gramEnd"/>
      <w:r w:rsidRPr="00300D21">
        <w:rPr>
          <w:rFonts w:ascii="Century Gothic" w:hAnsi="Century Gothic"/>
        </w:rPr>
        <w:t xml:space="preserve">(s) before being posted. These items will be placed in the literature rack or on bulletin boards as determined by BPL staff. Priority consideration will be given to organizations based in BPL’s service district. All materials displayed or left at BPL are subject to the following conditions: • Any request for posting of literature must be delivered to BPL Administration and receive administrative approval before display. Display space is available on an equitable basis, regardless of the beliefs or affiliations of an individual or group. The fact that an organization or person is permitted the use of a BPL display space does not in any way constitute an endorsement by BPL of their policies or beliefs. • The time, extent, </w:t>
      </w:r>
      <w:proofErr w:type="gramStart"/>
      <w:r w:rsidRPr="00300D21">
        <w:rPr>
          <w:rFonts w:ascii="Century Gothic" w:hAnsi="Century Gothic"/>
        </w:rPr>
        <w:t>content</w:t>
      </w:r>
      <w:proofErr w:type="gramEnd"/>
      <w:r w:rsidRPr="00300D21">
        <w:rPr>
          <w:rFonts w:ascii="Century Gothic" w:hAnsi="Century Gothic"/>
        </w:rPr>
        <w:t xml:space="preserve"> and manner of display will be limited to designated areas. • There will be full compliance with City of Birmingham Code, Article IV, Section 26-111 through 26-138. • Information about non-profit civic, educational, cultural, and community programs or events may be displayed. • Materials will be discarded or recycled after their use at BPL. Due to limited distribution and storage capacity, excess quantities will be discarded immediately. A 6 inch or shorter stack of materials is the maximum height of literature that will be accepted. • Prior posting of an item by an organization is not a guarantee for ongoing posting for similar or additional items. • Unapproved materials will be discarded at BPL’s discretion</w:t>
      </w:r>
      <w:r w:rsidRPr="00300D21">
        <w:rPr>
          <w:rFonts w:ascii="Century Gothic" w:hAnsi="Century Gothic"/>
        </w:rPr>
        <w:t>.”</w:t>
      </w:r>
    </w:p>
    <w:p w14:paraId="35113EFD" w14:textId="77777777" w:rsidR="00300D21" w:rsidRPr="00300D21" w:rsidRDefault="00300D21" w:rsidP="00300D21">
      <w:pPr>
        <w:shd w:val="clear" w:color="auto" w:fill="FFFFFF"/>
        <w:ind w:firstLine="0"/>
        <w:textAlignment w:val="baseline"/>
        <w:rPr>
          <w:rFonts w:ascii="Century Gothic" w:hAnsi="Century Gothic"/>
        </w:rPr>
      </w:pPr>
    </w:p>
    <w:p w14:paraId="2CB99DFA" w14:textId="1CDEA3F6" w:rsidR="00300D21" w:rsidRPr="00300D21" w:rsidRDefault="00300D21" w:rsidP="00300D21">
      <w:pPr>
        <w:shd w:val="clear" w:color="auto" w:fill="FFFFFF"/>
        <w:ind w:firstLine="0"/>
        <w:textAlignment w:val="baseline"/>
        <w:rPr>
          <w:rFonts w:ascii="Century Gothic" w:hAnsi="Century Gothic"/>
        </w:rPr>
      </w:pPr>
      <w:r>
        <w:rPr>
          <w:rFonts w:ascii="Century Gothic" w:eastAsia="Times New Roman" w:hAnsi="Century Gothic" w:cs="Arial"/>
          <w:noProof/>
          <w:color w:val="FF0000"/>
          <w:kern w:val="0"/>
        </w:rPr>
        <mc:AlternateContent>
          <mc:Choice Requires="wps">
            <w:drawing>
              <wp:anchor distT="0" distB="0" distL="114300" distR="114300" simplePos="0" relativeHeight="251662336" behindDoc="0" locked="0" layoutInCell="1" allowOverlap="1" wp14:anchorId="2444D5DB" wp14:editId="7FCD02F4">
                <wp:simplePos x="0" y="0"/>
                <wp:positionH relativeFrom="column">
                  <wp:posOffset>0</wp:posOffset>
                </wp:positionH>
                <wp:positionV relativeFrom="paragraph">
                  <wp:posOffset>0</wp:posOffset>
                </wp:positionV>
                <wp:extent cx="5661660" cy="53340"/>
                <wp:effectExtent l="0" t="0" r="34290" b="22860"/>
                <wp:wrapNone/>
                <wp:docPr id="1319676710" name="Straight Connector 2"/>
                <wp:cNvGraphicFramePr/>
                <a:graphic xmlns:a="http://schemas.openxmlformats.org/drawingml/2006/main">
                  <a:graphicData uri="http://schemas.microsoft.com/office/word/2010/wordprocessingShape">
                    <wps:wsp>
                      <wps:cNvCnPr/>
                      <wps:spPr>
                        <a:xfrm flipV="1">
                          <a:off x="0" y="0"/>
                          <a:ext cx="5661660" cy="5334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0D6FDE"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5.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" strokecolor="#156082" strokeweight=".5pt">
                <v:stroke joinstyle="miter"/>
              </v:line>
            </w:pict>
          </mc:Fallback>
        </mc:AlternateContent>
      </w:r>
    </w:p>
    <w:p w14:paraId="39D0A9A9" w14:textId="77777777" w:rsidR="00300D21" w:rsidRPr="00300D21" w:rsidRDefault="00300D21" w:rsidP="00300D21">
      <w:pPr>
        <w:shd w:val="clear" w:color="auto" w:fill="FFFFFF"/>
        <w:ind w:firstLine="0"/>
        <w:textAlignment w:val="baseline"/>
        <w:rPr>
          <w:rFonts w:ascii="Century Gothic" w:hAnsi="Century Gothic"/>
        </w:rPr>
      </w:pPr>
    </w:p>
    <w:p w14:paraId="28FDF592" w14:textId="77777777" w:rsidR="00300D21" w:rsidRPr="00300D21" w:rsidRDefault="00300D21" w:rsidP="00300D21">
      <w:pPr>
        <w:pStyle w:val="xmsonormal"/>
        <w:numPr>
          <w:ilvl w:val="0"/>
          <w:numId w:val="2"/>
        </w:numPr>
        <w:shd w:val="clear" w:color="auto" w:fill="FFFFFF"/>
        <w:spacing w:before="0" w:beforeAutospacing="0" w:after="0" w:afterAutospacing="0"/>
        <w:textAlignment w:val="baseline"/>
        <w:rPr>
          <w:rFonts w:ascii="Century Gothic" w:hAnsi="Century Gothic" w:cs="Calibri"/>
          <w:color w:val="000000"/>
          <w:sz w:val="22"/>
          <w:szCs w:val="22"/>
        </w:rPr>
      </w:pPr>
      <w:r w:rsidRPr="00300D21">
        <w:rPr>
          <w:rFonts w:ascii="Century Gothic" w:hAnsi="Century Gothic"/>
          <w:sz w:val="22"/>
          <w:szCs w:val="22"/>
        </w:rPr>
        <w:t>“</w:t>
      </w:r>
      <w:proofErr w:type="gramStart"/>
      <w:r w:rsidRPr="00300D21">
        <w:rPr>
          <w:rFonts w:ascii="Century Gothic" w:hAnsi="Century Gothic" w:cs="Calibri"/>
          <w:color w:val="000000"/>
          <w:sz w:val="22"/>
          <w:szCs w:val="22"/>
        </w:rPr>
        <w:t>what</w:t>
      </w:r>
      <w:proofErr w:type="gramEnd"/>
      <w:r w:rsidRPr="00300D21">
        <w:rPr>
          <w:rFonts w:ascii="Century Gothic" w:hAnsi="Century Gothic" w:cs="Calibri"/>
          <w:color w:val="000000"/>
          <w:sz w:val="22"/>
          <w:szCs w:val="22"/>
        </w:rPr>
        <w:t xml:space="preserve"> kind of material do you allow to be posted? – events mostly. </w:t>
      </w:r>
      <w:r w:rsidRPr="00300D21">
        <w:rPr>
          <w:rFonts w:ascii="Century Gothic" w:hAnsi="Century Gothic" w:cs="Calibri"/>
          <w:color w:val="FF0000"/>
          <w:sz w:val="22"/>
          <w:szCs w:val="22"/>
          <w:bdr w:val="none" w:sz="0" w:space="0" w:color="auto" w:frame="1"/>
        </w:rPr>
        <w:t xml:space="preserve">We also have </w:t>
      </w:r>
      <w:proofErr w:type="gramStart"/>
      <w:r w:rsidRPr="00300D21">
        <w:rPr>
          <w:rFonts w:ascii="Century Gothic" w:hAnsi="Century Gothic" w:cs="Calibri"/>
          <w:color w:val="FF0000"/>
          <w:sz w:val="22"/>
          <w:szCs w:val="22"/>
          <w:bdr w:val="none" w:sz="0" w:space="0" w:color="auto" w:frame="1"/>
        </w:rPr>
        <w:t>jobs</w:t>
      </w:r>
      <w:proofErr w:type="gramEnd"/>
      <w:r w:rsidRPr="00300D21">
        <w:rPr>
          <w:rFonts w:ascii="Century Gothic" w:hAnsi="Century Gothic" w:cs="Calibri"/>
          <w:color w:val="FF0000"/>
          <w:sz w:val="22"/>
          <w:szCs w:val="22"/>
          <w:bdr w:val="none" w:sz="0" w:space="0" w:color="auto" w:frame="1"/>
        </w:rPr>
        <w:t xml:space="preserve"> bulletin board.</w:t>
      </w:r>
    </w:p>
    <w:p w14:paraId="31C2ACF8" w14:textId="77777777" w:rsidR="00300D21" w:rsidRPr="00300D21" w:rsidRDefault="00300D21" w:rsidP="00300D21">
      <w:pPr>
        <w:pStyle w:val="xmsonormal"/>
        <w:numPr>
          <w:ilvl w:val="0"/>
          <w:numId w:val="3"/>
        </w:numPr>
        <w:shd w:val="clear" w:color="auto" w:fill="FFFFFF"/>
        <w:spacing w:before="0" w:beforeAutospacing="0" w:after="0" w:afterAutospacing="0"/>
        <w:textAlignment w:val="baseline"/>
        <w:rPr>
          <w:rFonts w:ascii="Century Gothic" w:hAnsi="Century Gothic" w:cs="Calibri"/>
          <w:color w:val="000000"/>
          <w:sz w:val="22"/>
          <w:szCs w:val="22"/>
        </w:rPr>
      </w:pPr>
      <w:r w:rsidRPr="00300D21">
        <w:rPr>
          <w:rFonts w:ascii="Century Gothic" w:hAnsi="Century Gothic" w:cs="Calibri"/>
          <w:color w:val="000000"/>
          <w:sz w:val="22"/>
          <w:szCs w:val="22"/>
        </w:rPr>
        <w:t>Do you allow local businesses or individuals to post? – </w:t>
      </w:r>
      <w:r w:rsidRPr="00300D21">
        <w:rPr>
          <w:rFonts w:ascii="Century Gothic" w:hAnsi="Century Gothic" w:cs="Calibri"/>
          <w:color w:val="FF0000"/>
          <w:sz w:val="22"/>
          <w:szCs w:val="22"/>
          <w:bdr w:val="none" w:sz="0" w:space="0" w:color="auto" w:frame="1"/>
        </w:rPr>
        <w:t xml:space="preserve">all of the </w:t>
      </w:r>
      <w:proofErr w:type="gramStart"/>
      <w:r w:rsidRPr="00300D21">
        <w:rPr>
          <w:rFonts w:ascii="Century Gothic" w:hAnsi="Century Gothic" w:cs="Calibri"/>
          <w:color w:val="FF0000"/>
          <w:sz w:val="22"/>
          <w:szCs w:val="22"/>
          <w:bdr w:val="none" w:sz="0" w:space="0" w:color="auto" w:frame="1"/>
        </w:rPr>
        <w:t>above</w:t>
      </w:r>
      <w:proofErr w:type="gramEnd"/>
    </w:p>
    <w:p w14:paraId="14727226" w14:textId="77777777" w:rsidR="00300D21" w:rsidRPr="00300D21" w:rsidRDefault="00300D21" w:rsidP="00300D21">
      <w:pPr>
        <w:pStyle w:val="xmsonormal"/>
        <w:numPr>
          <w:ilvl w:val="0"/>
          <w:numId w:val="4"/>
        </w:numPr>
        <w:shd w:val="clear" w:color="auto" w:fill="FFFFFF"/>
        <w:spacing w:before="0" w:beforeAutospacing="0" w:after="0" w:afterAutospacing="0"/>
        <w:textAlignment w:val="baseline"/>
        <w:rPr>
          <w:rFonts w:ascii="Century Gothic" w:hAnsi="Century Gothic" w:cs="Calibri"/>
          <w:color w:val="000000"/>
          <w:sz w:val="22"/>
          <w:szCs w:val="22"/>
        </w:rPr>
      </w:pPr>
      <w:r w:rsidRPr="00300D21">
        <w:rPr>
          <w:rFonts w:ascii="Century Gothic" w:hAnsi="Century Gothic" w:cs="Calibri"/>
          <w:color w:val="000000"/>
          <w:sz w:val="22"/>
          <w:szCs w:val="22"/>
        </w:rPr>
        <w:t>How long do you allow posts to stay up? – </w:t>
      </w:r>
      <w:r w:rsidRPr="00300D21">
        <w:rPr>
          <w:rFonts w:ascii="Century Gothic" w:hAnsi="Century Gothic" w:cs="Calibri"/>
          <w:color w:val="FF0000"/>
          <w:sz w:val="22"/>
          <w:szCs w:val="22"/>
          <w:bdr w:val="none" w:sz="0" w:space="0" w:color="auto" w:frame="1"/>
        </w:rPr>
        <w:t>depends on what it is. We post two weeks prior to an event and then take it down.</w:t>
      </w:r>
    </w:p>
    <w:p w14:paraId="0591DD4C" w14:textId="77777777" w:rsidR="00300D21" w:rsidRPr="00300D21" w:rsidRDefault="00300D21" w:rsidP="00300D21">
      <w:pPr>
        <w:pStyle w:val="xmsonormal"/>
        <w:numPr>
          <w:ilvl w:val="0"/>
          <w:numId w:val="5"/>
        </w:numPr>
        <w:shd w:val="clear" w:color="auto" w:fill="FFFFFF"/>
        <w:spacing w:before="0" w:beforeAutospacing="0" w:after="0" w:afterAutospacing="0"/>
        <w:textAlignment w:val="baseline"/>
        <w:rPr>
          <w:rFonts w:ascii="Century Gothic" w:hAnsi="Century Gothic" w:cs="Calibri"/>
          <w:color w:val="000000"/>
          <w:sz w:val="22"/>
          <w:szCs w:val="22"/>
        </w:rPr>
      </w:pPr>
      <w:r w:rsidRPr="00300D21">
        <w:rPr>
          <w:rFonts w:ascii="Century Gothic" w:hAnsi="Century Gothic" w:cs="Calibri"/>
          <w:color w:val="000000"/>
          <w:sz w:val="22"/>
          <w:szCs w:val="22"/>
        </w:rPr>
        <w:lastRenderedPageBreak/>
        <w:t>Who monitors the community bulletin boards? – </w:t>
      </w:r>
      <w:r w:rsidRPr="00300D21">
        <w:rPr>
          <w:rFonts w:ascii="Century Gothic" w:hAnsi="Century Gothic" w:cs="Calibri"/>
          <w:color w:val="FF0000"/>
          <w:sz w:val="22"/>
          <w:szCs w:val="22"/>
          <w:bdr w:val="none" w:sz="0" w:space="0" w:color="auto" w:frame="1"/>
        </w:rPr>
        <w:t>circulation staff, who are situated right by the bulletin </w:t>
      </w:r>
      <w:proofErr w:type="gramStart"/>
      <w:r w:rsidRPr="00300D21">
        <w:rPr>
          <w:rFonts w:ascii="Century Gothic" w:hAnsi="Century Gothic" w:cs="Calibri"/>
          <w:color w:val="000000"/>
          <w:sz w:val="22"/>
          <w:szCs w:val="22"/>
        </w:rPr>
        <w:t>boards</w:t>
      </w:r>
      <w:proofErr w:type="gramEnd"/>
    </w:p>
    <w:p w14:paraId="47E356A5" w14:textId="77777777" w:rsidR="00300D21" w:rsidRPr="00300D21" w:rsidRDefault="00300D21" w:rsidP="00300D21">
      <w:pPr>
        <w:pStyle w:val="xmsonormal"/>
        <w:numPr>
          <w:ilvl w:val="0"/>
          <w:numId w:val="6"/>
        </w:numPr>
        <w:shd w:val="clear" w:color="auto" w:fill="FFFFFF"/>
        <w:spacing w:before="0" w:beforeAutospacing="0" w:after="0" w:afterAutospacing="0"/>
        <w:textAlignment w:val="baseline"/>
        <w:rPr>
          <w:rFonts w:ascii="Century Gothic" w:hAnsi="Century Gothic" w:cs="Calibri"/>
          <w:color w:val="000000"/>
          <w:sz w:val="22"/>
          <w:szCs w:val="22"/>
        </w:rPr>
      </w:pPr>
      <w:r w:rsidRPr="00300D21">
        <w:rPr>
          <w:rFonts w:ascii="Century Gothic" w:hAnsi="Century Gothic" w:cs="Calibri"/>
          <w:color w:val="000000"/>
          <w:sz w:val="22"/>
          <w:szCs w:val="22"/>
        </w:rPr>
        <w:t>How much maintaining does your board take? – </w:t>
      </w:r>
      <w:r w:rsidRPr="00300D21">
        <w:rPr>
          <w:rFonts w:ascii="Century Gothic" w:hAnsi="Century Gothic" w:cs="Calibri"/>
          <w:color w:val="FF0000"/>
          <w:sz w:val="22"/>
          <w:szCs w:val="22"/>
          <w:bdr w:val="none" w:sz="0" w:space="0" w:color="auto" w:frame="1"/>
        </w:rPr>
        <w:t>not much, maybe an hour a week.</w:t>
      </w:r>
    </w:p>
    <w:p w14:paraId="777FCDF5" w14:textId="77777777" w:rsidR="00300D21" w:rsidRPr="00300D21" w:rsidRDefault="00300D21" w:rsidP="00300D21">
      <w:pPr>
        <w:pStyle w:val="xmsonormal"/>
        <w:numPr>
          <w:ilvl w:val="0"/>
          <w:numId w:val="7"/>
        </w:numPr>
        <w:shd w:val="clear" w:color="auto" w:fill="FFFFFF"/>
        <w:spacing w:before="0" w:beforeAutospacing="0" w:after="0" w:afterAutospacing="0"/>
        <w:textAlignment w:val="baseline"/>
        <w:rPr>
          <w:rFonts w:ascii="Century Gothic" w:hAnsi="Century Gothic" w:cs="Calibri"/>
          <w:color w:val="FF0000"/>
          <w:sz w:val="22"/>
          <w:szCs w:val="22"/>
        </w:rPr>
      </w:pPr>
      <w:r w:rsidRPr="00300D21">
        <w:rPr>
          <w:rFonts w:ascii="Century Gothic" w:hAnsi="Century Gothic" w:cs="Calibri"/>
          <w:sz w:val="22"/>
          <w:szCs w:val="22"/>
          <w:bdr w:val="none" w:sz="0" w:space="0" w:color="auto" w:frame="1"/>
        </w:rPr>
        <w:t xml:space="preserve">Do you allow individuals to </w:t>
      </w:r>
      <w:proofErr w:type="spellStart"/>
      <w:r w:rsidRPr="00300D21">
        <w:rPr>
          <w:rFonts w:ascii="Century Gothic" w:hAnsi="Century Gothic" w:cs="Calibri"/>
          <w:sz w:val="22"/>
          <w:szCs w:val="22"/>
          <w:bdr w:val="none" w:sz="0" w:space="0" w:color="auto" w:frame="1"/>
        </w:rPr>
        <w:t>post paid</w:t>
      </w:r>
      <w:proofErr w:type="spellEnd"/>
      <w:r w:rsidRPr="00300D21">
        <w:rPr>
          <w:rFonts w:ascii="Century Gothic" w:hAnsi="Century Gothic" w:cs="Calibri"/>
          <w:sz w:val="22"/>
          <w:szCs w:val="22"/>
          <w:bdr w:val="none" w:sz="0" w:space="0" w:color="auto" w:frame="1"/>
        </w:rPr>
        <w:t xml:space="preserve"> services or products, such as lawn care, babysitting, guitar lessons, kittens for sale, </w:t>
      </w:r>
      <w:proofErr w:type="spellStart"/>
      <w:r w:rsidRPr="00300D21">
        <w:rPr>
          <w:rFonts w:ascii="Century Gothic" w:hAnsi="Century Gothic" w:cs="Calibri"/>
          <w:sz w:val="22"/>
          <w:szCs w:val="22"/>
          <w:bdr w:val="none" w:sz="0" w:space="0" w:color="auto" w:frame="1"/>
        </w:rPr>
        <w:t>etc</w:t>
      </w:r>
      <w:proofErr w:type="spellEnd"/>
      <w:r w:rsidRPr="00300D21">
        <w:rPr>
          <w:rFonts w:ascii="Century Gothic" w:hAnsi="Century Gothic" w:cs="Calibri"/>
          <w:sz w:val="22"/>
          <w:szCs w:val="22"/>
          <w:bdr w:val="none" w:sz="0" w:space="0" w:color="auto" w:frame="1"/>
        </w:rPr>
        <w:t>? </w:t>
      </w:r>
      <w:proofErr w:type="gramStart"/>
      <w:r w:rsidRPr="00300D21">
        <w:rPr>
          <w:rFonts w:ascii="Century Gothic" w:hAnsi="Century Gothic" w:cs="Calibri"/>
          <w:color w:val="FF0000"/>
          <w:sz w:val="22"/>
          <w:szCs w:val="22"/>
        </w:rPr>
        <w:t>yes</w:t>
      </w:r>
      <w:proofErr w:type="gramEnd"/>
      <w:r w:rsidRPr="00300D21">
        <w:rPr>
          <w:rFonts w:ascii="Century Gothic" w:hAnsi="Century Gothic" w:cs="Calibri"/>
          <w:color w:val="FF0000"/>
          <w:sz w:val="22"/>
          <w:szCs w:val="22"/>
        </w:rPr>
        <w:t xml:space="preserve"> – these go on our jobs bulletin board.</w:t>
      </w:r>
    </w:p>
    <w:p w14:paraId="7D0D1DEC" w14:textId="77777777" w:rsidR="00300D21" w:rsidRPr="00300D21" w:rsidRDefault="00300D21" w:rsidP="00300D21">
      <w:pPr>
        <w:pStyle w:val="xmsonormal"/>
        <w:numPr>
          <w:ilvl w:val="0"/>
          <w:numId w:val="8"/>
        </w:numPr>
        <w:shd w:val="clear" w:color="auto" w:fill="FFFFFF"/>
        <w:spacing w:before="0" w:beforeAutospacing="0" w:after="0" w:afterAutospacing="0"/>
        <w:textAlignment w:val="baseline"/>
        <w:rPr>
          <w:rFonts w:ascii="Century Gothic" w:hAnsi="Century Gothic" w:cs="Calibri"/>
          <w:color w:val="000000"/>
          <w:sz w:val="22"/>
          <w:szCs w:val="22"/>
        </w:rPr>
      </w:pPr>
      <w:r w:rsidRPr="00300D21">
        <w:rPr>
          <w:rFonts w:ascii="Century Gothic" w:hAnsi="Century Gothic" w:cs="Calibri"/>
          <w:color w:val="000000"/>
          <w:sz w:val="22"/>
          <w:szCs w:val="22"/>
        </w:rPr>
        <w:t>How do you communicate expectations about the bulletin board with your community/patrons? – </w:t>
      </w:r>
      <w:r w:rsidRPr="00300D21">
        <w:rPr>
          <w:rFonts w:ascii="Century Gothic" w:hAnsi="Century Gothic" w:cs="Calibri"/>
          <w:color w:val="FF0000"/>
          <w:sz w:val="22"/>
          <w:szCs w:val="22"/>
          <w:bdr w:val="none" w:sz="0" w:space="0" w:color="auto" w:frame="1"/>
        </w:rPr>
        <w:t>our policy</w:t>
      </w:r>
    </w:p>
    <w:p w14:paraId="7B41D28E" w14:textId="77777777" w:rsidR="00300D21" w:rsidRPr="00300D21" w:rsidRDefault="00300D21" w:rsidP="00300D21">
      <w:pPr>
        <w:pStyle w:val="xmsonormal"/>
        <w:numPr>
          <w:ilvl w:val="0"/>
          <w:numId w:val="9"/>
        </w:numPr>
        <w:shd w:val="clear" w:color="auto" w:fill="FFFFFF"/>
        <w:spacing w:before="0" w:beforeAutospacing="0" w:after="0" w:afterAutospacing="0"/>
        <w:textAlignment w:val="baseline"/>
        <w:rPr>
          <w:rFonts w:ascii="Century Gothic" w:hAnsi="Century Gothic" w:cs="Calibri"/>
          <w:color w:val="000000"/>
          <w:sz w:val="22"/>
          <w:szCs w:val="22"/>
        </w:rPr>
      </w:pPr>
      <w:r w:rsidRPr="00300D21">
        <w:rPr>
          <w:rFonts w:ascii="Century Gothic" w:hAnsi="Century Gothic" w:cs="Calibri"/>
          <w:color w:val="000000"/>
          <w:sz w:val="22"/>
          <w:szCs w:val="22"/>
        </w:rPr>
        <w:t>Do you feel that your bulletin board processes and rules are effective? Do patrons find them reasonable and easy to understand? </w:t>
      </w:r>
      <w:r w:rsidRPr="00300D21">
        <w:rPr>
          <w:rFonts w:ascii="Century Gothic" w:hAnsi="Century Gothic" w:cs="Calibri"/>
          <w:color w:val="FF0000"/>
          <w:sz w:val="22"/>
          <w:szCs w:val="22"/>
          <w:bdr w:val="none" w:sz="0" w:space="0" w:color="auto" w:frame="1"/>
        </w:rPr>
        <w:t xml:space="preserve">I believe so. We have not had any complaints. It does get </w:t>
      </w:r>
      <w:proofErr w:type="gramStart"/>
      <w:r w:rsidRPr="00300D21">
        <w:rPr>
          <w:rFonts w:ascii="Century Gothic" w:hAnsi="Century Gothic" w:cs="Calibri"/>
          <w:color w:val="FF0000"/>
          <w:sz w:val="22"/>
          <w:szCs w:val="22"/>
          <w:bdr w:val="none" w:sz="0" w:space="0" w:color="auto" w:frame="1"/>
        </w:rPr>
        <w:t>really full</w:t>
      </w:r>
      <w:proofErr w:type="gramEnd"/>
      <w:r w:rsidRPr="00300D21">
        <w:rPr>
          <w:rFonts w:ascii="Century Gothic" w:hAnsi="Century Gothic" w:cs="Calibri"/>
          <w:color w:val="FF0000"/>
          <w:sz w:val="22"/>
          <w:szCs w:val="22"/>
          <w:bdr w:val="none" w:sz="0" w:space="0" w:color="auto" w:frame="1"/>
        </w:rPr>
        <w:t xml:space="preserve"> in the height of summer activities – but for the most part it works.</w:t>
      </w:r>
    </w:p>
    <w:p w14:paraId="27377A1D" w14:textId="77777777" w:rsidR="00300D21" w:rsidRPr="00300D21" w:rsidRDefault="00300D21" w:rsidP="00300D21">
      <w:pPr>
        <w:pStyle w:val="xmsonormal"/>
        <w:numPr>
          <w:ilvl w:val="0"/>
          <w:numId w:val="10"/>
        </w:numPr>
        <w:shd w:val="clear" w:color="auto" w:fill="FFFFFF"/>
        <w:spacing w:before="0" w:beforeAutospacing="0" w:after="0" w:afterAutospacing="0"/>
        <w:textAlignment w:val="baseline"/>
        <w:rPr>
          <w:rFonts w:ascii="Century Gothic" w:hAnsi="Century Gothic" w:cs="Calibri"/>
          <w:color w:val="FF0000"/>
          <w:sz w:val="22"/>
          <w:szCs w:val="22"/>
        </w:rPr>
      </w:pPr>
      <w:r w:rsidRPr="00300D21">
        <w:rPr>
          <w:rFonts w:ascii="Century Gothic" w:hAnsi="Century Gothic" w:cs="Calibri"/>
          <w:sz w:val="22"/>
          <w:szCs w:val="22"/>
          <w:bdr w:val="none" w:sz="0" w:space="0" w:color="auto" w:frame="1"/>
        </w:rPr>
        <w:t>Is there anything you would do differently? – </w:t>
      </w:r>
      <w:r w:rsidRPr="00300D21">
        <w:rPr>
          <w:rFonts w:ascii="Century Gothic" w:hAnsi="Century Gothic" w:cs="Calibri"/>
          <w:color w:val="FF0000"/>
          <w:sz w:val="22"/>
          <w:szCs w:val="22"/>
        </w:rPr>
        <w:t xml:space="preserve">we have continually tweaked what we do and now it seems to work well. We have a Library only board, two community events board, and a jobs board. </w:t>
      </w:r>
      <w:proofErr w:type="gramStart"/>
      <w:r w:rsidRPr="00300D21">
        <w:rPr>
          <w:rFonts w:ascii="Century Gothic" w:hAnsi="Century Gothic" w:cs="Calibri"/>
          <w:color w:val="FF0000"/>
          <w:sz w:val="22"/>
          <w:szCs w:val="22"/>
        </w:rPr>
        <w:t>So</w:t>
      </w:r>
      <w:proofErr w:type="gramEnd"/>
      <w:r w:rsidRPr="00300D21">
        <w:rPr>
          <w:rFonts w:ascii="Century Gothic" w:hAnsi="Century Gothic" w:cs="Calibri"/>
          <w:color w:val="FF0000"/>
          <w:sz w:val="22"/>
          <w:szCs w:val="22"/>
        </w:rPr>
        <w:t xml:space="preserve"> we seem to have enough space.</w:t>
      </w:r>
    </w:p>
    <w:p w14:paraId="2878B949" w14:textId="06D84F17" w:rsidR="00300D21" w:rsidRPr="00300D21" w:rsidRDefault="00300D21" w:rsidP="00300D21">
      <w:pPr>
        <w:pStyle w:val="xmsonormal"/>
        <w:shd w:val="clear" w:color="auto" w:fill="FFFFFF"/>
        <w:spacing w:before="0" w:beforeAutospacing="0" w:after="0" w:afterAutospacing="0"/>
        <w:ind w:left="360"/>
        <w:textAlignment w:val="baseline"/>
        <w:rPr>
          <w:rFonts w:ascii="Century Gothic" w:hAnsi="Century Gothic" w:cs="Calibri"/>
          <w:color w:val="FF0000"/>
          <w:sz w:val="22"/>
          <w:szCs w:val="22"/>
        </w:rPr>
      </w:pPr>
      <w:r w:rsidRPr="00300D21">
        <w:rPr>
          <w:rFonts w:ascii="Century Gothic" w:hAnsi="Century Gothic"/>
          <w:sz w:val="22"/>
          <w:szCs w:val="22"/>
        </w:rPr>
        <w:t xml:space="preserve">It is the policy of the Petoskey District Library (PDL) to promote its collection and services, as well as support community events through displays of materials and postings throughout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PDL uses standing announcement kiosks, display boards, and pamphlet racks for such </w:t>
      </w:r>
      <w:proofErr w:type="gramStart"/>
      <w:r w:rsidRPr="00300D21">
        <w:rPr>
          <w:rFonts w:ascii="Century Gothic" w:hAnsi="Century Gothic"/>
          <w:sz w:val="22"/>
          <w:szCs w:val="22"/>
        </w:rPr>
        <w:t>promotion</w:t>
      </w:r>
      <w:proofErr w:type="gramEnd"/>
      <w:r w:rsidRPr="00300D21">
        <w:rPr>
          <w:rFonts w:ascii="Century Gothic" w:hAnsi="Century Gothic"/>
          <w:sz w:val="22"/>
          <w:szCs w:val="22"/>
        </w:rPr>
        <w:t xml:space="preserve">. Displays are intended to increase the use and awareness of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as a resource, promote Library activities and encourage browsing, discovery, and learning. Library and Friends of the Petoskey Public Library programs, events, and services take priority over all other items. Posting information is open to all groups, regardless of religious or social ideology. However, if space is limited, priority will be given to not-for-profit or civic groups located within the </w:t>
      </w:r>
      <w:proofErr w:type="gramStart"/>
      <w:r w:rsidRPr="00300D21">
        <w:rPr>
          <w:rFonts w:ascii="Century Gothic" w:hAnsi="Century Gothic"/>
          <w:sz w:val="22"/>
          <w:szCs w:val="22"/>
        </w:rPr>
        <w:t>Library’s</w:t>
      </w:r>
      <w:proofErr w:type="gramEnd"/>
      <w:r w:rsidRPr="00300D21">
        <w:rPr>
          <w:rFonts w:ascii="Century Gothic" w:hAnsi="Century Gothic"/>
          <w:sz w:val="22"/>
          <w:szCs w:val="22"/>
        </w:rPr>
        <w:t xml:space="preserve"> legal service area.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reserves the right to reschedule, move, or remove items to better fit their program needs. Broad oversight of all displays shall be the responsibility of the Library Director who operates within the framework of policies determined by the Library Board of Trustees. Under the Director’s guidance, a staff of librarians with professional education and training develop displays in accordance with state law and the principles and best practices of librarianship. Definitions • Posting – 2-dimensional information that is tacked to a bulletin board or wall • Display – 3-dimensional information that is gathered together in one place, typically following a theme • Collaborating Partner – an organization that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works with in other means, either for programming or services. • Resident – a person who lives or pays taxes in the City of Petoskey, or one of the Townships of Bear Creek, Little Traverse, Resort, or Springvale. General Guidelines 1. Any material that includes profanity, harassment, discrimination, or the disrespect of any person, group of people or organization is strictly prohibited. 2. Businesses, organizations, or individuals providing a community event may post an informational flyer for up to two weeks prior to the event. 3. The Library provides a Jobs Board for employment opportunities in the area to be posted, as well as job requests and personal services. 4. The Library reserves the right to remove all postings in a timely manner. 5. No postings or displays of a partisan political nature are allowed in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6. The Library may draw upon other community resources in developing displays and exhibits, and may partner with other community agencies, organizations, educational institutions, or individuals to develop and present co-</w:t>
      </w:r>
      <w:r w:rsidRPr="00300D21">
        <w:rPr>
          <w:rFonts w:ascii="Century Gothic" w:hAnsi="Century Gothic"/>
          <w:sz w:val="22"/>
          <w:szCs w:val="22"/>
        </w:rPr>
        <w:lastRenderedPageBreak/>
        <w:t xml:space="preserve">sponsored displays and exhibits. These displays are typically themed around a community event, season, or national recognition. 7. The Library does not endorse any materials distributed or posted by other organizations or businesses. Please see the Solicitation and Petitioning Policy for further information. 8. Displays should contribute to a safe and welcoming environment in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and throughout the year, include a wide variety of topics, genres, formats, ideas, and 2 Display and Postings Policy &amp; Guidelines Approved: April 28, 2022 Updated: January 25, 2024 expressions that take into consideration the multitude of interests of the Library’s diverse service population 9. Displays should NOT be designed for the primary purpose of generating controversy, give preference to or endorsement of a political candidate, point of view, topic or agenda or be commercialized to the point of having an underlying sales purpose other than for Library and Friends of the Petoskey Public Library purposes 10. Requests by non-Library organizations to display in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will be considered on a case-by-case basis. Considerations will be taken based on the following: • The organization requesting to display is a collaborating partner with the Library • The organization requesting to display is part of a local community event • The organization requesting to display provides at least 3 weeks’ notice • The organization requesting to display supports diversity and inclusion of all people • Whether the Library has sufficient space to host the display Specific Guidelines Library Materials Display Library book displays are planned, organized, and/or implemented by Library staff. Library staff use the following criteria in making decisions about display topics, materials, and accompanying resources: • Availability of display space • Historical or educational significance • Connection to other community or national programs, exhibitions, or events • Relation to Library collections, resources, exhibits, and programs • Community needs and interest The Library will strive to include a wide spectrum of opinions and viewpoints in Library-initiated displays and exhibits, as well as offer displays and exhibits that appeal to a range of ages, interests, and information needs. Library-initiated displays and exhibits should not exclude topics, books, media, and other resources solely because they may </w:t>
      </w:r>
      <w:proofErr w:type="gramStart"/>
      <w:r w:rsidRPr="00300D21">
        <w:rPr>
          <w:rFonts w:ascii="Century Gothic" w:hAnsi="Century Gothic"/>
          <w:sz w:val="22"/>
          <w:szCs w:val="22"/>
        </w:rPr>
        <w:t>be considered to be</w:t>
      </w:r>
      <w:proofErr w:type="gramEnd"/>
      <w:r w:rsidRPr="00300D21">
        <w:rPr>
          <w:rFonts w:ascii="Century Gothic" w:hAnsi="Century Gothic"/>
          <w:sz w:val="22"/>
          <w:szCs w:val="22"/>
        </w:rPr>
        <w:t xml:space="preserve"> controversial. Acceptance of a display or exhibit topic by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does not constitute an endorsement by the Petoskey District Library of the content of the display or exhibit, or of the views expressed in materials on display. Face out books within the stacks are not considered an official themed display. They are randomly selected by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w:t>
      </w:r>
      <w:proofErr w:type="spellStart"/>
      <w:r w:rsidRPr="00300D21">
        <w:rPr>
          <w:rFonts w:ascii="Century Gothic" w:hAnsi="Century Gothic"/>
          <w:sz w:val="22"/>
          <w:szCs w:val="22"/>
        </w:rPr>
        <w:t>shelvers</w:t>
      </w:r>
      <w:proofErr w:type="spellEnd"/>
      <w:r w:rsidRPr="00300D21">
        <w:rPr>
          <w:rFonts w:ascii="Century Gothic" w:hAnsi="Century Gothic"/>
          <w:sz w:val="22"/>
          <w:szCs w:val="22"/>
        </w:rPr>
        <w:t xml:space="preserve"> to help patrons find new material. Bulletin Boards The </w:t>
      </w:r>
      <w:proofErr w:type="spellStart"/>
      <w:r w:rsidRPr="00300D21">
        <w:rPr>
          <w:rFonts w:ascii="Century Gothic" w:hAnsi="Century Gothic"/>
          <w:sz w:val="22"/>
          <w:szCs w:val="22"/>
        </w:rPr>
        <w:t>tackable</w:t>
      </w:r>
      <w:proofErr w:type="spellEnd"/>
      <w:r w:rsidRPr="00300D21">
        <w:rPr>
          <w:rFonts w:ascii="Century Gothic" w:hAnsi="Century Gothic"/>
          <w:sz w:val="22"/>
          <w:szCs w:val="22"/>
        </w:rPr>
        <w:t xml:space="preserve"> surface is available for community information. Any person or organization wishing to display information must give the exact item to staff beforehand. Items will not be returned. The final approval or denial </w:t>
      </w:r>
      <w:proofErr w:type="gramStart"/>
      <w:r w:rsidRPr="00300D21">
        <w:rPr>
          <w:rFonts w:ascii="Century Gothic" w:hAnsi="Century Gothic"/>
          <w:sz w:val="22"/>
          <w:szCs w:val="22"/>
        </w:rPr>
        <w:t>for</w:t>
      </w:r>
      <w:proofErr w:type="gramEnd"/>
      <w:r w:rsidRPr="00300D21">
        <w:rPr>
          <w:rFonts w:ascii="Century Gothic" w:hAnsi="Century Gothic"/>
          <w:sz w:val="22"/>
          <w:szCs w:val="22"/>
        </w:rPr>
        <w:t xml:space="preserve"> the request rests with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director. Any item(s) posted without prior approval will be immediately removed and discarded. 3 Display and Postings Policy &amp; Guidelines Approved: April 28, </w:t>
      </w:r>
      <w:proofErr w:type="gramStart"/>
      <w:r w:rsidRPr="00300D21">
        <w:rPr>
          <w:rFonts w:ascii="Century Gothic" w:hAnsi="Century Gothic"/>
          <w:sz w:val="22"/>
          <w:szCs w:val="22"/>
        </w:rPr>
        <w:t>2022</w:t>
      </w:r>
      <w:proofErr w:type="gramEnd"/>
      <w:r w:rsidRPr="00300D21">
        <w:rPr>
          <w:rFonts w:ascii="Century Gothic" w:hAnsi="Century Gothic"/>
          <w:sz w:val="22"/>
          <w:szCs w:val="22"/>
        </w:rPr>
        <w:t xml:space="preserve"> Updated: January 25, 2024 Date sensitive material will be posted no sooner than two weeks prior to the earliest date on the poster and removed on the last date applicable. Sensitive material that is not dated will be posted for no more than two weeks. Preferred poster size is 8 ½ x 14 inches or smaller and may not exceed 11 x 17 inches. Pamphlets The Petoskey District Library has limited space to provide </w:t>
      </w:r>
      <w:proofErr w:type="gramStart"/>
      <w:r w:rsidRPr="00300D21">
        <w:rPr>
          <w:rFonts w:ascii="Century Gothic" w:hAnsi="Century Gothic"/>
          <w:sz w:val="22"/>
          <w:szCs w:val="22"/>
        </w:rPr>
        <w:t>groups</w:t>
      </w:r>
      <w:proofErr w:type="gramEnd"/>
      <w:r w:rsidRPr="00300D21">
        <w:rPr>
          <w:rFonts w:ascii="Century Gothic" w:hAnsi="Century Gothic"/>
          <w:sz w:val="22"/>
          <w:szCs w:val="22"/>
        </w:rPr>
        <w:t xml:space="preserve"> an area to leave pamphlets and brochures.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reserves the right to decide appropriate placement for such pamphlets and brochures. Artists Display </w:t>
      </w:r>
      <w:proofErr w:type="gramStart"/>
      <w:r w:rsidRPr="00300D21">
        <w:rPr>
          <w:rFonts w:ascii="Century Gothic" w:hAnsi="Century Gothic"/>
          <w:sz w:val="22"/>
          <w:szCs w:val="22"/>
        </w:rPr>
        <w:t>The</w:t>
      </w:r>
      <w:proofErr w:type="gramEnd"/>
      <w:r w:rsidRPr="00300D21">
        <w:rPr>
          <w:rFonts w:ascii="Century Gothic" w:hAnsi="Century Gothic"/>
          <w:sz w:val="22"/>
          <w:szCs w:val="22"/>
        </w:rPr>
        <w:t xml:space="preserve"> Petoskey District Library may display art work and collections of local artists within </w:t>
      </w:r>
      <w:r w:rsidRPr="00300D21">
        <w:rPr>
          <w:rFonts w:ascii="Century Gothic" w:hAnsi="Century Gothic"/>
          <w:sz w:val="22"/>
          <w:szCs w:val="22"/>
        </w:rPr>
        <w:lastRenderedPageBreak/>
        <w:t xml:space="preserve">the Library, at the discretion of the Library Director. The process for art displays will include: • Artist agrees to transport and insure display. • Artist may make art available for sale, but no prices may be posted on the art itself. A booklet or flyer may be made available with the display that includes pricing and contact information. Artist handles all monetary transactions. • Contact information should be available in the display. • Artist is welcome to host an exhibit reception during Library hours, at the artist’s expense. Library staff will include that information in press communications. •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assumes no responsibility for the preservation, protection, damage, or theft of items exhibited. All items placed in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are done at the owner’s risk. • The director or </w:t>
      </w:r>
      <w:proofErr w:type="gramStart"/>
      <w:r w:rsidRPr="00300D21">
        <w:rPr>
          <w:rFonts w:ascii="Century Gothic" w:hAnsi="Century Gothic"/>
          <w:sz w:val="22"/>
          <w:szCs w:val="22"/>
        </w:rPr>
        <w:t>designee</w:t>
      </w:r>
      <w:proofErr w:type="gramEnd"/>
      <w:r w:rsidRPr="00300D21">
        <w:rPr>
          <w:rFonts w:ascii="Century Gothic" w:hAnsi="Century Gothic"/>
          <w:sz w:val="22"/>
          <w:szCs w:val="22"/>
        </w:rPr>
        <w:t xml:space="preserve"> will review and schedule artists, as well as submit news releases. </w:t>
      </w:r>
      <w:proofErr w:type="gramStart"/>
      <w:r w:rsidRPr="00300D21">
        <w:rPr>
          <w:rFonts w:ascii="Century Gothic" w:hAnsi="Century Gothic"/>
          <w:sz w:val="22"/>
          <w:szCs w:val="22"/>
        </w:rPr>
        <w:t>Artist</w:t>
      </w:r>
      <w:proofErr w:type="gramEnd"/>
      <w:r w:rsidRPr="00300D21">
        <w:rPr>
          <w:rFonts w:ascii="Century Gothic" w:hAnsi="Century Gothic"/>
          <w:sz w:val="22"/>
          <w:szCs w:val="22"/>
        </w:rPr>
        <w:t xml:space="preserve"> will be asked to submit brief biographical information to include in the news release. •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shall have the final decision on the number, content, arrangement, and duration of the exhibit. All exhibitors are required to sign a form which releases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from any responsibility. • Displays sponsored by the </w:t>
      </w:r>
      <w:proofErr w:type="gramStart"/>
      <w:r w:rsidRPr="00300D21">
        <w:rPr>
          <w:rFonts w:ascii="Century Gothic" w:hAnsi="Century Gothic"/>
          <w:sz w:val="22"/>
          <w:szCs w:val="22"/>
        </w:rPr>
        <w:t>Library</w:t>
      </w:r>
      <w:proofErr w:type="gramEnd"/>
      <w:r w:rsidRPr="00300D21">
        <w:rPr>
          <w:rFonts w:ascii="Century Gothic" w:hAnsi="Century Gothic"/>
          <w:sz w:val="22"/>
          <w:szCs w:val="22"/>
        </w:rPr>
        <w:t xml:space="preserve"> or placed in conjunction with Library programming will be scheduled to best meet the needs of the Library, and regular scheduling will be waived. Request for Reconsideration Any resident of the Petoskey District Library service area who objects to the presence or absence of an item in, a topic of, or location of a display should discuss the reasons with a librarian for an explanation of the </w:t>
      </w:r>
      <w:proofErr w:type="gramStart"/>
      <w:r w:rsidRPr="00300D21">
        <w:rPr>
          <w:rFonts w:ascii="Century Gothic" w:hAnsi="Century Gothic"/>
          <w:sz w:val="22"/>
          <w:szCs w:val="22"/>
        </w:rPr>
        <w:t>Library’s</w:t>
      </w:r>
      <w:proofErr w:type="gramEnd"/>
      <w:r w:rsidRPr="00300D21">
        <w:rPr>
          <w:rFonts w:ascii="Century Gothic" w:hAnsi="Century Gothic"/>
          <w:sz w:val="22"/>
          <w:szCs w:val="22"/>
        </w:rPr>
        <w:t xml:space="preserve"> criteria for curating the display. If a resident’s concern remains unresolved, the cardholder may submit a Request for Reconsideration of Library Display to the Library Director. Process: If a similar concern was previously formally reviewed, the Library Director will share the previous decision with the patron. The patron may appeal the decision to the Library Board in writing. If a similar concern was previously formally reviewed by the Library Board, the matter shall not be reconsidered. 1. For any concern that has not been previously reviewed, the Library Director shall appoint </w:t>
      </w:r>
      <w:proofErr w:type="gramStart"/>
      <w:r w:rsidRPr="00300D21">
        <w:rPr>
          <w:rFonts w:ascii="Century Gothic" w:hAnsi="Century Gothic"/>
          <w:sz w:val="22"/>
          <w:szCs w:val="22"/>
        </w:rPr>
        <w:t>an</w:t>
      </w:r>
      <w:proofErr w:type="gramEnd"/>
      <w:r w:rsidRPr="00300D21">
        <w:rPr>
          <w:rFonts w:ascii="Century Gothic" w:hAnsi="Century Gothic"/>
          <w:sz w:val="22"/>
          <w:szCs w:val="22"/>
        </w:rPr>
        <w:t xml:space="preserve"> 4 Display and Postings Policy &amp; Guidelines Approved: April 28, 2022 Updated: January 25, 2024 ad hoc staff committee of two librarians who are familiar with the age group, genre, and format of the display or items in question and who are not the original display curator. 2. The committee shall review the form and send a detailed recommendation to the Library Director as soon as practical but no more than 30 days after receipt of the form regarding the concern. 3. The Library Director and department heads shall review the committee’s recommendation to reach a decision about </w:t>
      </w:r>
      <w:proofErr w:type="gramStart"/>
      <w:r w:rsidRPr="00300D21">
        <w:rPr>
          <w:rFonts w:ascii="Century Gothic" w:hAnsi="Century Gothic"/>
          <w:sz w:val="22"/>
          <w:szCs w:val="22"/>
        </w:rPr>
        <w:t>whether or not</w:t>
      </w:r>
      <w:proofErr w:type="gramEnd"/>
      <w:r w:rsidRPr="00300D21">
        <w:rPr>
          <w:rFonts w:ascii="Century Gothic" w:hAnsi="Century Gothic"/>
          <w:sz w:val="22"/>
          <w:szCs w:val="22"/>
        </w:rPr>
        <w:t xml:space="preserve"> any modifications need to be made. 4. The Library Director shall send the decision in writing to the patron as soon as practical but no more than 60 days after the receipt of the form. a. A written appeal of the decision may be made by the patron to the Library Board within 30 days after receipt of the Library Director’s decision. The Library Board will review the documentation and render a decision as soon as practical but no more than 60 days after receipt of the appeal. 5. The patron will be informed of the Trustees’ decision regarding the appeal. The decision of the Library Board is final. 6. The Library Director will report the request and decision to the American Library Association’s Office for Intellectual Freedom. Request for Reconsideration of Library Display Must be a resident in the Petoskey District Library service area. Date: _________________________________________________________________________ Name: ________________________________________________________________________ Library Card Number: ____________________________________________________________ Address: _______________________________________________________________________ </w:t>
      </w:r>
      <w:r w:rsidRPr="00300D21">
        <w:rPr>
          <w:rFonts w:ascii="Century Gothic" w:hAnsi="Century Gothic"/>
          <w:sz w:val="22"/>
          <w:szCs w:val="22"/>
        </w:rPr>
        <w:lastRenderedPageBreak/>
        <w:t>Phone #: ______________________________ email: ___________________________________ Theme of display in question: _______________________________________________________ ______________________________________________________________________________ Where was the display located? ______________________________________________________ _____________________________________________________________________________</w:t>
      </w:r>
      <w:proofErr w:type="gramStart"/>
      <w:r w:rsidRPr="00300D21">
        <w:rPr>
          <w:rFonts w:ascii="Century Gothic" w:hAnsi="Century Gothic"/>
          <w:sz w:val="22"/>
          <w:szCs w:val="22"/>
        </w:rPr>
        <w:t>_ What is the objection to the display?</w:t>
      </w:r>
      <w:proofErr w:type="gramEnd"/>
      <w:r w:rsidRPr="00300D21">
        <w:rPr>
          <w:rFonts w:ascii="Century Gothic" w:hAnsi="Century Gothic"/>
          <w:sz w:val="22"/>
          <w:szCs w:val="22"/>
        </w:rPr>
        <w:t xml:space="preserve"> __________________________________________________ ______________________________________________________________________________ ______________________________________________________________________________ What would you like to see changed? _________________________________________________ ______________________________________________________________________________ _____________________________________________________________________________</w:t>
      </w:r>
      <w:r w:rsidRPr="00300D21">
        <w:rPr>
          <w:rFonts w:ascii="Century Gothic" w:hAnsi="Century Gothic"/>
          <w:sz w:val="22"/>
          <w:szCs w:val="22"/>
        </w:rPr>
        <w:t>”</w:t>
      </w:r>
    </w:p>
    <w:p w14:paraId="59ED66D3" w14:textId="16BDA44A" w:rsidR="00300D21" w:rsidRPr="00300D21" w:rsidRDefault="00300D21" w:rsidP="00300D21">
      <w:pPr>
        <w:pStyle w:val="xmsonormal"/>
        <w:shd w:val="clear" w:color="auto" w:fill="FFFFFF"/>
        <w:spacing w:before="0" w:beforeAutospacing="0" w:after="0" w:afterAutospacing="0"/>
        <w:textAlignment w:val="baseline"/>
        <w:rPr>
          <w:rFonts w:ascii="Century Gothic" w:hAnsi="Century Gothic"/>
          <w:sz w:val="22"/>
          <w:szCs w:val="22"/>
        </w:rPr>
      </w:pPr>
    </w:p>
    <w:p w14:paraId="0EC75611" w14:textId="04547909" w:rsidR="00300D21" w:rsidRPr="00300D21" w:rsidRDefault="00300D21" w:rsidP="00300D21">
      <w:pPr>
        <w:pStyle w:val="xmsonormal"/>
        <w:shd w:val="clear" w:color="auto" w:fill="FFFFFF"/>
        <w:spacing w:before="0" w:beforeAutospacing="0" w:after="0" w:afterAutospacing="0"/>
        <w:textAlignment w:val="baseline"/>
        <w:rPr>
          <w:rFonts w:ascii="Century Gothic" w:hAnsi="Century Gothic"/>
          <w:sz w:val="22"/>
          <w:szCs w:val="22"/>
        </w:rPr>
      </w:pPr>
      <w:r>
        <w:rPr>
          <w:rFonts w:ascii="Century Gothic" w:hAnsi="Century Gothic" w:cs="Arial"/>
          <w:noProof/>
          <w:color w:val="FF0000"/>
        </w:rPr>
        <mc:AlternateContent>
          <mc:Choice Requires="wps">
            <w:drawing>
              <wp:anchor distT="0" distB="0" distL="114300" distR="114300" simplePos="0" relativeHeight="251664384" behindDoc="0" locked="0" layoutInCell="1" allowOverlap="1" wp14:anchorId="3CDDB3E2" wp14:editId="738B67DD">
                <wp:simplePos x="0" y="0"/>
                <wp:positionH relativeFrom="margin">
                  <wp:align>left</wp:align>
                </wp:positionH>
                <wp:positionV relativeFrom="paragraph">
                  <wp:posOffset>55880</wp:posOffset>
                </wp:positionV>
                <wp:extent cx="5669280" cy="15240"/>
                <wp:effectExtent l="0" t="0" r="26670" b="22860"/>
                <wp:wrapNone/>
                <wp:docPr id="1207056477" name="Straight Connector 2"/>
                <wp:cNvGraphicFramePr/>
                <a:graphic xmlns:a="http://schemas.openxmlformats.org/drawingml/2006/main">
                  <a:graphicData uri="http://schemas.microsoft.com/office/word/2010/wordprocessingShape">
                    <wps:wsp>
                      <wps:cNvCnPr/>
                      <wps:spPr>
                        <a:xfrm>
                          <a:off x="0" y="0"/>
                          <a:ext cx="5669280" cy="1524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38356E" id="Straight Connector 2"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pt" to="446.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" strokecolor="#156082" strokeweight=".5pt">
                <v:stroke joinstyle="miter"/>
                <w10:wrap anchorx="margin"/>
              </v:line>
            </w:pict>
          </mc:Fallback>
        </mc:AlternateContent>
      </w:r>
    </w:p>
    <w:p w14:paraId="251DDDE8" w14:textId="77777777" w:rsidR="00300D21" w:rsidRPr="00300D21" w:rsidRDefault="00300D21" w:rsidP="00300D21">
      <w:pPr>
        <w:pStyle w:val="xmsonormal"/>
        <w:shd w:val="clear" w:color="auto" w:fill="FFFFFF"/>
        <w:spacing w:before="0" w:beforeAutospacing="0" w:after="0" w:afterAutospacing="0"/>
        <w:textAlignment w:val="baseline"/>
        <w:rPr>
          <w:rFonts w:ascii="Century Gothic" w:hAnsi="Century Gothic"/>
          <w:sz w:val="22"/>
          <w:szCs w:val="22"/>
        </w:rPr>
      </w:pPr>
    </w:p>
    <w:p w14:paraId="34DF288C" w14:textId="77777777" w:rsidR="00300D21" w:rsidRPr="00300D21" w:rsidRDefault="00300D21" w:rsidP="00300D21">
      <w:pPr>
        <w:pStyle w:val="NormalWeb"/>
        <w:rPr>
          <w:rFonts w:ascii="Century Gothic" w:hAnsi="Century Gothic"/>
          <w:color w:val="000000"/>
          <w:sz w:val="22"/>
          <w:szCs w:val="22"/>
        </w:rPr>
      </w:pPr>
      <w:r w:rsidRPr="00300D21">
        <w:rPr>
          <w:rFonts w:ascii="Century Gothic" w:hAnsi="Century Gothic"/>
          <w:sz w:val="22"/>
          <w:szCs w:val="22"/>
        </w:rPr>
        <w:t>“</w:t>
      </w:r>
      <w:r w:rsidRPr="00300D21">
        <w:rPr>
          <w:rFonts w:ascii="Century Gothic" w:hAnsi="Century Gothic"/>
          <w:color w:val="000000"/>
          <w:sz w:val="22"/>
          <w:szCs w:val="22"/>
        </w:rPr>
        <w:t>Community Bulletin Board</w:t>
      </w:r>
    </w:p>
    <w:p w14:paraId="7023458B" w14:textId="77777777" w:rsidR="00300D21" w:rsidRPr="00300D21" w:rsidRDefault="00300D21" w:rsidP="00300D21">
      <w:pPr>
        <w:pStyle w:val="NormalWeb"/>
        <w:rPr>
          <w:rFonts w:ascii="Century Gothic" w:hAnsi="Century Gothic"/>
          <w:color w:val="000000"/>
          <w:sz w:val="22"/>
          <w:szCs w:val="22"/>
        </w:rPr>
      </w:pPr>
      <w:r w:rsidRPr="00300D21">
        <w:rPr>
          <w:rFonts w:ascii="Century Gothic" w:hAnsi="Century Gothic"/>
          <w:color w:val="000000"/>
          <w:sz w:val="22"/>
          <w:szCs w:val="22"/>
        </w:rPr>
        <w:t>The Grosse Pointe Public Library receives many requests from clubs, school groups, cultural organizations, and other civic groups to post announcements, to display posters, or to distribute leaflets.</w:t>
      </w:r>
    </w:p>
    <w:p w14:paraId="142FD8AA" w14:textId="77777777" w:rsidR="00300D21" w:rsidRPr="00300D21" w:rsidRDefault="00300D21" w:rsidP="00300D21">
      <w:pPr>
        <w:pStyle w:val="NormalWeb"/>
        <w:rPr>
          <w:rFonts w:ascii="Century Gothic" w:hAnsi="Century Gothic"/>
          <w:color w:val="000000"/>
          <w:sz w:val="22"/>
          <w:szCs w:val="22"/>
        </w:rPr>
      </w:pPr>
      <w:r w:rsidRPr="00300D21">
        <w:rPr>
          <w:rFonts w:ascii="Century Gothic" w:hAnsi="Century Gothic"/>
          <w:color w:val="000000"/>
          <w:sz w:val="22"/>
          <w:szCs w:val="22"/>
        </w:rPr>
        <w:t>In general, the following criteria are utilized in determining the types of materials posted or placed in the library for distribution to the public:</w:t>
      </w:r>
    </w:p>
    <w:p w14:paraId="0A97AC48" w14:textId="77777777" w:rsidR="00300D21" w:rsidRPr="00300D21" w:rsidRDefault="00300D21" w:rsidP="00300D21">
      <w:pPr>
        <w:pStyle w:val="NormalWeb"/>
        <w:rPr>
          <w:rFonts w:ascii="Century Gothic" w:hAnsi="Century Gothic"/>
          <w:color w:val="000000"/>
          <w:sz w:val="22"/>
          <w:szCs w:val="22"/>
        </w:rPr>
      </w:pPr>
      <w:r w:rsidRPr="00300D21">
        <w:rPr>
          <w:rFonts w:ascii="Century Gothic" w:hAnsi="Century Gothic"/>
          <w:color w:val="000000"/>
          <w:sz w:val="22"/>
          <w:szCs w:val="22"/>
        </w:rPr>
        <w:t xml:space="preserve">1. Materials that pertain to the Grosse Pointe community, including the various schools, community education, clubs and organizations, and cultural affairs, receive top priority </w:t>
      </w:r>
      <w:proofErr w:type="gramStart"/>
      <w:r w:rsidRPr="00300D21">
        <w:rPr>
          <w:rFonts w:ascii="Century Gothic" w:hAnsi="Century Gothic"/>
          <w:color w:val="000000"/>
          <w:sz w:val="22"/>
          <w:szCs w:val="22"/>
        </w:rPr>
        <w:t>provided that</w:t>
      </w:r>
      <w:proofErr w:type="gramEnd"/>
      <w:r w:rsidRPr="00300D21">
        <w:rPr>
          <w:rFonts w:ascii="Century Gothic" w:hAnsi="Century Gothic"/>
          <w:color w:val="000000"/>
          <w:sz w:val="22"/>
          <w:szCs w:val="22"/>
        </w:rPr>
        <w:t xml:space="preserve"> they are open to everyone and are nonprofit in nature. The library will not assist in the promotion of events for which the intended purpose is profit or gain. The library does not assist any political party or political candidate in running for office but does cooperate with the League of Women Voters in providing up-to-date information to the Grosse Pointe citizenry.</w:t>
      </w:r>
    </w:p>
    <w:p w14:paraId="77B8F44F" w14:textId="77777777" w:rsidR="00300D21" w:rsidRPr="00300D21" w:rsidRDefault="00300D21" w:rsidP="00300D21">
      <w:pPr>
        <w:pStyle w:val="NormalWeb"/>
        <w:rPr>
          <w:rFonts w:ascii="Century Gothic" w:hAnsi="Century Gothic"/>
          <w:color w:val="000000"/>
          <w:sz w:val="22"/>
          <w:szCs w:val="22"/>
        </w:rPr>
      </w:pPr>
      <w:r w:rsidRPr="00300D21">
        <w:rPr>
          <w:rFonts w:ascii="Century Gothic" w:hAnsi="Century Gothic"/>
          <w:color w:val="000000"/>
          <w:sz w:val="22"/>
          <w:szCs w:val="22"/>
        </w:rPr>
        <w:t>2. Activities that have relevance to the continuing education or cultural enlightenment of the community from groups outside the community may be promoted through the distribution of pertinent literature. For example, information on museums, symphony orchestras, university continuing education courses for credit, and other related groups may be posted along with flyers for counter distribution.</w:t>
      </w:r>
    </w:p>
    <w:p w14:paraId="0D8176B5" w14:textId="77777777" w:rsidR="00300D21" w:rsidRPr="00300D21" w:rsidRDefault="00300D21" w:rsidP="00300D21">
      <w:pPr>
        <w:pStyle w:val="NormalWeb"/>
        <w:rPr>
          <w:rFonts w:ascii="Century Gothic" w:hAnsi="Century Gothic"/>
          <w:color w:val="000000"/>
          <w:sz w:val="22"/>
          <w:szCs w:val="22"/>
        </w:rPr>
      </w:pPr>
      <w:r w:rsidRPr="00300D21">
        <w:rPr>
          <w:rFonts w:ascii="Century Gothic" w:hAnsi="Century Gothic"/>
          <w:color w:val="000000"/>
          <w:sz w:val="22"/>
          <w:szCs w:val="22"/>
        </w:rPr>
        <w:t>3. The library reserves the right to restrict the quantity of material available for distribution, to determine the length of time a particular event may be posted, and to exercise judgment on the types of materials available for distribution to the public.</w:t>
      </w:r>
    </w:p>
    <w:p w14:paraId="3AB3C8E8" w14:textId="77777777" w:rsidR="00300D21" w:rsidRPr="00300D21" w:rsidRDefault="00300D21" w:rsidP="00300D21">
      <w:pPr>
        <w:pStyle w:val="NormalWeb"/>
        <w:rPr>
          <w:rFonts w:ascii="Century Gothic" w:hAnsi="Century Gothic"/>
          <w:color w:val="000000"/>
          <w:sz w:val="22"/>
          <w:szCs w:val="22"/>
        </w:rPr>
      </w:pPr>
      <w:r w:rsidRPr="00300D21">
        <w:rPr>
          <w:rFonts w:ascii="Century Gothic" w:hAnsi="Century Gothic"/>
          <w:color w:val="000000"/>
          <w:sz w:val="22"/>
          <w:szCs w:val="22"/>
        </w:rPr>
        <w:lastRenderedPageBreak/>
        <w:t>4. Library-related events receive priority over other events in posting on bulletin boards and counter distribution through flyers.</w:t>
      </w:r>
    </w:p>
    <w:p w14:paraId="1DDDFF6C" w14:textId="7DCD62E3" w:rsidR="00300D21" w:rsidRPr="00300D21" w:rsidRDefault="00300D21" w:rsidP="00300D21">
      <w:pPr>
        <w:pStyle w:val="NormalWeb"/>
        <w:rPr>
          <w:rFonts w:ascii="Century Gothic" w:hAnsi="Century Gothic"/>
          <w:color w:val="000000"/>
          <w:sz w:val="22"/>
          <w:szCs w:val="22"/>
        </w:rPr>
      </w:pPr>
      <w:r w:rsidRPr="00300D21">
        <w:rPr>
          <w:rFonts w:ascii="Century Gothic" w:hAnsi="Century Gothic"/>
          <w:color w:val="000000"/>
          <w:sz w:val="22"/>
          <w:szCs w:val="22"/>
        </w:rPr>
        <w:t xml:space="preserve">6. Materials that are to be distributed or posted in the </w:t>
      </w:r>
      <w:proofErr w:type="gramStart"/>
      <w:r w:rsidRPr="00300D21">
        <w:rPr>
          <w:rFonts w:ascii="Century Gothic" w:hAnsi="Century Gothic"/>
          <w:color w:val="000000"/>
          <w:sz w:val="22"/>
          <w:szCs w:val="22"/>
        </w:rPr>
        <w:t>Library</w:t>
      </w:r>
      <w:proofErr w:type="gramEnd"/>
      <w:r w:rsidRPr="00300D21">
        <w:rPr>
          <w:rFonts w:ascii="Century Gothic" w:hAnsi="Century Gothic"/>
          <w:color w:val="000000"/>
          <w:sz w:val="22"/>
          <w:szCs w:val="22"/>
        </w:rPr>
        <w:t xml:space="preserve"> should be given to the Coordinator of Circulation at the respective branch.</w:t>
      </w:r>
      <w:r w:rsidRPr="00300D21">
        <w:rPr>
          <w:rFonts w:ascii="Century Gothic" w:hAnsi="Century Gothic"/>
          <w:color w:val="000000"/>
          <w:sz w:val="22"/>
          <w:szCs w:val="22"/>
        </w:rPr>
        <w:t>”</w:t>
      </w:r>
    </w:p>
    <w:p w14:paraId="6AD409DC" w14:textId="77777777" w:rsidR="00300D21" w:rsidRPr="00300D21" w:rsidRDefault="00300D21" w:rsidP="00300D21">
      <w:pPr>
        <w:shd w:val="clear" w:color="auto" w:fill="FFFFFF"/>
        <w:spacing w:beforeAutospacing="1" w:afterAutospacing="1"/>
        <w:textAlignment w:val="baseline"/>
        <w:rPr>
          <w:rFonts w:ascii="Century Gothic" w:eastAsia="Times New Roman" w:hAnsi="Century Gothic" w:cs="Arial"/>
          <w:color w:val="000000"/>
          <w:kern w:val="0"/>
          <w14:ligatures w14:val="none"/>
        </w:rPr>
      </w:pPr>
    </w:p>
    <w:p w14:paraId="192F49D8" w14:textId="77777777" w:rsidR="00300D21" w:rsidRPr="00300D21" w:rsidRDefault="00300D21" w:rsidP="00300D21">
      <w:pPr>
        <w:shd w:val="clear" w:color="auto" w:fill="FFFFFF"/>
        <w:ind w:firstLine="0"/>
        <w:textAlignment w:val="baseline"/>
        <w:rPr>
          <w:rFonts w:ascii="Century Gothic" w:eastAsia="Times New Roman" w:hAnsi="Century Gothic" w:cs="Arial"/>
          <w:color w:val="000000"/>
          <w:kern w:val="0"/>
          <w14:ligatures w14:val="none"/>
        </w:rPr>
      </w:pPr>
    </w:p>
    <w:p w14:paraId="63BA0E1C" w14:textId="77777777" w:rsidR="00825BAD" w:rsidRPr="00300D21" w:rsidRDefault="00825BAD">
      <w:pPr>
        <w:rPr>
          <w:rFonts w:ascii="Century Gothic" w:hAnsi="Century Gothic"/>
        </w:rPr>
      </w:pPr>
    </w:p>
    <w:sectPr w:rsidR="00825BAD" w:rsidRPr="00300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52"/>
    <w:multiLevelType w:val="multilevel"/>
    <w:tmpl w:val="1CB2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E5B"/>
    <w:multiLevelType w:val="multilevel"/>
    <w:tmpl w:val="138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B2E28"/>
    <w:multiLevelType w:val="multilevel"/>
    <w:tmpl w:val="F26E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55814"/>
    <w:multiLevelType w:val="multilevel"/>
    <w:tmpl w:val="A576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92823"/>
    <w:multiLevelType w:val="multilevel"/>
    <w:tmpl w:val="EE9E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96E0B"/>
    <w:multiLevelType w:val="multilevel"/>
    <w:tmpl w:val="DA82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455DB"/>
    <w:multiLevelType w:val="multilevel"/>
    <w:tmpl w:val="D13E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045332"/>
    <w:multiLevelType w:val="multilevel"/>
    <w:tmpl w:val="F822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F21597"/>
    <w:multiLevelType w:val="multilevel"/>
    <w:tmpl w:val="C930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964911"/>
    <w:multiLevelType w:val="multilevel"/>
    <w:tmpl w:val="9076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4925666">
    <w:abstractNumId w:val="0"/>
  </w:num>
  <w:num w:numId="2" w16cid:durableId="101000507">
    <w:abstractNumId w:val="5"/>
  </w:num>
  <w:num w:numId="3" w16cid:durableId="2056349339">
    <w:abstractNumId w:val="4"/>
  </w:num>
  <w:num w:numId="4" w16cid:durableId="2047635080">
    <w:abstractNumId w:val="9"/>
  </w:num>
  <w:num w:numId="5" w16cid:durableId="889539731">
    <w:abstractNumId w:val="2"/>
  </w:num>
  <w:num w:numId="6" w16cid:durableId="749499262">
    <w:abstractNumId w:val="7"/>
  </w:num>
  <w:num w:numId="7" w16cid:durableId="1016350087">
    <w:abstractNumId w:val="3"/>
  </w:num>
  <w:num w:numId="8" w16cid:durableId="1619340221">
    <w:abstractNumId w:val="1"/>
  </w:num>
  <w:num w:numId="9" w16cid:durableId="1364019666">
    <w:abstractNumId w:val="8"/>
  </w:num>
  <w:num w:numId="10" w16cid:durableId="608467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21"/>
    <w:rsid w:val="0010508D"/>
    <w:rsid w:val="00300D21"/>
    <w:rsid w:val="00483E81"/>
    <w:rsid w:val="004B40F2"/>
    <w:rsid w:val="00676EC6"/>
    <w:rsid w:val="00825BAD"/>
    <w:rsid w:val="008877E7"/>
    <w:rsid w:val="00C620F8"/>
    <w:rsid w:val="00CF551D"/>
    <w:rsid w:val="00D14A27"/>
    <w:rsid w:val="00EB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0E6B"/>
  <w15:chartTrackingRefBased/>
  <w15:docId w15:val="{F3BD6BA3-B6CF-43C6-870A-349C2E93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ind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E7"/>
  </w:style>
  <w:style w:type="paragraph" w:styleId="Heading1">
    <w:name w:val="heading 1"/>
    <w:basedOn w:val="Normal"/>
    <w:next w:val="Normal"/>
    <w:link w:val="Heading1Char"/>
    <w:uiPriority w:val="9"/>
    <w:qFormat/>
    <w:rsid w:val="00300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D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21"/>
    <w:rPr>
      <w:rFonts w:eastAsiaTheme="majorEastAsia" w:cstheme="majorBidi"/>
      <w:color w:val="272727" w:themeColor="text1" w:themeTint="D8"/>
    </w:rPr>
  </w:style>
  <w:style w:type="paragraph" w:styleId="Title">
    <w:name w:val="Title"/>
    <w:basedOn w:val="Normal"/>
    <w:next w:val="Normal"/>
    <w:link w:val="TitleChar"/>
    <w:uiPriority w:val="10"/>
    <w:qFormat/>
    <w:rsid w:val="00300D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21"/>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0D21"/>
    <w:rPr>
      <w:i/>
      <w:iCs/>
      <w:color w:val="404040" w:themeColor="text1" w:themeTint="BF"/>
    </w:rPr>
  </w:style>
  <w:style w:type="paragraph" w:styleId="ListParagraph">
    <w:name w:val="List Paragraph"/>
    <w:basedOn w:val="Normal"/>
    <w:uiPriority w:val="34"/>
    <w:qFormat/>
    <w:rsid w:val="00300D21"/>
    <w:pPr>
      <w:ind w:left="720"/>
      <w:contextualSpacing/>
    </w:pPr>
  </w:style>
  <w:style w:type="character" w:styleId="IntenseEmphasis">
    <w:name w:val="Intense Emphasis"/>
    <w:basedOn w:val="DefaultParagraphFont"/>
    <w:uiPriority w:val="21"/>
    <w:qFormat/>
    <w:rsid w:val="00300D21"/>
    <w:rPr>
      <w:i/>
      <w:iCs/>
      <w:color w:val="0F4761" w:themeColor="accent1" w:themeShade="BF"/>
    </w:rPr>
  </w:style>
  <w:style w:type="paragraph" w:styleId="IntenseQuote">
    <w:name w:val="Intense Quote"/>
    <w:basedOn w:val="Normal"/>
    <w:next w:val="Normal"/>
    <w:link w:val="IntenseQuoteChar"/>
    <w:uiPriority w:val="30"/>
    <w:qFormat/>
    <w:rsid w:val="00300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D21"/>
    <w:rPr>
      <w:i/>
      <w:iCs/>
      <w:color w:val="0F4761" w:themeColor="accent1" w:themeShade="BF"/>
    </w:rPr>
  </w:style>
  <w:style w:type="character" w:styleId="IntenseReference">
    <w:name w:val="Intense Reference"/>
    <w:basedOn w:val="DefaultParagraphFont"/>
    <w:uiPriority w:val="32"/>
    <w:qFormat/>
    <w:rsid w:val="00300D21"/>
    <w:rPr>
      <w:b/>
      <w:bCs/>
      <w:smallCaps/>
      <w:color w:val="0F4761" w:themeColor="accent1" w:themeShade="BF"/>
      <w:spacing w:val="5"/>
    </w:rPr>
  </w:style>
  <w:style w:type="paragraph" w:customStyle="1" w:styleId="xmsonormal">
    <w:name w:val="x_msonormal"/>
    <w:basedOn w:val="Normal"/>
    <w:rsid w:val="00300D21"/>
    <w:pPr>
      <w:spacing w:before="100" w:beforeAutospacing="1" w:after="100" w:afterAutospacing="1"/>
      <w:ind w:firstLine="0"/>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00D21"/>
    <w:pPr>
      <w:spacing w:before="100" w:beforeAutospacing="1" w:after="100" w:afterAutospacing="1"/>
      <w:ind w:firstLine="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9268">
      <w:bodyDiv w:val="1"/>
      <w:marLeft w:val="0"/>
      <w:marRight w:val="0"/>
      <w:marTop w:val="0"/>
      <w:marBottom w:val="0"/>
      <w:divBdr>
        <w:top w:val="none" w:sz="0" w:space="0" w:color="auto"/>
        <w:left w:val="none" w:sz="0" w:space="0" w:color="auto"/>
        <w:bottom w:val="none" w:sz="0" w:space="0" w:color="auto"/>
        <w:right w:val="none" w:sz="0" w:space="0" w:color="auto"/>
      </w:divBdr>
      <w:divsChild>
        <w:div w:id="2057191583">
          <w:marLeft w:val="0"/>
          <w:marRight w:val="0"/>
          <w:marTop w:val="0"/>
          <w:marBottom w:val="0"/>
          <w:divBdr>
            <w:top w:val="none" w:sz="0" w:space="0" w:color="auto"/>
            <w:left w:val="none" w:sz="0" w:space="0" w:color="auto"/>
            <w:bottom w:val="none" w:sz="0" w:space="0" w:color="auto"/>
            <w:right w:val="none" w:sz="0" w:space="0" w:color="auto"/>
          </w:divBdr>
        </w:div>
        <w:div w:id="252981451">
          <w:marLeft w:val="0"/>
          <w:marRight w:val="0"/>
          <w:marTop w:val="0"/>
          <w:marBottom w:val="0"/>
          <w:divBdr>
            <w:top w:val="none" w:sz="0" w:space="0" w:color="auto"/>
            <w:left w:val="none" w:sz="0" w:space="0" w:color="auto"/>
            <w:bottom w:val="none" w:sz="0" w:space="0" w:color="auto"/>
            <w:right w:val="none" w:sz="0" w:space="0" w:color="auto"/>
          </w:divBdr>
        </w:div>
        <w:div w:id="765074384">
          <w:marLeft w:val="0"/>
          <w:marRight w:val="0"/>
          <w:marTop w:val="0"/>
          <w:marBottom w:val="0"/>
          <w:divBdr>
            <w:top w:val="none" w:sz="0" w:space="0" w:color="auto"/>
            <w:left w:val="none" w:sz="0" w:space="0" w:color="auto"/>
            <w:bottom w:val="none" w:sz="0" w:space="0" w:color="auto"/>
            <w:right w:val="none" w:sz="0" w:space="0" w:color="auto"/>
          </w:divBdr>
        </w:div>
        <w:div w:id="2013752852">
          <w:marLeft w:val="0"/>
          <w:marRight w:val="0"/>
          <w:marTop w:val="0"/>
          <w:marBottom w:val="0"/>
          <w:divBdr>
            <w:top w:val="none" w:sz="0" w:space="0" w:color="auto"/>
            <w:left w:val="none" w:sz="0" w:space="0" w:color="auto"/>
            <w:bottom w:val="none" w:sz="0" w:space="0" w:color="auto"/>
            <w:right w:val="none" w:sz="0" w:space="0" w:color="auto"/>
          </w:divBdr>
        </w:div>
        <w:div w:id="1857621230">
          <w:marLeft w:val="0"/>
          <w:marRight w:val="0"/>
          <w:marTop w:val="0"/>
          <w:marBottom w:val="0"/>
          <w:divBdr>
            <w:top w:val="none" w:sz="0" w:space="0" w:color="auto"/>
            <w:left w:val="none" w:sz="0" w:space="0" w:color="auto"/>
            <w:bottom w:val="none" w:sz="0" w:space="0" w:color="auto"/>
            <w:right w:val="none" w:sz="0" w:space="0" w:color="auto"/>
          </w:divBdr>
        </w:div>
        <w:div w:id="206650639">
          <w:marLeft w:val="0"/>
          <w:marRight w:val="0"/>
          <w:marTop w:val="0"/>
          <w:marBottom w:val="0"/>
          <w:divBdr>
            <w:top w:val="none" w:sz="0" w:space="0" w:color="auto"/>
            <w:left w:val="none" w:sz="0" w:space="0" w:color="auto"/>
            <w:bottom w:val="none" w:sz="0" w:space="0" w:color="auto"/>
            <w:right w:val="none" w:sz="0" w:space="0" w:color="auto"/>
          </w:divBdr>
        </w:div>
        <w:div w:id="1004630257">
          <w:marLeft w:val="0"/>
          <w:marRight w:val="0"/>
          <w:marTop w:val="0"/>
          <w:marBottom w:val="0"/>
          <w:divBdr>
            <w:top w:val="none" w:sz="0" w:space="0" w:color="auto"/>
            <w:left w:val="none" w:sz="0" w:space="0" w:color="auto"/>
            <w:bottom w:val="none" w:sz="0" w:space="0" w:color="auto"/>
            <w:right w:val="none" w:sz="0" w:space="0" w:color="auto"/>
          </w:divBdr>
        </w:div>
        <w:div w:id="1097096103">
          <w:marLeft w:val="0"/>
          <w:marRight w:val="0"/>
          <w:marTop w:val="0"/>
          <w:marBottom w:val="0"/>
          <w:divBdr>
            <w:top w:val="none" w:sz="0" w:space="0" w:color="auto"/>
            <w:left w:val="none" w:sz="0" w:space="0" w:color="auto"/>
            <w:bottom w:val="none" w:sz="0" w:space="0" w:color="auto"/>
            <w:right w:val="none" w:sz="0" w:space="0" w:color="auto"/>
          </w:divBdr>
        </w:div>
        <w:div w:id="1954289406">
          <w:marLeft w:val="0"/>
          <w:marRight w:val="0"/>
          <w:marTop w:val="0"/>
          <w:marBottom w:val="0"/>
          <w:divBdr>
            <w:top w:val="none" w:sz="0" w:space="0" w:color="auto"/>
            <w:left w:val="none" w:sz="0" w:space="0" w:color="auto"/>
            <w:bottom w:val="none" w:sz="0" w:space="0" w:color="auto"/>
            <w:right w:val="none" w:sz="0" w:space="0" w:color="auto"/>
          </w:divBdr>
        </w:div>
      </w:divsChild>
    </w:div>
    <w:div w:id="1382896958">
      <w:bodyDiv w:val="1"/>
      <w:marLeft w:val="0"/>
      <w:marRight w:val="0"/>
      <w:marTop w:val="0"/>
      <w:marBottom w:val="0"/>
      <w:divBdr>
        <w:top w:val="none" w:sz="0" w:space="0" w:color="auto"/>
        <w:left w:val="none" w:sz="0" w:space="0" w:color="auto"/>
        <w:bottom w:val="none" w:sz="0" w:space="0" w:color="auto"/>
        <w:right w:val="none" w:sz="0" w:space="0" w:color="auto"/>
      </w:divBdr>
    </w:div>
    <w:div w:id="1501847165">
      <w:bodyDiv w:val="1"/>
      <w:marLeft w:val="0"/>
      <w:marRight w:val="0"/>
      <w:marTop w:val="0"/>
      <w:marBottom w:val="0"/>
      <w:divBdr>
        <w:top w:val="none" w:sz="0" w:space="0" w:color="auto"/>
        <w:left w:val="none" w:sz="0" w:space="0" w:color="auto"/>
        <w:bottom w:val="none" w:sz="0" w:space="0" w:color="auto"/>
        <w:right w:val="none" w:sz="0" w:space="0" w:color="auto"/>
      </w:divBdr>
      <w:divsChild>
        <w:div w:id="831801200">
          <w:marLeft w:val="0"/>
          <w:marRight w:val="0"/>
          <w:marTop w:val="0"/>
          <w:marBottom w:val="0"/>
          <w:divBdr>
            <w:top w:val="none" w:sz="0" w:space="0" w:color="auto"/>
            <w:left w:val="none" w:sz="0" w:space="0" w:color="auto"/>
            <w:bottom w:val="none" w:sz="0" w:space="0" w:color="auto"/>
            <w:right w:val="none" w:sz="0" w:space="0" w:color="auto"/>
          </w:divBdr>
        </w:div>
        <w:div w:id="1014188851">
          <w:marLeft w:val="0"/>
          <w:marRight w:val="0"/>
          <w:marTop w:val="0"/>
          <w:marBottom w:val="0"/>
          <w:divBdr>
            <w:top w:val="none" w:sz="0" w:space="0" w:color="auto"/>
            <w:left w:val="none" w:sz="0" w:space="0" w:color="auto"/>
            <w:bottom w:val="none" w:sz="0" w:space="0" w:color="auto"/>
            <w:right w:val="none" w:sz="0" w:space="0" w:color="auto"/>
          </w:divBdr>
        </w:div>
        <w:div w:id="1087002496">
          <w:marLeft w:val="0"/>
          <w:marRight w:val="0"/>
          <w:marTop w:val="0"/>
          <w:marBottom w:val="0"/>
          <w:divBdr>
            <w:top w:val="none" w:sz="0" w:space="0" w:color="auto"/>
            <w:left w:val="none" w:sz="0" w:space="0" w:color="auto"/>
            <w:bottom w:val="none" w:sz="0" w:space="0" w:color="auto"/>
            <w:right w:val="none" w:sz="0" w:space="0" w:color="auto"/>
          </w:divBdr>
          <w:divsChild>
            <w:div w:id="1985045047">
              <w:marLeft w:val="0"/>
              <w:marRight w:val="0"/>
              <w:marTop w:val="0"/>
              <w:marBottom w:val="0"/>
              <w:divBdr>
                <w:top w:val="none" w:sz="0" w:space="0" w:color="auto"/>
                <w:left w:val="none" w:sz="0" w:space="0" w:color="auto"/>
                <w:bottom w:val="none" w:sz="0" w:space="0" w:color="auto"/>
                <w:right w:val="none" w:sz="0" w:space="0" w:color="auto"/>
              </w:divBdr>
            </w:div>
            <w:div w:id="1926185230">
              <w:marLeft w:val="0"/>
              <w:marRight w:val="0"/>
              <w:marTop w:val="0"/>
              <w:marBottom w:val="0"/>
              <w:divBdr>
                <w:top w:val="none" w:sz="0" w:space="0" w:color="auto"/>
                <w:left w:val="none" w:sz="0" w:space="0" w:color="auto"/>
                <w:bottom w:val="none" w:sz="0" w:space="0" w:color="auto"/>
                <w:right w:val="none" w:sz="0" w:space="0" w:color="auto"/>
              </w:divBdr>
            </w:div>
            <w:div w:id="1379816691">
              <w:marLeft w:val="0"/>
              <w:marRight w:val="0"/>
              <w:marTop w:val="0"/>
              <w:marBottom w:val="0"/>
              <w:divBdr>
                <w:top w:val="none" w:sz="0" w:space="0" w:color="auto"/>
                <w:left w:val="none" w:sz="0" w:space="0" w:color="auto"/>
                <w:bottom w:val="none" w:sz="0" w:space="0" w:color="auto"/>
                <w:right w:val="none" w:sz="0" w:space="0" w:color="auto"/>
              </w:divBdr>
            </w:div>
            <w:div w:id="461927804">
              <w:marLeft w:val="0"/>
              <w:marRight w:val="0"/>
              <w:marTop w:val="0"/>
              <w:marBottom w:val="0"/>
              <w:divBdr>
                <w:top w:val="none" w:sz="0" w:space="0" w:color="auto"/>
                <w:left w:val="none" w:sz="0" w:space="0" w:color="auto"/>
                <w:bottom w:val="none" w:sz="0" w:space="0" w:color="auto"/>
                <w:right w:val="none" w:sz="0" w:space="0" w:color="auto"/>
              </w:divBdr>
            </w:div>
            <w:div w:id="1038512740">
              <w:marLeft w:val="0"/>
              <w:marRight w:val="0"/>
              <w:marTop w:val="0"/>
              <w:marBottom w:val="0"/>
              <w:divBdr>
                <w:top w:val="none" w:sz="0" w:space="0" w:color="auto"/>
                <w:left w:val="none" w:sz="0" w:space="0" w:color="auto"/>
                <w:bottom w:val="none" w:sz="0" w:space="0" w:color="auto"/>
                <w:right w:val="none" w:sz="0" w:space="0" w:color="auto"/>
              </w:divBdr>
            </w:div>
            <w:div w:id="384568382">
              <w:marLeft w:val="0"/>
              <w:marRight w:val="0"/>
              <w:marTop w:val="0"/>
              <w:marBottom w:val="0"/>
              <w:divBdr>
                <w:top w:val="none" w:sz="0" w:space="0" w:color="auto"/>
                <w:left w:val="none" w:sz="0" w:space="0" w:color="auto"/>
                <w:bottom w:val="none" w:sz="0" w:space="0" w:color="auto"/>
                <w:right w:val="none" w:sz="0" w:space="0" w:color="auto"/>
              </w:divBdr>
            </w:div>
            <w:div w:id="719717427">
              <w:marLeft w:val="0"/>
              <w:marRight w:val="0"/>
              <w:marTop w:val="0"/>
              <w:marBottom w:val="0"/>
              <w:divBdr>
                <w:top w:val="none" w:sz="0" w:space="0" w:color="auto"/>
                <w:left w:val="none" w:sz="0" w:space="0" w:color="auto"/>
                <w:bottom w:val="none" w:sz="0" w:space="0" w:color="auto"/>
                <w:right w:val="none" w:sz="0" w:space="0" w:color="auto"/>
              </w:divBdr>
            </w:div>
            <w:div w:id="864908944">
              <w:marLeft w:val="0"/>
              <w:marRight w:val="0"/>
              <w:marTop w:val="0"/>
              <w:marBottom w:val="0"/>
              <w:divBdr>
                <w:top w:val="none" w:sz="0" w:space="0" w:color="auto"/>
                <w:left w:val="none" w:sz="0" w:space="0" w:color="auto"/>
                <w:bottom w:val="none" w:sz="0" w:space="0" w:color="auto"/>
                <w:right w:val="none" w:sz="0" w:space="0" w:color="auto"/>
              </w:divBdr>
            </w:div>
            <w:div w:id="3929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3361">
      <w:bodyDiv w:val="1"/>
      <w:marLeft w:val="0"/>
      <w:marRight w:val="0"/>
      <w:marTop w:val="0"/>
      <w:marBottom w:val="0"/>
      <w:divBdr>
        <w:top w:val="none" w:sz="0" w:space="0" w:color="auto"/>
        <w:left w:val="none" w:sz="0" w:space="0" w:color="auto"/>
        <w:bottom w:val="none" w:sz="0" w:space="0" w:color="auto"/>
        <w:right w:val="none" w:sz="0" w:space="0" w:color="auto"/>
      </w:divBdr>
      <w:divsChild>
        <w:div w:id="1082917729">
          <w:marLeft w:val="0"/>
          <w:marRight w:val="0"/>
          <w:marTop w:val="0"/>
          <w:marBottom w:val="0"/>
          <w:divBdr>
            <w:top w:val="none" w:sz="0" w:space="0" w:color="auto"/>
            <w:left w:val="none" w:sz="0" w:space="0" w:color="auto"/>
            <w:bottom w:val="none" w:sz="0" w:space="0" w:color="auto"/>
            <w:right w:val="none" w:sz="0" w:space="0" w:color="auto"/>
          </w:divBdr>
        </w:div>
        <w:div w:id="477848157">
          <w:marLeft w:val="0"/>
          <w:marRight w:val="0"/>
          <w:marTop w:val="0"/>
          <w:marBottom w:val="0"/>
          <w:divBdr>
            <w:top w:val="none" w:sz="0" w:space="0" w:color="auto"/>
            <w:left w:val="none" w:sz="0" w:space="0" w:color="auto"/>
            <w:bottom w:val="none" w:sz="0" w:space="0" w:color="auto"/>
            <w:right w:val="none" w:sz="0" w:space="0" w:color="auto"/>
          </w:divBdr>
        </w:div>
        <w:div w:id="556862921">
          <w:marLeft w:val="0"/>
          <w:marRight w:val="0"/>
          <w:marTop w:val="0"/>
          <w:marBottom w:val="0"/>
          <w:divBdr>
            <w:top w:val="none" w:sz="0" w:space="0" w:color="auto"/>
            <w:left w:val="none" w:sz="0" w:space="0" w:color="auto"/>
            <w:bottom w:val="none" w:sz="0" w:space="0" w:color="auto"/>
            <w:right w:val="none" w:sz="0" w:space="0" w:color="auto"/>
          </w:divBdr>
        </w:div>
      </w:divsChild>
    </w:div>
    <w:div w:id="1776288160">
      <w:bodyDiv w:val="1"/>
      <w:marLeft w:val="0"/>
      <w:marRight w:val="0"/>
      <w:marTop w:val="0"/>
      <w:marBottom w:val="0"/>
      <w:divBdr>
        <w:top w:val="none" w:sz="0" w:space="0" w:color="auto"/>
        <w:left w:val="none" w:sz="0" w:space="0" w:color="auto"/>
        <w:bottom w:val="none" w:sz="0" w:space="0" w:color="auto"/>
        <w:right w:val="none" w:sz="0" w:space="0" w:color="auto"/>
      </w:divBdr>
      <w:divsChild>
        <w:div w:id="1622345426">
          <w:marLeft w:val="0"/>
          <w:marRight w:val="0"/>
          <w:marTop w:val="0"/>
          <w:marBottom w:val="0"/>
          <w:divBdr>
            <w:top w:val="none" w:sz="0" w:space="0" w:color="auto"/>
            <w:left w:val="none" w:sz="0" w:space="0" w:color="auto"/>
            <w:bottom w:val="none" w:sz="0" w:space="0" w:color="auto"/>
            <w:right w:val="none" w:sz="0" w:space="0" w:color="auto"/>
          </w:divBdr>
        </w:div>
        <w:div w:id="801190152">
          <w:marLeft w:val="0"/>
          <w:marRight w:val="0"/>
          <w:marTop w:val="0"/>
          <w:marBottom w:val="0"/>
          <w:divBdr>
            <w:top w:val="none" w:sz="0" w:space="0" w:color="auto"/>
            <w:left w:val="none" w:sz="0" w:space="0" w:color="auto"/>
            <w:bottom w:val="none" w:sz="0" w:space="0" w:color="auto"/>
            <w:right w:val="none" w:sz="0" w:space="0" w:color="auto"/>
          </w:divBdr>
        </w:div>
        <w:div w:id="220530214">
          <w:marLeft w:val="0"/>
          <w:marRight w:val="0"/>
          <w:marTop w:val="0"/>
          <w:marBottom w:val="0"/>
          <w:divBdr>
            <w:top w:val="none" w:sz="0" w:space="0" w:color="auto"/>
            <w:left w:val="none" w:sz="0" w:space="0" w:color="auto"/>
            <w:bottom w:val="none" w:sz="0" w:space="0" w:color="auto"/>
            <w:right w:val="none" w:sz="0" w:space="0" w:color="auto"/>
          </w:divBdr>
        </w:div>
        <w:div w:id="1654488924">
          <w:marLeft w:val="0"/>
          <w:marRight w:val="0"/>
          <w:marTop w:val="0"/>
          <w:marBottom w:val="0"/>
          <w:divBdr>
            <w:top w:val="none" w:sz="0" w:space="0" w:color="auto"/>
            <w:left w:val="none" w:sz="0" w:space="0" w:color="auto"/>
            <w:bottom w:val="none" w:sz="0" w:space="0" w:color="auto"/>
            <w:right w:val="none" w:sz="0" w:space="0" w:color="auto"/>
          </w:divBdr>
        </w:div>
        <w:div w:id="278606642">
          <w:marLeft w:val="0"/>
          <w:marRight w:val="0"/>
          <w:marTop w:val="0"/>
          <w:marBottom w:val="0"/>
          <w:divBdr>
            <w:top w:val="none" w:sz="0" w:space="0" w:color="auto"/>
            <w:left w:val="none" w:sz="0" w:space="0" w:color="auto"/>
            <w:bottom w:val="none" w:sz="0" w:space="0" w:color="auto"/>
            <w:right w:val="none" w:sz="0" w:space="0" w:color="auto"/>
          </w:divBdr>
        </w:div>
        <w:div w:id="211163313">
          <w:marLeft w:val="0"/>
          <w:marRight w:val="0"/>
          <w:marTop w:val="0"/>
          <w:marBottom w:val="0"/>
          <w:divBdr>
            <w:top w:val="none" w:sz="0" w:space="0" w:color="auto"/>
            <w:left w:val="none" w:sz="0" w:space="0" w:color="auto"/>
            <w:bottom w:val="none" w:sz="0" w:space="0" w:color="auto"/>
            <w:right w:val="none" w:sz="0" w:space="0" w:color="auto"/>
          </w:divBdr>
        </w:div>
        <w:div w:id="1243565412">
          <w:marLeft w:val="0"/>
          <w:marRight w:val="0"/>
          <w:marTop w:val="0"/>
          <w:marBottom w:val="0"/>
          <w:divBdr>
            <w:top w:val="none" w:sz="0" w:space="0" w:color="auto"/>
            <w:left w:val="none" w:sz="0" w:space="0" w:color="auto"/>
            <w:bottom w:val="none" w:sz="0" w:space="0" w:color="auto"/>
            <w:right w:val="none" w:sz="0" w:space="0" w:color="auto"/>
          </w:divBdr>
        </w:div>
        <w:div w:id="85270248">
          <w:marLeft w:val="0"/>
          <w:marRight w:val="0"/>
          <w:marTop w:val="0"/>
          <w:marBottom w:val="0"/>
          <w:divBdr>
            <w:top w:val="none" w:sz="0" w:space="0" w:color="auto"/>
            <w:left w:val="none" w:sz="0" w:space="0" w:color="auto"/>
            <w:bottom w:val="none" w:sz="0" w:space="0" w:color="auto"/>
            <w:right w:val="none" w:sz="0" w:space="0" w:color="auto"/>
          </w:divBdr>
        </w:div>
        <w:div w:id="983778656">
          <w:marLeft w:val="0"/>
          <w:marRight w:val="0"/>
          <w:marTop w:val="0"/>
          <w:marBottom w:val="0"/>
          <w:divBdr>
            <w:top w:val="none" w:sz="0" w:space="0" w:color="auto"/>
            <w:left w:val="none" w:sz="0" w:space="0" w:color="auto"/>
            <w:bottom w:val="none" w:sz="0" w:space="0" w:color="auto"/>
            <w:right w:val="none" w:sz="0" w:space="0" w:color="auto"/>
          </w:divBdr>
        </w:div>
        <w:div w:id="458574887">
          <w:marLeft w:val="0"/>
          <w:marRight w:val="0"/>
          <w:marTop w:val="0"/>
          <w:marBottom w:val="0"/>
          <w:divBdr>
            <w:top w:val="none" w:sz="0" w:space="0" w:color="auto"/>
            <w:left w:val="none" w:sz="0" w:space="0" w:color="auto"/>
            <w:bottom w:val="none" w:sz="0" w:space="0" w:color="auto"/>
            <w:right w:val="none" w:sz="0" w:space="0" w:color="auto"/>
          </w:divBdr>
        </w:div>
        <w:div w:id="127941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2998</Words>
  <Characters>17091</Characters>
  <Application>Microsoft Office Word</Application>
  <DocSecurity>0</DocSecurity>
  <Lines>142</Lines>
  <Paragraphs>40</Paragraphs>
  <ScaleCrop>false</ScaleCrop>
  <Company>Jackson District Library</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Pampuch, Carly</dc:creator>
  <cp:keywords/>
  <dc:description/>
  <cp:lastModifiedBy>Pampuch, Carly</cp:lastModifiedBy>
  <cp:revision>1</cp:revision>
  <dcterms:created xsi:type="dcterms:W3CDTF">2024-03-01T13:54:00Z</dcterms:created>
  <dcterms:modified xsi:type="dcterms:W3CDTF">2024-03-01T14:02:00Z</dcterms:modified>
</cp:coreProperties>
</file>