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0B03" w14:textId="1DA536C3" w:rsidR="00984CDC" w:rsidRDefault="00984CDC" w:rsidP="00984CDC">
      <w:pPr>
        <w:pStyle w:val="Subtitle"/>
        <w:numPr>
          <w:ilvl w:val="0"/>
          <w:numId w:val="0"/>
        </w:numPr>
        <w:ind w:left="360"/>
        <w:jc w:val="center"/>
        <w:rPr>
          <w:rFonts w:ascii="Aptos" w:hAnsi="Aptos"/>
          <w:color w:val="009CA6"/>
        </w:rPr>
      </w:pPr>
      <w:r>
        <w:rPr>
          <w:rFonts w:ascii="Aptos" w:hAnsi="Aptos"/>
          <w:color w:val="009CA6"/>
        </w:rPr>
        <w:t>MOLINA HEALTHCARE OF MICHIGAN and</w:t>
      </w:r>
    </w:p>
    <w:p w14:paraId="77007414" w14:textId="20801538" w:rsidR="00984CDC" w:rsidRPr="007342AC" w:rsidRDefault="00984CDC" w:rsidP="007342AC">
      <w:pPr>
        <w:jc w:val="center"/>
      </w:pPr>
      <w:r>
        <w:rPr>
          <w:rFonts w:ascii="Aptos" w:eastAsiaTheme="majorEastAsia" w:hAnsi="Aptos" w:cstheme="majorBidi"/>
          <w:b/>
          <w:color w:val="009CA6"/>
          <w:sz w:val="28"/>
          <w:szCs w:val="28"/>
        </w:rPr>
        <w:t>MICHIGAN LIB</w:t>
      </w:r>
      <w:r w:rsidR="004727F1">
        <w:rPr>
          <w:rFonts w:ascii="Aptos" w:eastAsiaTheme="majorEastAsia" w:hAnsi="Aptos" w:cstheme="majorBidi"/>
          <w:b/>
          <w:color w:val="009CA6"/>
          <w:sz w:val="28"/>
          <w:szCs w:val="28"/>
        </w:rPr>
        <w:t>R</w:t>
      </w:r>
      <w:r>
        <w:rPr>
          <w:rFonts w:ascii="Aptos" w:eastAsiaTheme="majorEastAsia" w:hAnsi="Aptos" w:cstheme="majorBidi"/>
          <w:b/>
          <w:color w:val="009CA6"/>
          <w:sz w:val="28"/>
          <w:szCs w:val="28"/>
        </w:rPr>
        <w:t>ARIE</w:t>
      </w:r>
      <w:r w:rsidR="004727F1">
        <w:rPr>
          <w:rFonts w:ascii="Aptos" w:eastAsiaTheme="majorEastAsia" w:hAnsi="Aptos" w:cstheme="majorBidi"/>
          <w:b/>
          <w:color w:val="009CA6"/>
          <w:sz w:val="28"/>
          <w:szCs w:val="28"/>
        </w:rPr>
        <w:t>S</w:t>
      </w:r>
    </w:p>
    <w:p w14:paraId="21F04DDB" w14:textId="5674FDDF" w:rsidR="00C2084A" w:rsidRPr="008E7EC1" w:rsidRDefault="00E64FC6" w:rsidP="00644852">
      <w:pPr>
        <w:pStyle w:val="Subtitle"/>
        <w:numPr>
          <w:ilvl w:val="0"/>
          <w:numId w:val="0"/>
        </w:numPr>
        <w:ind w:left="360"/>
        <w:jc w:val="center"/>
        <w:rPr>
          <w:rFonts w:ascii="Aptos" w:hAnsi="Aptos"/>
          <w:color w:val="009CA6"/>
        </w:rPr>
      </w:pPr>
      <w:r w:rsidRPr="008E7EC1">
        <w:rPr>
          <w:rFonts w:ascii="Aptos" w:hAnsi="Aptos"/>
          <w:color w:val="009CA6"/>
        </w:rPr>
        <w:t xml:space="preserve">COMMUNITY </w:t>
      </w:r>
      <w:r w:rsidR="00071797" w:rsidRPr="008E7EC1">
        <w:rPr>
          <w:rFonts w:ascii="Aptos" w:hAnsi="Aptos"/>
          <w:color w:val="009CA6"/>
        </w:rPr>
        <w:t xml:space="preserve">GRANT </w:t>
      </w:r>
      <w:r w:rsidR="003437F8" w:rsidRPr="008E7EC1">
        <w:rPr>
          <w:rFonts w:ascii="Aptos" w:hAnsi="Aptos"/>
          <w:color w:val="009CA6"/>
        </w:rPr>
        <w:t xml:space="preserve">FUNDING </w:t>
      </w:r>
      <w:r w:rsidRPr="008E7EC1">
        <w:rPr>
          <w:rFonts w:ascii="Aptos" w:hAnsi="Aptos"/>
          <w:color w:val="009CA6"/>
        </w:rPr>
        <w:t xml:space="preserve">PROJECT </w:t>
      </w:r>
      <w:r w:rsidR="00A512B2" w:rsidRPr="008E7EC1">
        <w:rPr>
          <w:rFonts w:ascii="Aptos" w:hAnsi="Aptos"/>
          <w:color w:val="009CA6"/>
        </w:rPr>
        <w:t>FORM</w:t>
      </w:r>
    </w:p>
    <w:p w14:paraId="03232046" w14:textId="77777777" w:rsidR="00071797" w:rsidRPr="008E7EC1" w:rsidRDefault="00071797" w:rsidP="00644852">
      <w:pPr>
        <w:ind w:left="360"/>
        <w:rPr>
          <w:rFonts w:ascii="Aptos" w:hAnsi="Aptos"/>
        </w:rPr>
      </w:pPr>
    </w:p>
    <w:p w14:paraId="3EE73B1F" w14:textId="12F1C14F" w:rsidR="00A60873" w:rsidRPr="008E7EC1" w:rsidRDefault="00212986" w:rsidP="00644852">
      <w:pPr>
        <w:ind w:left="360"/>
        <w:rPr>
          <w:rFonts w:ascii="Aptos" w:hAnsi="Aptos" w:cs="Times New Roman"/>
          <w:sz w:val="22"/>
          <w:szCs w:val="22"/>
        </w:rPr>
      </w:pPr>
      <w:r w:rsidRPr="008E7EC1">
        <w:rPr>
          <w:rFonts w:ascii="Aptos" w:hAnsi="Aptos"/>
          <w:b/>
          <w:bCs/>
          <w:sz w:val="22"/>
          <w:szCs w:val="22"/>
        </w:rPr>
        <w:t>Background:</w:t>
      </w:r>
      <w:r w:rsidRPr="008E7EC1">
        <w:rPr>
          <w:rFonts w:ascii="Aptos" w:hAnsi="Aptos"/>
          <w:b/>
          <w:bCs/>
        </w:rPr>
        <w:t xml:space="preserve"> </w:t>
      </w:r>
      <w:r w:rsidR="00A60873" w:rsidRPr="008E7EC1">
        <w:rPr>
          <w:rFonts w:ascii="Aptos" w:hAnsi="Aptos" w:cs="Times New Roman"/>
          <w:sz w:val="22"/>
          <w:szCs w:val="22"/>
        </w:rPr>
        <w:t xml:space="preserve">Molina Healthcare of Michigan is one of the largest </w:t>
      </w:r>
      <w:r w:rsidR="00BE285B" w:rsidRPr="008E7EC1">
        <w:rPr>
          <w:rFonts w:ascii="Aptos" w:hAnsi="Aptos" w:cs="Times New Roman"/>
          <w:sz w:val="22"/>
          <w:szCs w:val="22"/>
        </w:rPr>
        <w:t>Medicaid payers in the State, providing health benefits</w:t>
      </w:r>
      <w:r w:rsidR="008723CC">
        <w:rPr>
          <w:rFonts w:ascii="Aptos" w:hAnsi="Aptos" w:cs="Times New Roman"/>
          <w:sz w:val="22"/>
          <w:szCs w:val="22"/>
        </w:rPr>
        <w:t xml:space="preserve"> to </w:t>
      </w:r>
      <w:r w:rsidR="002633A3">
        <w:rPr>
          <w:rFonts w:ascii="Aptos" w:hAnsi="Aptos" w:cs="Times New Roman"/>
          <w:sz w:val="22"/>
          <w:szCs w:val="22"/>
        </w:rPr>
        <w:t>low-income</w:t>
      </w:r>
      <w:r w:rsidR="008723CC">
        <w:rPr>
          <w:rFonts w:ascii="Aptos" w:hAnsi="Aptos" w:cs="Times New Roman"/>
          <w:sz w:val="22"/>
          <w:szCs w:val="22"/>
        </w:rPr>
        <w:t xml:space="preserve"> populations</w:t>
      </w:r>
      <w:r w:rsidR="005213AF" w:rsidRPr="008E7EC1">
        <w:rPr>
          <w:rFonts w:ascii="Aptos" w:hAnsi="Aptos" w:cs="Times New Roman"/>
          <w:sz w:val="22"/>
          <w:szCs w:val="22"/>
        </w:rPr>
        <w:t xml:space="preserve">. </w:t>
      </w:r>
      <w:r w:rsidR="006E4B59" w:rsidRPr="008E7EC1">
        <w:rPr>
          <w:rFonts w:ascii="Aptos" w:hAnsi="Aptos" w:cs="Times New Roman"/>
          <w:sz w:val="22"/>
          <w:szCs w:val="22"/>
        </w:rPr>
        <w:t xml:space="preserve">Starting in 2026, Molina will be expanding </w:t>
      </w:r>
      <w:r w:rsidR="004E133C" w:rsidRPr="008E7EC1">
        <w:rPr>
          <w:rFonts w:ascii="Aptos" w:hAnsi="Aptos" w:cs="Times New Roman"/>
          <w:sz w:val="22"/>
          <w:szCs w:val="22"/>
        </w:rPr>
        <w:t>its</w:t>
      </w:r>
      <w:r w:rsidR="006E4B59" w:rsidRPr="008E7EC1">
        <w:rPr>
          <w:rFonts w:ascii="Aptos" w:hAnsi="Aptos" w:cs="Times New Roman"/>
          <w:sz w:val="22"/>
          <w:szCs w:val="22"/>
        </w:rPr>
        <w:t xml:space="preserve"> coverage for individuals dually eligible for Medicaid and Medicare benefits</w:t>
      </w:r>
      <w:r w:rsidR="004E133C" w:rsidRPr="008E7EC1">
        <w:rPr>
          <w:rFonts w:ascii="Aptos" w:hAnsi="Aptos" w:cs="Times New Roman"/>
          <w:sz w:val="22"/>
          <w:szCs w:val="22"/>
        </w:rPr>
        <w:t xml:space="preserve"> – often </w:t>
      </w:r>
      <w:r w:rsidR="00670111">
        <w:rPr>
          <w:rFonts w:ascii="Aptos" w:hAnsi="Aptos" w:cs="Times New Roman"/>
          <w:sz w:val="22"/>
          <w:szCs w:val="22"/>
        </w:rPr>
        <w:t>s</w:t>
      </w:r>
      <w:r w:rsidR="008243BD" w:rsidRPr="008E7EC1">
        <w:rPr>
          <w:rFonts w:ascii="Aptos" w:hAnsi="Aptos" w:cs="Times New Roman"/>
          <w:sz w:val="22"/>
          <w:szCs w:val="22"/>
        </w:rPr>
        <w:t>eniors and disabled individuals – with a goal of</w:t>
      </w:r>
      <w:r w:rsidR="003C5297" w:rsidRPr="008E7EC1">
        <w:rPr>
          <w:rFonts w:ascii="Aptos" w:hAnsi="Aptos" w:cs="Times New Roman"/>
          <w:sz w:val="22"/>
          <w:szCs w:val="22"/>
        </w:rPr>
        <w:t xml:space="preserve"> helping </w:t>
      </w:r>
      <w:r w:rsidR="00842100" w:rsidRPr="008E7EC1">
        <w:rPr>
          <w:rFonts w:ascii="Aptos" w:hAnsi="Aptos" w:cs="Times New Roman"/>
          <w:sz w:val="22"/>
          <w:szCs w:val="22"/>
        </w:rPr>
        <w:t>individuals maintain their independence and live at home or in the community</w:t>
      </w:r>
      <w:r w:rsidR="004E133C" w:rsidRPr="008E7EC1">
        <w:rPr>
          <w:rFonts w:ascii="Aptos" w:hAnsi="Aptos" w:cs="Times New Roman"/>
          <w:sz w:val="22"/>
          <w:szCs w:val="22"/>
        </w:rPr>
        <w:t xml:space="preserve">. </w:t>
      </w:r>
      <w:r w:rsidR="00BF2DB4" w:rsidRPr="008E7EC1">
        <w:rPr>
          <w:rFonts w:ascii="Aptos" w:hAnsi="Aptos" w:cs="Times New Roman"/>
          <w:sz w:val="22"/>
          <w:szCs w:val="22"/>
        </w:rPr>
        <w:t xml:space="preserve">Recognizing that </w:t>
      </w:r>
      <w:r w:rsidR="001F6A47">
        <w:rPr>
          <w:rFonts w:ascii="Aptos" w:hAnsi="Aptos" w:cs="Times New Roman"/>
          <w:sz w:val="22"/>
          <w:szCs w:val="22"/>
        </w:rPr>
        <w:t>libraries</w:t>
      </w:r>
      <w:r w:rsidR="00670347" w:rsidRPr="008E7EC1">
        <w:rPr>
          <w:rFonts w:ascii="Aptos" w:hAnsi="Aptos" w:cs="Times New Roman"/>
          <w:sz w:val="22"/>
          <w:szCs w:val="22"/>
        </w:rPr>
        <w:t xml:space="preserve"> and Molina are often serving the same community members, we are partnering with </w:t>
      </w:r>
      <w:r w:rsidR="001F6A47">
        <w:rPr>
          <w:rFonts w:ascii="Aptos" w:hAnsi="Aptos" w:cs="Times New Roman"/>
          <w:sz w:val="22"/>
          <w:szCs w:val="22"/>
        </w:rPr>
        <w:t>Superiorland Library Cooperative</w:t>
      </w:r>
      <w:r w:rsidR="00670347" w:rsidRPr="008E7EC1">
        <w:rPr>
          <w:rFonts w:ascii="Aptos" w:hAnsi="Aptos" w:cs="Times New Roman"/>
          <w:sz w:val="22"/>
          <w:szCs w:val="22"/>
        </w:rPr>
        <w:t xml:space="preserve"> to test innovative programming aimed at addressing social isolation and loneliness </w:t>
      </w:r>
      <w:r w:rsidR="005131A3" w:rsidRPr="008E7EC1">
        <w:rPr>
          <w:rFonts w:ascii="Aptos" w:hAnsi="Aptos" w:cs="Times New Roman"/>
          <w:sz w:val="22"/>
          <w:szCs w:val="22"/>
        </w:rPr>
        <w:t>while</w:t>
      </w:r>
      <w:r w:rsidR="00670347" w:rsidRPr="008E7EC1">
        <w:rPr>
          <w:rFonts w:ascii="Aptos" w:hAnsi="Aptos" w:cs="Times New Roman"/>
          <w:sz w:val="22"/>
          <w:szCs w:val="22"/>
        </w:rPr>
        <w:t xml:space="preserve"> promoting health and wellness.</w:t>
      </w:r>
    </w:p>
    <w:p w14:paraId="703D13C9" w14:textId="77777777" w:rsidR="00670347" w:rsidRPr="008E7EC1" w:rsidRDefault="00670347" w:rsidP="00644852">
      <w:pPr>
        <w:ind w:left="360"/>
        <w:rPr>
          <w:rFonts w:ascii="Aptos" w:hAnsi="Aptos" w:cs="Times New Roman"/>
          <w:sz w:val="22"/>
          <w:szCs w:val="22"/>
        </w:rPr>
      </w:pPr>
    </w:p>
    <w:p w14:paraId="1C963E1D" w14:textId="523473B8" w:rsidR="00212986" w:rsidRPr="008E7EC1" w:rsidRDefault="007978F7" w:rsidP="00644852">
      <w:pPr>
        <w:ind w:left="360"/>
        <w:rPr>
          <w:rFonts w:ascii="Aptos" w:hAnsi="Aptos" w:cs="Times New Roman"/>
          <w:sz w:val="22"/>
          <w:szCs w:val="22"/>
        </w:rPr>
      </w:pPr>
      <w:r w:rsidRPr="008E7EC1">
        <w:rPr>
          <w:rFonts w:ascii="Aptos" w:hAnsi="Aptos" w:cs="Times New Roman"/>
          <w:sz w:val="22"/>
          <w:szCs w:val="22"/>
        </w:rPr>
        <w:t xml:space="preserve">The higher risk of mortality associated with social isolation and loneliness is similar in scale to known health risks of cardiovascular disease, smoking, hypertension and diabetes.  </w:t>
      </w:r>
      <w:r w:rsidR="00FF30F1" w:rsidRPr="008E7EC1">
        <w:rPr>
          <w:rFonts w:ascii="Aptos" w:hAnsi="Aptos" w:cs="Times New Roman"/>
          <w:sz w:val="22"/>
          <w:szCs w:val="22"/>
        </w:rPr>
        <w:t>In 2023</w:t>
      </w:r>
      <w:r w:rsidRPr="008E7EC1">
        <w:rPr>
          <w:rFonts w:ascii="Aptos" w:hAnsi="Aptos" w:cs="Times New Roman"/>
          <w:sz w:val="22"/>
          <w:szCs w:val="22"/>
        </w:rPr>
        <w:t>, a US Surgeon General Advisory called attention to the health crisis of social disconnection. The Advisory calls out the health consequences of poor or insufficient connection, including a 29% increased risk of heart disease, a 32% increased risk of stroke, and a 50% increased risk of developing dementia for older adults. Additionally, lacking social connection increases risk of premature death by more than 60%</w:t>
      </w:r>
      <w:r w:rsidR="00A32F09" w:rsidRPr="008E7EC1">
        <w:rPr>
          <w:rFonts w:ascii="Aptos" w:hAnsi="Aptos" w:cs="Times New Roman"/>
          <w:sz w:val="22"/>
          <w:szCs w:val="22"/>
        </w:rPr>
        <w:t>.</w:t>
      </w:r>
    </w:p>
    <w:p w14:paraId="1C63997B" w14:textId="77777777" w:rsidR="00212986" w:rsidRPr="008E7EC1" w:rsidRDefault="00212986" w:rsidP="00644852">
      <w:pPr>
        <w:ind w:left="360"/>
        <w:rPr>
          <w:rFonts w:ascii="Aptos" w:hAnsi="Aptos"/>
          <w:b/>
          <w:bCs/>
        </w:rPr>
      </w:pPr>
    </w:p>
    <w:p w14:paraId="7F9202C9" w14:textId="445D2BDE" w:rsidR="00913127" w:rsidRDefault="008543FB" w:rsidP="00644852">
      <w:pPr>
        <w:ind w:left="360"/>
        <w:rPr>
          <w:rFonts w:ascii="Aptos" w:hAnsi="Aptos" w:cs="Times New Roman"/>
          <w:sz w:val="22"/>
          <w:szCs w:val="22"/>
        </w:rPr>
      </w:pPr>
      <w:r w:rsidRPr="008E7EC1">
        <w:rPr>
          <w:rFonts w:ascii="Aptos" w:hAnsi="Aptos"/>
          <w:b/>
          <w:bCs/>
          <w:sz w:val="22"/>
          <w:szCs w:val="22"/>
        </w:rPr>
        <w:t>About</w:t>
      </w:r>
      <w:r w:rsidR="007D017F" w:rsidRPr="008E7EC1">
        <w:rPr>
          <w:rFonts w:ascii="Aptos" w:hAnsi="Aptos"/>
          <w:b/>
          <w:bCs/>
          <w:sz w:val="22"/>
          <w:szCs w:val="22"/>
        </w:rPr>
        <w:t xml:space="preserve"> the Award Opportunity</w:t>
      </w:r>
      <w:r w:rsidRPr="008E7EC1">
        <w:rPr>
          <w:rFonts w:ascii="Aptos" w:hAnsi="Aptos"/>
          <w:b/>
          <w:bCs/>
          <w:sz w:val="22"/>
          <w:szCs w:val="22"/>
        </w:rPr>
        <w:t>:</w:t>
      </w:r>
      <w:r w:rsidR="00374751" w:rsidRPr="008E7EC1">
        <w:rPr>
          <w:rFonts w:ascii="Aptos" w:hAnsi="Aptos" w:cs="Times New Roman"/>
          <w:b/>
          <w:smallCaps/>
        </w:rPr>
        <w:t xml:space="preserve"> </w:t>
      </w:r>
      <w:r w:rsidR="00374751" w:rsidRPr="008E7EC1">
        <w:rPr>
          <w:rFonts w:ascii="Aptos" w:hAnsi="Aptos" w:cs="Times New Roman"/>
          <w:sz w:val="22"/>
          <w:szCs w:val="22"/>
        </w:rPr>
        <w:t xml:space="preserve">Molina Healthcare of Michigan </w:t>
      </w:r>
      <w:r w:rsidR="00FE5BD4">
        <w:rPr>
          <w:rFonts w:ascii="Aptos" w:hAnsi="Aptos" w:cs="Times New Roman"/>
          <w:sz w:val="22"/>
          <w:szCs w:val="22"/>
        </w:rPr>
        <w:t>has partnered with Superiorland Library Cooperative</w:t>
      </w:r>
      <w:r w:rsidR="00913127">
        <w:rPr>
          <w:rFonts w:ascii="Aptos" w:hAnsi="Aptos" w:cs="Times New Roman"/>
          <w:sz w:val="22"/>
          <w:szCs w:val="22"/>
        </w:rPr>
        <w:t xml:space="preserve"> to make</w:t>
      </w:r>
      <w:r w:rsidR="00374751" w:rsidRPr="008E7EC1">
        <w:rPr>
          <w:rFonts w:ascii="Aptos" w:hAnsi="Aptos" w:cs="Times New Roman"/>
          <w:sz w:val="22"/>
          <w:szCs w:val="22"/>
        </w:rPr>
        <w:t xml:space="preserve"> grant funding available to support local </w:t>
      </w:r>
      <w:r w:rsidR="006A6EAA">
        <w:rPr>
          <w:rFonts w:ascii="Aptos" w:hAnsi="Aptos" w:cs="Times New Roman"/>
          <w:sz w:val="22"/>
          <w:szCs w:val="22"/>
        </w:rPr>
        <w:t>libraries</w:t>
      </w:r>
      <w:r w:rsidR="00644852">
        <w:rPr>
          <w:rFonts w:ascii="Aptos" w:hAnsi="Aptos" w:cs="Times New Roman"/>
          <w:sz w:val="22"/>
          <w:szCs w:val="22"/>
        </w:rPr>
        <w:t xml:space="preserve"> across the Lower Peninsula</w:t>
      </w:r>
      <w:r w:rsidR="00374751" w:rsidRPr="008E7EC1">
        <w:rPr>
          <w:rFonts w:ascii="Aptos" w:hAnsi="Aptos" w:cs="Times New Roman"/>
          <w:sz w:val="22"/>
          <w:szCs w:val="22"/>
        </w:rPr>
        <w:t xml:space="preserve"> </w:t>
      </w:r>
      <w:r w:rsidR="00CF2B9E" w:rsidRPr="008E7EC1">
        <w:rPr>
          <w:rFonts w:ascii="Aptos" w:hAnsi="Aptos" w:cs="Times New Roman"/>
          <w:sz w:val="22"/>
          <w:szCs w:val="22"/>
        </w:rPr>
        <w:t>implementing</w:t>
      </w:r>
      <w:r w:rsidR="00374751" w:rsidRPr="008E7EC1">
        <w:rPr>
          <w:rFonts w:ascii="Aptos" w:hAnsi="Aptos" w:cs="Times New Roman"/>
          <w:sz w:val="22"/>
          <w:szCs w:val="22"/>
        </w:rPr>
        <w:t xml:space="preserve"> programming to </w:t>
      </w:r>
      <w:r w:rsidR="001F589F">
        <w:rPr>
          <w:rFonts w:ascii="Aptos" w:hAnsi="Aptos" w:cs="Times New Roman"/>
          <w:sz w:val="22"/>
          <w:szCs w:val="22"/>
        </w:rPr>
        <w:t>ens</w:t>
      </w:r>
      <w:r w:rsidR="005F7EF3">
        <w:rPr>
          <w:rFonts w:ascii="Aptos" w:hAnsi="Aptos" w:cs="Times New Roman"/>
          <w:sz w:val="22"/>
          <w:szCs w:val="22"/>
        </w:rPr>
        <w:t xml:space="preserve">ure broad and inclusive engagement of </w:t>
      </w:r>
      <w:r w:rsidR="00FB6F47">
        <w:rPr>
          <w:rFonts w:ascii="Aptos" w:hAnsi="Aptos" w:cs="Times New Roman"/>
          <w:sz w:val="22"/>
          <w:szCs w:val="22"/>
        </w:rPr>
        <w:t xml:space="preserve">local </w:t>
      </w:r>
      <w:r w:rsidR="005F7EF3">
        <w:rPr>
          <w:rFonts w:ascii="Aptos" w:hAnsi="Aptos" w:cs="Times New Roman"/>
          <w:sz w:val="22"/>
          <w:szCs w:val="22"/>
        </w:rPr>
        <w:t>seniors</w:t>
      </w:r>
      <w:r w:rsidR="005D0A38">
        <w:rPr>
          <w:rFonts w:ascii="Aptos" w:hAnsi="Aptos" w:cs="Times New Roman"/>
          <w:sz w:val="22"/>
          <w:szCs w:val="22"/>
        </w:rPr>
        <w:t>.</w:t>
      </w:r>
      <w:r w:rsidR="000E2447" w:rsidRPr="008E7EC1">
        <w:rPr>
          <w:rFonts w:ascii="Aptos" w:hAnsi="Aptos" w:cs="Times New Roman"/>
          <w:sz w:val="22"/>
          <w:szCs w:val="22"/>
        </w:rPr>
        <w:t xml:space="preserve"> </w:t>
      </w:r>
      <w:r w:rsidR="00D159BB">
        <w:rPr>
          <w:rFonts w:ascii="Aptos" w:hAnsi="Aptos" w:cs="Times New Roman"/>
          <w:sz w:val="22"/>
          <w:szCs w:val="22"/>
        </w:rPr>
        <w:t>Funded projects must be implemented before September 30, 2026.</w:t>
      </w:r>
    </w:p>
    <w:p w14:paraId="43E55B44" w14:textId="586507C9" w:rsidR="00913127" w:rsidRDefault="00913127" w:rsidP="00644852">
      <w:pPr>
        <w:ind w:left="360"/>
        <w:rPr>
          <w:rFonts w:ascii="Aptos" w:hAnsi="Aptos" w:cs="Times New Roman"/>
          <w:sz w:val="22"/>
          <w:szCs w:val="22"/>
        </w:rPr>
      </w:pPr>
    </w:p>
    <w:p w14:paraId="2166B1C4" w14:textId="15E59AB7" w:rsidR="00BC4668" w:rsidRDefault="000E2447" w:rsidP="00644852">
      <w:pPr>
        <w:ind w:left="360"/>
        <w:rPr>
          <w:rFonts w:ascii="Aptos" w:hAnsi="Aptos" w:cs="Times New Roman"/>
          <w:sz w:val="22"/>
          <w:szCs w:val="22"/>
        </w:rPr>
      </w:pPr>
      <w:r w:rsidRPr="008E7EC1">
        <w:rPr>
          <w:rFonts w:ascii="Aptos" w:hAnsi="Aptos" w:cs="Times New Roman"/>
          <w:sz w:val="22"/>
          <w:szCs w:val="22"/>
        </w:rPr>
        <w:t xml:space="preserve">Individual </w:t>
      </w:r>
      <w:r w:rsidR="008E287E">
        <w:rPr>
          <w:rFonts w:ascii="Aptos" w:hAnsi="Aptos" w:cs="Times New Roman"/>
          <w:sz w:val="22"/>
          <w:szCs w:val="22"/>
        </w:rPr>
        <w:t>libraries</w:t>
      </w:r>
      <w:r w:rsidRPr="008E7EC1">
        <w:rPr>
          <w:rFonts w:ascii="Aptos" w:hAnsi="Aptos" w:cs="Times New Roman"/>
          <w:sz w:val="22"/>
          <w:szCs w:val="22"/>
        </w:rPr>
        <w:t xml:space="preserve"> can request </w:t>
      </w:r>
      <w:r w:rsidR="00644852">
        <w:rPr>
          <w:rFonts w:ascii="Aptos" w:hAnsi="Aptos" w:cs="Times New Roman"/>
          <w:sz w:val="22"/>
          <w:szCs w:val="22"/>
        </w:rPr>
        <w:t xml:space="preserve">grants </w:t>
      </w:r>
      <w:r w:rsidR="00644852" w:rsidRPr="00B43400">
        <w:rPr>
          <w:rFonts w:ascii="Aptos" w:hAnsi="Aptos" w:cs="Times New Roman"/>
          <w:sz w:val="22"/>
          <w:szCs w:val="22"/>
        </w:rPr>
        <w:t xml:space="preserve">of </w:t>
      </w:r>
      <w:r w:rsidR="00644852" w:rsidRPr="00030D54">
        <w:rPr>
          <w:rFonts w:ascii="Aptos" w:hAnsi="Aptos" w:cs="Times New Roman"/>
          <w:sz w:val="22"/>
          <w:szCs w:val="22"/>
        </w:rPr>
        <w:t xml:space="preserve">either </w:t>
      </w:r>
      <w:r w:rsidR="0040339B" w:rsidRPr="00030D54">
        <w:rPr>
          <w:rFonts w:ascii="Aptos" w:hAnsi="Aptos" w:cs="Times New Roman"/>
          <w:sz w:val="22"/>
          <w:szCs w:val="22"/>
        </w:rPr>
        <w:t>$2,000, $5,000, or $10,000</w:t>
      </w:r>
      <w:r w:rsidR="0040339B" w:rsidRPr="00B43400">
        <w:rPr>
          <w:rFonts w:ascii="Aptos" w:hAnsi="Aptos" w:cs="Times New Roman"/>
          <w:sz w:val="22"/>
          <w:szCs w:val="22"/>
        </w:rPr>
        <w:t xml:space="preserve"> </w:t>
      </w:r>
      <w:r w:rsidRPr="008E7EC1">
        <w:rPr>
          <w:rFonts w:ascii="Aptos" w:hAnsi="Aptos" w:cs="Times New Roman"/>
          <w:sz w:val="22"/>
          <w:szCs w:val="22"/>
        </w:rPr>
        <w:t xml:space="preserve">to support their </w:t>
      </w:r>
      <w:r w:rsidR="0040339B">
        <w:rPr>
          <w:rFonts w:ascii="Aptos" w:hAnsi="Aptos" w:cs="Times New Roman"/>
          <w:sz w:val="22"/>
          <w:szCs w:val="22"/>
        </w:rPr>
        <w:t>projects or program</w:t>
      </w:r>
      <w:r w:rsidR="00557CE6">
        <w:rPr>
          <w:rFonts w:ascii="Aptos" w:hAnsi="Aptos" w:cs="Times New Roman"/>
          <w:sz w:val="22"/>
          <w:szCs w:val="22"/>
        </w:rPr>
        <w:t>s.</w:t>
      </w:r>
    </w:p>
    <w:p w14:paraId="317ACF12" w14:textId="77777777" w:rsidR="00913127" w:rsidRPr="008E7EC1" w:rsidRDefault="00913127" w:rsidP="00644852">
      <w:pPr>
        <w:ind w:left="360"/>
        <w:rPr>
          <w:rFonts w:ascii="Aptos" w:hAnsi="Aptos" w:cs="Times New Roman"/>
          <w:sz w:val="22"/>
          <w:szCs w:val="22"/>
        </w:rPr>
      </w:pPr>
    </w:p>
    <w:p w14:paraId="36696802" w14:textId="7039B928" w:rsidR="006D0C2C" w:rsidRDefault="00BC4668" w:rsidP="00644852">
      <w:pPr>
        <w:ind w:left="360"/>
        <w:rPr>
          <w:rFonts w:ascii="Aptos" w:hAnsi="Aptos" w:cs="Times New Roman"/>
          <w:sz w:val="22"/>
          <w:szCs w:val="22"/>
        </w:rPr>
      </w:pPr>
      <w:r w:rsidRPr="006A330E">
        <w:rPr>
          <w:rFonts w:ascii="Aptos" w:hAnsi="Aptos" w:cs="Times New Roman"/>
          <w:b/>
          <w:bCs/>
          <w:sz w:val="22"/>
          <w:szCs w:val="22"/>
        </w:rPr>
        <w:t xml:space="preserve">Applications should be returned to </w:t>
      </w:r>
      <w:r w:rsidR="00CB3C9A" w:rsidRPr="006A330E">
        <w:rPr>
          <w:rFonts w:ascii="Aptos" w:hAnsi="Aptos" w:cs="Times New Roman"/>
          <w:b/>
          <w:bCs/>
          <w:sz w:val="22"/>
          <w:szCs w:val="22"/>
        </w:rPr>
        <w:t>Superiorland Library Cooperative</w:t>
      </w:r>
      <w:r w:rsidRPr="006A330E">
        <w:rPr>
          <w:rFonts w:ascii="Aptos" w:hAnsi="Aptos" w:cs="Times New Roman"/>
          <w:b/>
          <w:bCs/>
          <w:sz w:val="22"/>
          <w:szCs w:val="22"/>
        </w:rPr>
        <w:t xml:space="preserve"> by </w:t>
      </w:r>
      <w:r w:rsidR="003C1CEB" w:rsidRPr="006A330E">
        <w:rPr>
          <w:rFonts w:ascii="Aptos" w:hAnsi="Aptos" w:cs="Times New Roman"/>
          <w:b/>
          <w:bCs/>
          <w:sz w:val="22"/>
          <w:szCs w:val="22"/>
        </w:rPr>
        <w:t>February 20</w:t>
      </w:r>
      <w:r w:rsidR="00442A72" w:rsidRPr="006A330E">
        <w:rPr>
          <w:rFonts w:ascii="Aptos" w:hAnsi="Aptos" w:cs="Times New Roman"/>
          <w:b/>
          <w:bCs/>
          <w:sz w:val="22"/>
          <w:szCs w:val="22"/>
        </w:rPr>
        <w:t xml:space="preserve">, </w:t>
      </w:r>
      <w:proofErr w:type="gramStart"/>
      <w:r w:rsidR="00442A72" w:rsidRPr="006A330E">
        <w:rPr>
          <w:rFonts w:ascii="Aptos" w:hAnsi="Aptos" w:cs="Times New Roman"/>
          <w:b/>
          <w:bCs/>
          <w:sz w:val="22"/>
          <w:szCs w:val="22"/>
        </w:rPr>
        <w:t>2026</w:t>
      </w:r>
      <w:proofErr w:type="gramEnd"/>
      <w:r w:rsidR="006A330E" w:rsidRPr="006A330E">
        <w:rPr>
          <w:rFonts w:ascii="Aptos" w:hAnsi="Aptos" w:cs="Times New Roman"/>
          <w:b/>
          <w:bCs/>
          <w:sz w:val="22"/>
          <w:szCs w:val="22"/>
        </w:rPr>
        <w:t xml:space="preserve"> via</w:t>
      </w:r>
      <w:r w:rsidR="006A330E">
        <w:rPr>
          <w:rFonts w:ascii="Aptos" w:hAnsi="Aptos" w:cs="Times New Roman"/>
          <w:sz w:val="22"/>
          <w:szCs w:val="22"/>
        </w:rPr>
        <w:t xml:space="preserve"> </w:t>
      </w:r>
      <w:hyperlink r:id="rId11" w:history="1">
        <w:r w:rsidR="006A330E" w:rsidRPr="006F43DC">
          <w:rPr>
            <w:rStyle w:val="Hyperlink"/>
            <w:rFonts w:ascii="Aptos" w:hAnsi="Aptos" w:cs="Times New Roman"/>
            <w:b/>
            <w:bCs/>
            <w:sz w:val="22"/>
            <w:szCs w:val="22"/>
          </w:rPr>
          <w:t>MHMLibrarySupport@superiorlandlibrary.org</w:t>
        </w:r>
      </w:hyperlink>
      <w:r w:rsidRPr="008E7EC1">
        <w:rPr>
          <w:rFonts w:ascii="Aptos" w:hAnsi="Aptos" w:cs="Times New Roman"/>
          <w:sz w:val="22"/>
          <w:szCs w:val="22"/>
        </w:rPr>
        <w:t xml:space="preserve">. </w:t>
      </w:r>
      <w:r w:rsidR="00442A72">
        <w:rPr>
          <w:rFonts w:ascii="Aptos" w:hAnsi="Aptos" w:cs="Times New Roman"/>
          <w:sz w:val="22"/>
          <w:szCs w:val="22"/>
        </w:rPr>
        <w:t>A</w:t>
      </w:r>
      <w:r w:rsidRPr="008E7EC1">
        <w:rPr>
          <w:rFonts w:ascii="Aptos" w:hAnsi="Aptos" w:cs="Times New Roman"/>
          <w:sz w:val="22"/>
          <w:szCs w:val="22"/>
        </w:rPr>
        <w:t xml:space="preserve">wards will be </w:t>
      </w:r>
      <w:r w:rsidR="00030D54" w:rsidRPr="008E7EC1">
        <w:rPr>
          <w:rFonts w:ascii="Aptos" w:hAnsi="Aptos" w:cs="Times New Roman"/>
          <w:sz w:val="22"/>
          <w:szCs w:val="22"/>
        </w:rPr>
        <w:t>announced</w:t>
      </w:r>
      <w:r w:rsidR="00030D54">
        <w:rPr>
          <w:rFonts w:ascii="Aptos" w:hAnsi="Aptos" w:cs="Times New Roman"/>
          <w:sz w:val="22"/>
          <w:szCs w:val="22"/>
        </w:rPr>
        <w:t xml:space="preserve"> </w:t>
      </w:r>
      <w:r w:rsidR="00BF6821" w:rsidRPr="00030D54">
        <w:rPr>
          <w:rFonts w:ascii="Aptos" w:hAnsi="Aptos" w:cs="Times New Roman"/>
          <w:sz w:val="22"/>
          <w:szCs w:val="22"/>
        </w:rPr>
        <w:t xml:space="preserve">by early </w:t>
      </w:r>
      <w:r w:rsidR="003C1CEB" w:rsidRPr="00030D54">
        <w:rPr>
          <w:rFonts w:ascii="Aptos" w:hAnsi="Aptos" w:cs="Times New Roman"/>
          <w:sz w:val="22"/>
          <w:szCs w:val="22"/>
        </w:rPr>
        <w:t>April</w:t>
      </w:r>
      <w:r w:rsidR="00BF6821" w:rsidRPr="00030D54">
        <w:rPr>
          <w:rFonts w:ascii="Aptos" w:hAnsi="Aptos" w:cs="Times New Roman"/>
          <w:sz w:val="22"/>
          <w:szCs w:val="22"/>
        </w:rPr>
        <w:t xml:space="preserve"> 2026</w:t>
      </w:r>
      <w:r w:rsidRPr="008E7EC1">
        <w:rPr>
          <w:rFonts w:ascii="Aptos" w:hAnsi="Aptos" w:cs="Times New Roman"/>
          <w:sz w:val="22"/>
          <w:szCs w:val="22"/>
        </w:rPr>
        <w:t xml:space="preserve"> and funded </w:t>
      </w:r>
      <w:r w:rsidR="008D36F7">
        <w:rPr>
          <w:rFonts w:ascii="Aptos" w:hAnsi="Aptos" w:cs="Times New Roman"/>
          <w:sz w:val="22"/>
          <w:szCs w:val="22"/>
        </w:rPr>
        <w:t>soon thereafter</w:t>
      </w:r>
      <w:r w:rsidRPr="008E7EC1">
        <w:rPr>
          <w:rFonts w:ascii="Aptos" w:hAnsi="Aptos" w:cs="Times New Roman"/>
          <w:sz w:val="22"/>
          <w:szCs w:val="22"/>
        </w:rPr>
        <w:t xml:space="preserve">. </w:t>
      </w:r>
      <w:r w:rsidR="00BA7368">
        <w:rPr>
          <w:rFonts w:ascii="Aptos" w:hAnsi="Aptos" w:cs="Times New Roman"/>
          <w:sz w:val="22"/>
          <w:szCs w:val="22"/>
        </w:rPr>
        <w:t>Questions may be addressed to</w:t>
      </w:r>
      <w:r w:rsidR="00030D54">
        <w:rPr>
          <w:rFonts w:ascii="Aptos" w:hAnsi="Aptos" w:cs="Times New Roman"/>
          <w:sz w:val="22"/>
          <w:szCs w:val="22"/>
        </w:rPr>
        <w:t xml:space="preserve"> </w:t>
      </w:r>
      <w:r w:rsidR="00427993" w:rsidRPr="00030D54">
        <w:rPr>
          <w:rFonts w:ascii="Aptos" w:hAnsi="Aptos" w:cs="Times New Roman"/>
          <w:sz w:val="22"/>
          <w:szCs w:val="22"/>
        </w:rPr>
        <w:t>Tricia Wylie</w:t>
      </w:r>
      <w:r w:rsidR="00C45723" w:rsidRPr="00030D54">
        <w:rPr>
          <w:rFonts w:ascii="Aptos" w:hAnsi="Aptos" w:cs="Times New Roman"/>
          <w:sz w:val="22"/>
          <w:szCs w:val="22"/>
        </w:rPr>
        <w:t>, Superiorland Library Cooperative Director</w:t>
      </w:r>
      <w:r w:rsidR="006D0C2C" w:rsidRPr="00030D54">
        <w:rPr>
          <w:rFonts w:ascii="Aptos" w:hAnsi="Aptos" w:cs="Times New Roman"/>
          <w:sz w:val="22"/>
          <w:szCs w:val="22"/>
        </w:rPr>
        <w:t>, via email</w:t>
      </w:r>
      <w:r w:rsidR="002B1DAD" w:rsidRPr="00030D54">
        <w:rPr>
          <w:rFonts w:ascii="Aptos" w:hAnsi="Aptos" w:cs="Times New Roman"/>
          <w:sz w:val="22"/>
          <w:szCs w:val="22"/>
        </w:rPr>
        <w:t xml:space="preserve">: </w:t>
      </w:r>
      <w:hyperlink r:id="rId12" w:history="1">
        <w:r w:rsidR="002B1DAD" w:rsidRPr="00030D54">
          <w:rPr>
            <w:rStyle w:val="Hyperlink"/>
            <w:rFonts w:ascii="Aptos" w:hAnsi="Aptos" w:cs="Times New Roman"/>
            <w:sz w:val="22"/>
            <w:szCs w:val="22"/>
          </w:rPr>
          <w:t>twylie@superiorlandlibrary.org</w:t>
        </w:r>
      </w:hyperlink>
      <w:r w:rsidR="002B1DAD" w:rsidRPr="00030D54">
        <w:rPr>
          <w:rFonts w:ascii="Aptos" w:hAnsi="Aptos" w:cs="Times New Roman"/>
          <w:sz w:val="22"/>
          <w:szCs w:val="22"/>
        </w:rPr>
        <w:t>.</w:t>
      </w:r>
    </w:p>
    <w:p w14:paraId="068AD1AB" w14:textId="77777777" w:rsidR="006D0C2C" w:rsidRDefault="006D0C2C" w:rsidP="00644852">
      <w:pPr>
        <w:pBdr>
          <w:bottom w:val="single" w:sz="12" w:space="1" w:color="auto"/>
        </w:pBdr>
        <w:ind w:left="360"/>
        <w:rPr>
          <w:rFonts w:ascii="Aptos" w:hAnsi="Aptos" w:cs="Times New Roman"/>
          <w:sz w:val="22"/>
          <w:szCs w:val="22"/>
        </w:rPr>
      </w:pPr>
    </w:p>
    <w:p w14:paraId="4EAA315A" w14:textId="77777777" w:rsidR="00F74470" w:rsidRDefault="00F74470" w:rsidP="00644852">
      <w:pPr>
        <w:pBdr>
          <w:bottom w:val="single" w:sz="12" w:space="1" w:color="auto"/>
        </w:pBdr>
        <w:ind w:left="360"/>
        <w:rPr>
          <w:rFonts w:ascii="Aptos" w:hAnsi="Aptos" w:cs="Times New Roman"/>
          <w:sz w:val="22"/>
          <w:szCs w:val="22"/>
        </w:rPr>
      </w:pPr>
    </w:p>
    <w:p w14:paraId="485D2AE2" w14:textId="77777777" w:rsidR="00F74470" w:rsidRDefault="00F74470" w:rsidP="00F74470">
      <w:pPr>
        <w:rPr>
          <w:rFonts w:ascii="Aptos" w:hAnsi="Aptos" w:cs="Times New Roman"/>
          <w:b/>
          <w:bCs/>
          <w:sz w:val="22"/>
          <w:szCs w:val="22"/>
        </w:rPr>
      </w:pPr>
    </w:p>
    <w:p w14:paraId="4ADC7E5B" w14:textId="77777777" w:rsidR="00561993" w:rsidRDefault="00561993" w:rsidP="00F74470">
      <w:pPr>
        <w:ind w:firstLine="360"/>
        <w:rPr>
          <w:rFonts w:ascii="Aptos" w:hAnsi="Aptos" w:cs="Times New Roman"/>
          <w:b/>
          <w:bCs/>
          <w:sz w:val="22"/>
          <w:szCs w:val="22"/>
        </w:rPr>
      </w:pPr>
    </w:p>
    <w:p w14:paraId="1AE7963D" w14:textId="5EDB0ABE" w:rsidR="00C2084A" w:rsidRPr="008E7EC1" w:rsidRDefault="0001277C" w:rsidP="00F74470">
      <w:pPr>
        <w:ind w:firstLine="360"/>
        <w:rPr>
          <w:rFonts w:ascii="Aptos" w:hAnsi="Aptos" w:cs="Times New Roman"/>
          <w:b/>
          <w:sz w:val="22"/>
          <w:szCs w:val="22"/>
        </w:rPr>
      </w:pPr>
      <w:r w:rsidRPr="008E7EC1">
        <w:rPr>
          <w:rFonts w:ascii="Aptos" w:hAnsi="Aptos" w:cs="Times New Roman"/>
          <w:b/>
          <w:bCs/>
          <w:sz w:val="22"/>
          <w:szCs w:val="22"/>
        </w:rPr>
        <w:t>Funding</w:t>
      </w:r>
      <w:r w:rsidR="00C2084A" w:rsidRPr="008E7EC1">
        <w:rPr>
          <w:rFonts w:ascii="Aptos" w:hAnsi="Aptos" w:cs="Times New Roman"/>
          <w:b/>
          <w:bCs/>
          <w:sz w:val="22"/>
          <w:szCs w:val="22"/>
        </w:rPr>
        <w:t xml:space="preserve"> </w:t>
      </w:r>
      <w:r w:rsidR="00C2084A" w:rsidRPr="008E7EC1">
        <w:rPr>
          <w:rFonts w:ascii="Aptos" w:hAnsi="Aptos" w:cs="Times New Roman"/>
          <w:b/>
          <w:sz w:val="22"/>
          <w:szCs w:val="22"/>
        </w:rPr>
        <w:t xml:space="preserve">Period: </w:t>
      </w:r>
      <w:r w:rsidR="00E61ECC">
        <w:rPr>
          <w:rFonts w:ascii="Aptos" w:hAnsi="Aptos" w:cs="Times New Roman"/>
          <w:bCs/>
          <w:sz w:val="22"/>
          <w:szCs w:val="22"/>
        </w:rPr>
        <w:t>Through September 30, 2026</w:t>
      </w:r>
    </w:p>
    <w:p w14:paraId="417B672B" w14:textId="77777777" w:rsidR="00C2084A" w:rsidRPr="008E7EC1" w:rsidRDefault="00C2084A" w:rsidP="00644852">
      <w:pPr>
        <w:pStyle w:val="ListParagraph"/>
        <w:numPr>
          <w:ilvl w:val="0"/>
          <w:numId w:val="0"/>
        </w:numPr>
        <w:ind w:left="360"/>
        <w:rPr>
          <w:rFonts w:ascii="Aptos" w:hAnsi="Aptos" w:cs="Times New Roman"/>
          <w:b/>
          <w:sz w:val="22"/>
          <w:szCs w:val="22"/>
        </w:rPr>
      </w:pPr>
    </w:p>
    <w:p w14:paraId="3631C1A0" w14:textId="02D3524E" w:rsidR="00C2084A" w:rsidRPr="008E7EC1" w:rsidRDefault="002E5109" w:rsidP="00644852">
      <w:pPr>
        <w:ind w:left="360"/>
        <w:rPr>
          <w:rFonts w:ascii="Aptos" w:hAnsi="Aptos" w:cs="Times New Roman"/>
          <w:bCs/>
          <w:sz w:val="22"/>
          <w:szCs w:val="22"/>
        </w:rPr>
      </w:pPr>
      <w:r w:rsidRPr="008E7EC1">
        <w:rPr>
          <w:rFonts w:ascii="Aptos" w:hAnsi="Aptos" w:cs="Times New Roman"/>
          <w:b/>
          <w:sz w:val="22"/>
          <w:szCs w:val="22"/>
        </w:rPr>
        <w:t xml:space="preserve">Funding </w:t>
      </w:r>
      <w:r w:rsidR="00C2084A" w:rsidRPr="008E7EC1">
        <w:rPr>
          <w:rFonts w:ascii="Aptos" w:hAnsi="Aptos" w:cs="Times New Roman"/>
          <w:b/>
          <w:sz w:val="22"/>
          <w:szCs w:val="22"/>
        </w:rPr>
        <w:t>Amount</w:t>
      </w:r>
      <w:r w:rsidR="00C2084A" w:rsidRPr="008E7EC1">
        <w:rPr>
          <w:rFonts w:ascii="Aptos" w:hAnsi="Aptos" w:cs="Times New Roman"/>
          <w:b/>
          <w:bCs/>
          <w:sz w:val="22"/>
          <w:szCs w:val="22"/>
        </w:rPr>
        <w:t xml:space="preserve"> Requested</w:t>
      </w:r>
      <w:r w:rsidR="00C2084A" w:rsidRPr="008E7EC1">
        <w:rPr>
          <w:rFonts w:ascii="Aptos" w:hAnsi="Aptos" w:cs="Times New Roman"/>
          <w:b/>
          <w:sz w:val="22"/>
          <w:szCs w:val="22"/>
        </w:rPr>
        <w:t xml:space="preserve">: </w:t>
      </w:r>
      <w:r w:rsidR="006E3B4C" w:rsidRPr="008E7EC1">
        <w:rPr>
          <w:rFonts w:ascii="Aptos" w:hAnsi="Aptos" w:cs="Times New Roman"/>
          <w:bCs/>
          <w:sz w:val="22"/>
          <w:szCs w:val="22"/>
        </w:rPr>
        <w:t>[</w:t>
      </w:r>
      <w:r w:rsidRPr="008E7EC1">
        <w:rPr>
          <w:rFonts w:ascii="Aptos" w:hAnsi="Aptos" w:cs="Times New Roman"/>
          <w:bCs/>
          <w:sz w:val="22"/>
          <w:szCs w:val="22"/>
        </w:rPr>
        <w:t>organization to complete]</w:t>
      </w:r>
    </w:p>
    <w:p w14:paraId="2DDDEB45" w14:textId="77777777" w:rsidR="00C2084A" w:rsidRPr="008E7EC1" w:rsidRDefault="00C2084A" w:rsidP="00644852">
      <w:pPr>
        <w:pStyle w:val="ListParagraph"/>
        <w:numPr>
          <w:ilvl w:val="0"/>
          <w:numId w:val="0"/>
        </w:numPr>
        <w:ind w:left="360"/>
        <w:rPr>
          <w:rFonts w:ascii="Aptos" w:hAnsi="Aptos" w:cs="Times New Roman"/>
          <w:b/>
          <w:sz w:val="22"/>
          <w:szCs w:val="22"/>
        </w:rPr>
      </w:pPr>
    </w:p>
    <w:p w14:paraId="35978F3B" w14:textId="514A243C" w:rsidR="00C2084A" w:rsidRPr="008E7EC1" w:rsidRDefault="00C2084A" w:rsidP="00644852">
      <w:pPr>
        <w:ind w:left="360"/>
        <w:rPr>
          <w:rFonts w:ascii="Aptos" w:hAnsi="Aptos" w:cs="Times New Roman"/>
          <w:b/>
          <w:sz w:val="22"/>
          <w:szCs w:val="22"/>
        </w:rPr>
      </w:pPr>
      <w:r w:rsidRPr="008E7EC1">
        <w:rPr>
          <w:rFonts w:ascii="Aptos" w:hAnsi="Aptos" w:cs="Times New Roman"/>
          <w:b/>
          <w:bCs/>
          <w:sz w:val="22"/>
          <w:szCs w:val="22"/>
        </w:rPr>
        <w:t>Organization</w:t>
      </w:r>
      <w:r w:rsidRPr="008E7EC1">
        <w:rPr>
          <w:rFonts w:ascii="Aptos" w:hAnsi="Aptos" w:cs="Times New Roman"/>
          <w:b/>
          <w:sz w:val="22"/>
          <w:szCs w:val="22"/>
        </w:rPr>
        <w:t xml:space="preserve">: </w:t>
      </w:r>
      <w:r w:rsidR="0008257D" w:rsidRPr="008E7EC1">
        <w:rPr>
          <w:rFonts w:ascii="Aptos" w:hAnsi="Aptos" w:cs="Times New Roman"/>
          <w:sz w:val="22"/>
          <w:szCs w:val="22"/>
        </w:rPr>
        <w:t>[Name of legal entity to receive the funds]</w:t>
      </w:r>
    </w:p>
    <w:p w14:paraId="125EAA1F" w14:textId="5D631D45" w:rsidR="00C2084A" w:rsidRPr="008E7EC1" w:rsidRDefault="00C2084A" w:rsidP="00644852">
      <w:pPr>
        <w:ind w:left="360"/>
        <w:rPr>
          <w:rFonts w:ascii="Aptos" w:hAnsi="Aptos" w:cs="Times New Roman"/>
          <w:sz w:val="22"/>
          <w:szCs w:val="22"/>
        </w:rPr>
      </w:pPr>
      <w:r w:rsidRPr="008E7EC1">
        <w:rPr>
          <w:rFonts w:ascii="Aptos" w:hAnsi="Aptos" w:cs="Times New Roman"/>
          <w:b/>
          <w:bCs/>
          <w:sz w:val="22"/>
          <w:szCs w:val="22"/>
        </w:rPr>
        <w:t>Address</w:t>
      </w:r>
      <w:r w:rsidR="00032084" w:rsidRPr="008E7EC1">
        <w:rPr>
          <w:rFonts w:ascii="Aptos" w:hAnsi="Aptos" w:cs="Times New Roman"/>
          <w:b/>
          <w:bCs/>
          <w:sz w:val="22"/>
          <w:szCs w:val="22"/>
        </w:rPr>
        <w:t>:</w:t>
      </w:r>
      <w:r w:rsidR="0008257D" w:rsidRPr="008E7EC1">
        <w:rPr>
          <w:rFonts w:ascii="Aptos" w:hAnsi="Aptos" w:cs="Times New Roman"/>
          <w:sz w:val="22"/>
          <w:szCs w:val="22"/>
        </w:rPr>
        <w:t xml:space="preserve"> [Insert address]</w:t>
      </w:r>
    </w:p>
    <w:p w14:paraId="54B11903" w14:textId="77777777" w:rsidR="00C2084A" w:rsidRPr="008E7EC1" w:rsidRDefault="00C2084A" w:rsidP="00644852">
      <w:pPr>
        <w:ind w:left="360"/>
        <w:rPr>
          <w:rFonts w:ascii="Aptos" w:hAnsi="Aptos" w:cs="Times New Roman"/>
          <w:sz w:val="22"/>
          <w:szCs w:val="22"/>
        </w:rPr>
      </w:pPr>
      <w:r w:rsidRPr="008E7EC1">
        <w:rPr>
          <w:rFonts w:ascii="Aptos" w:hAnsi="Aptos" w:cs="Times New Roman"/>
          <w:b/>
          <w:sz w:val="22"/>
          <w:szCs w:val="22"/>
        </w:rPr>
        <w:t xml:space="preserve">Employer Identification Number: </w:t>
      </w:r>
      <w:r w:rsidRPr="008E7EC1">
        <w:rPr>
          <w:rFonts w:ascii="Aptos" w:hAnsi="Aptos" w:cs="Times New Roman"/>
          <w:sz w:val="22"/>
          <w:szCs w:val="22"/>
        </w:rPr>
        <w:t>[Insert EIN]</w:t>
      </w:r>
    </w:p>
    <w:p w14:paraId="47BE953B" w14:textId="77777777" w:rsidR="00195C55" w:rsidRPr="008E7EC1" w:rsidRDefault="0076788B" w:rsidP="00644852">
      <w:pPr>
        <w:ind w:left="360"/>
        <w:rPr>
          <w:rFonts w:ascii="Aptos" w:hAnsi="Aptos" w:cs="Times New Roman"/>
          <w:b/>
          <w:bCs/>
          <w:sz w:val="22"/>
          <w:szCs w:val="22"/>
        </w:rPr>
      </w:pPr>
      <w:r w:rsidRPr="008E7EC1">
        <w:rPr>
          <w:rFonts w:ascii="Aptos" w:hAnsi="Aptos" w:cs="Times New Roman"/>
          <w:b/>
          <w:bCs/>
          <w:sz w:val="22"/>
          <w:szCs w:val="22"/>
        </w:rPr>
        <w:t xml:space="preserve">Finance Contact for Organization: </w:t>
      </w:r>
      <w:r w:rsidR="00195C55" w:rsidRPr="008E7EC1">
        <w:rPr>
          <w:rFonts w:ascii="Aptos" w:hAnsi="Aptos" w:cs="Times New Roman"/>
          <w:sz w:val="22"/>
          <w:szCs w:val="22"/>
        </w:rPr>
        <w:t>[Insert name and email address for Finance contact]</w:t>
      </w:r>
    </w:p>
    <w:p w14:paraId="514F90C8" w14:textId="77777777" w:rsidR="00C2084A" w:rsidRPr="000B0D3F" w:rsidRDefault="00C2084A" w:rsidP="000B0D3F">
      <w:pPr>
        <w:rPr>
          <w:rFonts w:ascii="Aptos" w:eastAsia="Times New Roman" w:hAnsi="Aptos" w:cs="Times New Roman"/>
          <w:color w:val="000000"/>
          <w:sz w:val="22"/>
          <w:szCs w:val="22"/>
          <w:shd w:val="clear" w:color="auto" w:fill="FFFFFF"/>
        </w:rPr>
      </w:pPr>
    </w:p>
    <w:p w14:paraId="747234A0" w14:textId="08C16178" w:rsidR="00C2084A" w:rsidRPr="008E7EC1" w:rsidRDefault="00C2084A" w:rsidP="00644852">
      <w:pPr>
        <w:ind w:left="360"/>
        <w:rPr>
          <w:rFonts w:ascii="Aptos" w:eastAsia="Times New Roman" w:hAnsi="Aptos" w:cs="Times New Roman"/>
          <w:color w:val="000000"/>
          <w:sz w:val="22"/>
          <w:szCs w:val="22"/>
          <w:shd w:val="clear" w:color="auto" w:fill="FFFFFF"/>
        </w:rPr>
      </w:pPr>
      <w:r w:rsidRPr="008E7EC1">
        <w:rPr>
          <w:rFonts w:ascii="Aptos" w:eastAsia="Times New Roman" w:hAnsi="Aptos" w:cs="Times New Roman"/>
          <w:b/>
          <w:bCs/>
          <w:color w:val="000000"/>
          <w:sz w:val="22"/>
          <w:szCs w:val="22"/>
          <w:shd w:val="clear" w:color="auto" w:fill="FFFFFF"/>
        </w:rPr>
        <w:lastRenderedPageBreak/>
        <w:t xml:space="preserve">Project </w:t>
      </w:r>
      <w:r w:rsidR="002E5109" w:rsidRPr="008E7EC1">
        <w:rPr>
          <w:rFonts w:ascii="Aptos" w:eastAsia="Times New Roman" w:hAnsi="Aptos" w:cs="Times New Roman"/>
          <w:b/>
          <w:bCs/>
          <w:color w:val="000000"/>
          <w:sz w:val="22"/>
          <w:szCs w:val="22"/>
          <w:shd w:val="clear" w:color="auto" w:fill="FFFFFF"/>
        </w:rPr>
        <w:t>Programming will address</w:t>
      </w:r>
      <w:r w:rsidR="00920036">
        <w:rPr>
          <w:rFonts w:ascii="Aptos" w:eastAsia="Times New Roman" w:hAnsi="Aptos" w:cs="Times New Roman"/>
          <w:b/>
          <w:bCs/>
          <w:color w:val="000000"/>
          <w:sz w:val="22"/>
          <w:szCs w:val="22"/>
          <w:shd w:val="clear" w:color="auto" w:fill="FFFFFF"/>
        </w:rPr>
        <w:t xml:space="preserve"> (select all that apply)</w:t>
      </w:r>
      <w:r w:rsidR="002E5109" w:rsidRPr="008E7EC1">
        <w:rPr>
          <w:rFonts w:ascii="Aptos" w:eastAsia="Times New Roman" w:hAnsi="Aptos" w:cs="Times New Roman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 w:rsidRPr="008E7EC1">
        <w:rPr>
          <w:rFonts w:ascii="Aptos" w:eastAsia="Times New Roman" w:hAnsi="Aptos" w:cs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8E7EC1">
        <w:rPr>
          <w:rFonts w:ascii="Aptos" w:eastAsia="Times New Roman" w:hAnsi="Aptos" w:cs="Times New Roman"/>
          <w:b/>
          <w:bCs/>
          <w:color w:val="000000"/>
          <w:sz w:val="22"/>
          <w:szCs w:val="22"/>
          <w:shd w:val="clear" w:color="auto" w:fill="FFFFFF"/>
        </w:rPr>
        <w:tab/>
      </w:r>
    </w:p>
    <w:p w14:paraId="2CFB22D4" w14:textId="059D713F" w:rsidR="008F4FF7" w:rsidRPr="008E7EC1" w:rsidRDefault="00000000" w:rsidP="00644852">
      <w:pPr>
        <w:ind w:left="360"/>
        <w:rPr>
          <w:rFonts w:ascii="Aptos" w:eastAsia="Times New Roman" w:hAnsi="Aptos" w:cs="Times New Roman"/>
          <w:color w:val="000000"/>
          <w:sz w:val="22"/>
          <w:szCs w:val="22"/>
          <w:shd w:val="clear" w:color="auto" w:fill="FFFFFF"/>
        </w:rPr>
      </w:pPr>
      <w:sdt>
        <w:sdtPr>
          <w:rPr>
            <w:rFonts w:ascii="Aptos" w:eastAsia="MS Gothic" w:hAnsi="Aptos" w:cs="Times New Roman"/>
            <w:color w:val="000000"/>
            <w:sz w:val="22"/>
            <w:szCs w:val="22"/>
            <w:shd w:val="clear" w:color="auto" w:fill="FFFFFF"/>
          </w:rPr>
          <w:id w:val="73018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F7" w:rsidRPr="008E7EC1">
            <w:rPr>
              <w:rFonts w:ascii="Aptos" w:eastAsia="MS Gothic" w:hAnsi="Aptos" w:cs="Times New Roman"/>
              <w:color w:val="000000"/>
              <w:sz w:val="22"/>
              <w:szCs w:val="22"/>
              <w:shd w:val="clear" w:color="auto" w:fill="FFFFFF"/>
            </w:rPr>
            <w:t>☐</w:t>
          </w:r>
        </w:sdtContent>
      </w:sdt>
      <w:r w:rsidR="008F4FF7" w:rsidRPr="008E7EC1">
        <w:rPr>
          <w:rFonts w:ascii="Aptos" w:eastAsia="Times New Roman" w:hAnsi="Aptos" w:cs="Times New Roman"/>
          <w:color w:val="000000"/>
          <w:sz w:val="22"/>
          <w:szCs w:val="22"/>
          <w:shd w:val="clear" w:color="auto" w:fill="FFFFFF"/>
        </w:rPr>
        <w:t xml:space="preserve">  </w:t>
      </w:r>
      <w:r w:rsidR="00DB2DC6">
        <w:rPr>
          <w:rFonts w:ascii="Aptos" w:eastAsia="Times New Roman" w:hAnsi="Aptos" w:cs="Times New Roman"/>
          <w:color w:val="000000"/>
          <w:sz w:val="22"/>
          <w:szCs w:val="22"/>
          <w:shd w:val="clear" w:color="auto" w:fill="FFFFFF"/>
        </w:rPr>
        <w:t>Programming for seniors to encourage socialization and engagement</w:t>
      </w:r>
    </w:p>
    <w:p w14:paraId="7AF60A34" w14:textId="059A1F34" w:rsidR="005131A3" w:rsidRPr="008E7EC1" w:rsidRDefault="00000000" w:rsidP="00E22858">
      <w:pPr>
        <w:ind w:left="360"/>
        <w:rPr>
          <w:rFonts w:ascii="Aptos" w:eastAsia="Times New Roman" w:hAnsi="Aptos" w:cs="Times New Roman"/>
          <w:color w:val="000000"/>
          <w:sz w:val="22"/>
          <w:szCs w:val="22"/>
          <w:shd w:val="clear" w:color="auto" w:fill="FFFFFF"/>
        </w:rPr>
      </w:pPr>
      <w:sdt>
        <w:sdtPr>
          <w:rPr>
            <w:rFonts w:ascii="Aptos" w:eastAsia="MS Gothic" w:hAnsi="Aptos" w:cs="Times New Roman"/>
            <w:color w:val="000000"/>
            <w:sz w:val="22"/>
            <w:szCs w:val="22"/>
            <w:shd w:val="clear" w:color="auto" w:fill="FFFFFF"/>
          </w:rPr>
          <w:id w:val="1111782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A72" w:rsidRPr="008E7EC1">
            <w:rPr>
              <w:rFonts w:ascii="Aptos" w:eastAsia="MS Gothic" w:hAnsi="Aptos" w:cs="Times New Roman"/>
              <w:color w:val="000000"/>
              <w:sz w:val="22"/>
              <w:szCs w:val="22"/>
              <w:shd w:val="clear" w:color="auto" w:fill="FFFFFF"/>
            </w:rPr>
            <w:t>☐</w:t>
          </w:r>
        </w:sdtContent>
      </w:sdt>
      <w:r w:rsidR="00165A72" w:rsidRPr="008E7EC1">
        <w:rPr>
          <w:rFonts w:ascii="Aptos" w:eastAsia="Times New Roman" w:hAnsi="Aptos" w:cs="Times New Roman"/>
          <w:color w:val="000000"/>
          <w:sz w:val="22"/>
          <w:szCs w:val="22"/>
          <w:shd w:val="clear" w:color="auto" w:fill="FFFFFF"/>
        </w:rPr>
        <w:t xml:space="preserve">  Caregiver burnout or support</w:t>
      </w:r>
    </w:p>
    <w:p w14:paraId="5AFF4558" w14:textId="77777777" w:rsidR="00BC4668" w:rsidRPr="008E7EC1" w:rsidRDefault="00BC4668" w:rsidP="00644852">
      <w:pPr>
        <w:ind w:left="360"/>
        <w:rPr>
          <w:rFonts w:ascii="Aptos" w:hAnsi="Aptos" w:cs="Times New Roman"/>
          <w:b/>
          <w:sz w:val="22"/>
          <w:szCs w:val="22"/>
        </w:rPr>
      </w:pPr>
    </w:p>
    <w:p w14:paraId="1D250FCF" w14:textId="598B95D0" w:rsidR="00C2084A" w:rsidRPr="008E7EC1" w:rsidRDefault="00C2084A" w:rsidP="00644852">
      <w:pPr>
        <w:ind w:left="360"/>
        <w:rPr>
          <w:rFonts w:ascii="Aptos" w:hAnsi="Aptos"/>
        </w:rPr>
      </w:pPr>
      <w:r w:rsidRPr="008E7EC1">
        <w:rPr>
          <w:rFonts w:ascii="Aptos" w:hAnsi="Aptos" w:cs="Times New Roman"/>
          <w:b/>
          <w:sz w:val="22"/>
          <w:szCs w:val="22"/>
        </w:rPr>
        <w:t xml:space="preserve">Project Description: </w:t>
      </w:r>
      <w:r w:rsidRPr="008E7EC1">
        <w:rPr>
          <w:rFonts w:ascii="Aptos" w:eastAsia="Times New Roman" w:hAnsi="Aptos" w:cs="Times New Roman"/>
          <w:sz w:val="22"/>
          <w:szCs w:val="22"/>
        </w:rPr>
        <w:t xml:space="preserve">[1-2 paragraphs describing the project, including activities, programs, and/or services the funding will support. What gap/need is the project addressing, including data used to identify the gap/need? Why is this a priority </w:t>
      </w:r>
      <w:r w:rsidR="00A970C9" w:rsidRPr="008E7EC1">
        <w:rPr>
          <w:rFonts w:ascii="Aptos" w:eastAsia="Times New Roman" w:hAnsi="Aptos" w:cs="Times New Roman"/>
          <w:sz w:val="22"/>
          <w:szCs w:val="22"/>
        </w:rPr>
        <w:t>for</w:t>
      </w:r>
      <w:r w:rsidRPr="008E7EC1">
        <w:rPr>
          <w:rFonts w:ascii="Aptos" w:eastAsia="Times New Roman" w:hAnsi="Aptos" w:cs="Times New Roman"/>
          <w:sz w:val="22"/>
          <w:szCs w:val="22"/>
        </w:rPr>
        <w:t xml:space="preserve"> your organization?]</w:t>
      </w:r>
      <w:r w:rsidRPr="008E7EC1">
        <w:rPr>
          <w:rFonts w:ascii="Aptos" w:eastAsia="Times New Roman" w:hAnsi="Aptos" w:cs="Times New Roman"/>
          <w:sz w:val="22"/>
          <w:szCs w:val="22"/>
        </w:rPr>
        <w:br/>
      </w:r>
    </w:p>
    <w:p w14:paraId="6B27881B" w14:textId="77777777" w:rsidR="00C2084A" w:rsidRPr="008E7EC1" w:rsidRDefault="00C2084A" w:rsidP="00644852">
      <w:pPr>
        <w:ind w:left="360"/>
        <w:rPr>
          <w:rFonts w:ascii="Aptos" w:hAnsi="Aptos" w:cs="Times New Roman"/>
          <w:b/>
          <w:sz w:val="22"/>
          <w:szCs w:val="22"/>
        </w:rPr>
      </w:pPr>
    </w:p>
    <w:p w14:paraId="669D658C" w14:textId="12F1BF10" w:rsidR="00C2084A" w:rsidRPr="008E7EC1" w:rsidRDefault="00C2084A" w:rsidP="00644852">
      <w:pPr>
        <w:ind w:left="360"/>
        <w:rPr>
          <w:rFonts w:ascii="Aptos" w:hAnsi="Aptos" w:cs="Times New Roman"/>
          <w:sz w:val="22"/>
          <w:szCs w:val="22"/>
        </w:rPr>
      </w:pPr>
      <w:bookmarkStart w:id="0" w:name="_Hlk82078356"/>
      <w:r w:rsidRPr="008E7EC1">
        <w:rPr>
          <w:rFonts w:ascii="Aptos" w:hAnsi="Aptos" w:cs="Times New Roman"/>
          <w:b/>
          <w:bCs/>
          <w:sz w:val="22"/>
          <w:szCs w:val="22"/>
        </w:rPr>
        <w:t>Deliverables</w:t>
      </w:r>
      <w:r w:rsidRPr="008E7EC1">
        <w:rPr>
          <w:rFonts w:ascii="Aptos" w:hAnsi="Aptos" w:cs="Times New Roman"/>
          <w:b/>
          <w:sz w:val="22"/>
          <w:szCs w:val="22"/>
        </w:rPr>
        <w:t>:</w:t>
      </w:r>
      <w:r w:rsidRPr="008E7EC1">
        <w:rPr>
          <w:rFonts w:ascii="Aptos" w:hAnsi="Aptos" w:cs="Times New Roman"/>
          <w:sz w:val="22"/>
          <w:szCs w:val="22"/>
        </w:rPr>
        <w:t xml:space="preserve"> [Please provide expected milestones and</w:t>
      </w:r>
      <w:r w:rsidR="00032084" w:rsidRPr="008E7EC1">
        <w:rPr>
          <w:rFonts w:ascii="Aptos" w:hAnsi="Aptos" w:cs="Times New Roman"/>
          <w:sz w:val="22"/>
          <w:szCs w:val="22"/>
        </w:rPr>
        <w:t>/</w:t>
      </w:r>
      <w:r w:rsidRPr="008E7EC1">
        <w:rPr>
          <w:rFonts w:ascii="Aptos" w:hAnsi="Aptos" w:cs="Times New Roman"/>
          <w:sz w:val="22"/>
          <w:szCs w:val="22"/>
        </w:rPr>
        <w:t>or</w:t>
      </w:r>
      <w:r w:rsidR="00032084" w:rsidRPr="008E7EC1">
        <w:rPr>
          <w:rFonts w:ascii="Aptos" w:hAnsi="Aptos" w:cs="Times New Roman"/>
          <w:sz w:val="22"/>
          <w:szCs w:val="22"/>
        </w:rPr>
        <w:t xml:space="preserve"> </w:t>
      </w:r>
      <w:r w:rsidRPr="008E7EC1">
        <w:rPr>
          <w:rFonts w:ascii="Aptos" w:hAnsi="Aptos" w:cs="Times New Roman"/>
          <w:sz w:val="22"/>
          <w:szCs w:val="22"/>
        </w:rPr>
        <w:t>deliverables throughout the funding period. For example, target dates for purchase</w:t>
      </w:r>
      <w:r w:rsidR="00A970C9" w:rsidRPr="008E7EC1">
        <w:rPr>
          <w:rFonts w:ascii="Aptos" w:hAnsi="Aptos" w:cs="Times New Roman"/>
          <w:sz w:val="22"/>
          <w:szCs w:val="22"/>
        </w:rPr>
        <w:t xml:space="preserve"> of capital</w:t>
      </w:r>
      <w:r w:rsidRPr="008E7EC1">
        <w:rPr>
          <w:rFonts w:ascii="Aptos" w:hAnsi="Aptos" w:cs="Times New Roman"/>
          <w:sz w:val="22"/>
          <w:szCs w:val="22"/>
        </w:rPr>
        <w:t>, hiring, expected outcome timeline, etc.]</w:t>
      </w:r>
    </w:p>
    <w:p w14:paraId="2047C513" w14:textId="77777777" w:rsidR="00C2084A" w:rsidRPr="008E7EC1" w:rsidRDefault="00C2084A" w:rsidP="00644852">
      <w:pPr>
        <w:ind w:left="360"/>
        <w:rPr>
          <w:rFonts w:ascii="Aptos" w:hAnsi="Aptos" w:cs="Times New Roman"/>
          <w:sz w:val="22"/>
          <w:szCs w:val="22"/>
        </w:rPr>
      </w:pPr>
    </w:p>
    <w:p w14:paraId="7C60344E" w14:textId="77777777" w:rsidR="00C2084A" w:rsidRPr="008E7EC1" w:rsidRDefault="00C2084A" w:rsidP="00644852">
      <w:pPr>
        <w:ind w:left="360"/>
        <w:rPr>
          <w:rFonts w:ascii="Aptos" w:hAnsi="Aptos" w:cs="Times New Roman"/>
          <w:sz w:val="22"/>
          <w:szCs w:val="22"/>
        </w:rPr>
      </w:pPr>
    </w:p>
    <w:p w14:paraId="11C37C57" w14:textId="58E155F4" w:rsidR="00C2084A" w:rsidRPr="008E7EC1" w:rsidRDefault="00C2084A" w:rsidP="00644852">
      <w:pPr>
        <w:ind w:left="360"/>
        <w:rPr>
          <w:rFonts w:ascii="Aptos" w:hAnsi="Aptos" w:cs="Times New Roman"/>
          <w:sz w:val="22"/>
          <w:szCs w:val="22"/>
        </w:rPr>
      </w:pPr>
      <w:bookmarkStart w:id="1" w:name="_Hlk82080446"/>
      <w:bookmarkEnd w:id="0"/>
      <w:r w:rsidRPr="008E7EC1">
        <w:rPr>
          <w:rFonts w:ascii="Aptos" w:hAnsi="Aptos" w:cs="Times New Roman"/>
          <w:b/>
          <w:sz w:val="22"/>
          <w:szCs w:val="22"/>
        </w:rPr>
        <w:t>Metrics and Reporting</w:t>
      </w:r>
      <w:bookmarkEnd w:id="1"/>
      <w:r w:rsidRPr="008E7EC1">
        <w:rPr>
          <w:rFonts w:ascii="Aptos" w:hAnsi="Aptos" w:cs="Times New Roman"/>
          <w:b/>
          <w:sz w:val="22"/>
          <w:szCs w:val="22"/>
        </w:rPr>
        <w:t xml:space="preserve">: </w:t>
      </w:r>
      <w:r w:rsidRPr="008E7EC1">
        <w:rPr>
          <w:rFonts w:ascii="Aptos" w:hAnsi="Aptos" w:cs="Times New Roman"/>
          <w:sz w:val="22"/>
          <w:szCs w:val="22"/>
        </w:rPr>
        <w:t xml:space="preserve">[Describe anticipated outcomes from the project and success measures the organization will use to track the impact of the </w:t>
      </w:r>
      <w:r w:rsidR="000401A3" w:rsidRPr="008E7EC1">
        <w:rPr>
          <w:rFonts w:ascii="Aptos" w:hAnsi="Aptos" w:cs="Times New Roman"/>
          <w:sz w:val="22"/>
          <w:szCs w:val="22"/>
        </w:rPr>
        <w:t>grant fundin</w:t>
      </w:r>
      <w:r w:rsidR="000415C3" w:rsidRPr="008E7EC1">
        <w:rPr>
          <w:rFonts w:ascii="Aptos" w:hAnsi="Aptos" w:cs="Times New Roman"/>
          <w:sz w:val="22"/>
          <w:szCs w:val="22"/>
        </w:rPr>
        <w:t xml:space="preserve">g and any final deliverables that will </w:t>
      </w:r>
      <w:r w:rsidR="00393352" w:rsidRPr="008E7EC1">
        <w:rPr>
          <w:rFonts w:ascii="Aptos" w:hAnsi="Aptos" w:cs="Times New Roman"/>
          <w:sz w:val="22"/>
          <w:szCs w:val="22"/>
        </w:rPr>
        <w:t>be produced</w:t>
      </w:r>
      <w:r w:rsidR="000415C3" w:rsidRPr="008E7EC1">
        <w:rPr>
          <w:rFonts w:ascii="Aptos" w:hAnsi="Aptos" w:cs="Times New Roman"/>
          <w:sz w:val="22"/>
          <w:szCs w:val="22"/>
        </w:rPr>
        <w:t xml:space="preserve"> to summarize </w:t>
      </w:r>
      <w:r w:rsidR="0012625F" w:rsidRPr="008E7EC1">
        <w:rPr>
          <w:rFonts w:ascii="Aptos" w:hAnsi="Aptos" w:cs="Times New Roman"/>
          <w:sz w:val="22"/>
          <w:szCs w:val="22"/>
        </w:rPr>
        <w:t>result</w:t>
      </w:r>
      <w:r w:rsidR="0072507F" w:rsidRPr="008E7EC1">
        <w:rPr>
          <w:rFonts w:ascii="Aptos" w:hAnsi="Aptos" w:cs="Times New Roman"/>
          <w:sz w:val="22"/>
          <w:szCs w:val="22"/>
        </w:rPr>
        <w:t>s and impact.</w:t>
      </w:r>
      <w:r w:rsidRPr="008E7EC1">
        <w:rPr>
          <w:rFonts w:ascii="Aptos" w:hAnsi="Aptos" w:cs="Times New Roman"/>
          <w:sz w:val="22"/>
          <w:szCs w:val="22"/>
        </w:rPr>
        <w:t>]</w:t>
      </w:r>
    </w:p>
    <w:p w14:paraId="377FC0CE" w14:textId="77777777" w:rsidR="00C2084A" w:rsidRPr="008E7EC1" w:rsidRDefault="00C2084A" w:rsidP="00644852">
      <w:pPr>
        <w:ind w:left="360"/>
        <w:rPr>
          <w:rFonts w:ascii="Aptos" w:hAnsi="Aptos" w:cs="Times New Roman"/>
          <w:sz w:val="22"/>
          <w:szCs w:val="22"/>
        </w:rPr>
      </w:pPr>
    </w:p>
    <w:p w14:paraId="3B145D2D" w14:textId="77777777" w:rsidR="00C2084A" w:rsidRPr="008E7EC1" w:rsidRDefault="00C2084A" w:rsidP="00644852">
      <w:pPr>
        <w:ind w:left="360"/>
        <w:rPr>
          <w:rFonts w:ascii="Aptos" w:hAnsi="Aptos" w:cs="Times New Roman"/>
          <w:sz w:val="22"/>
          <w:szCs w:val="22"/>
        </w:rPr>
      </w:pPr>
    </w:p>
    <w:p w14:paraId="174765FC" w14:textId="438E97B8" w:rsidR="00C2084A" w:rsidRPr="008E7EC1" w:rsidRDefault="00C2084A" w:rsidP="00644852">
      <w:pPr>
        <w:ind w:left="360"/>
        <w:rPr>
          <w:rFonts w:ascii="Aptos" w:hAnsi="Aptos" w:cs="Times New Roman"/>
          <w:sz w:val="22"/>
          <w:szCs w:val="22"/>
        </w:rPr>
      </w:pPr>
      <w:r w:rsidRPr="008E7EC1">
        <w:rPr>
          <w:rFonts w:ascii="Aptos" w:hAnsi="Aptos" w:cs="Times New Roman"/>
          <w:b/>
          <w:bCs/>
          <w:sz w:val="22"/>
          <w:szCs w:val="22"/>
        </w:rPr>
        <w:t xml:space="preserve">Project Partners: </w:t>
      </w:r>
      <w:r w:rsidRPr="008E7EC1">
        <w:rPr>
          <w:rFonts w:ascii="Aptos" w:hAnsi="Aptos" w:cs="Times New Roman"/>
          <w:sz w:val="22"/>
          <w:szCs w:val="22"/>
        </w:rPr>
        <w:t xml:space="preserve">[List any partners, including co-funders, that </w:t>
      </w:r>
      <w:r w:rsidR="000401A3" w:rsidRPr="008E7EC1">
        <w:rPr>
          <w:rFonts w:ascii="Aptos" w:hAnsi="Aptos" w:cs="Times New Roman"/>
          <w:sz w:val="22"/>
          <w:szCs w:val="22"/>
        </w:rPr>
        <w:t>may be</w:t>
      </w:r>
      <w:r w:rsidRPr="008E7EC1">
        <w:rPr>
          <w:rFonts w:ascii="Aptos" w:hAnsi="Aptos" w:cs="Times New Roman"/>
          <w:sz w:val="22"/>
          <w:szCs w:val="22"/>
        </w:rPr>
        <w:t xml:space="preserve"> key to implementing the project.]</w:t>
      </w:r>
    </w:p>
    <w:p w14:paraId="35887089" w14:textId="77777777" w:rsidR="00032084" w:rsidRPr="008E7EC1" w:rsidRDefault="00032084" w:rsidP="00644852">
      <w:pPr>
        <w:ind w:left="360"/>
        <w:rPr>
          <w:rFonts w:ascii="Aptos" w:hAnsi="Aptos" w:cs="Times New Roman"/>
          <w:b/>
          <w:bCs/>
          <w:sz w:val="22"/>
          <w:szCs w:val="22"/>
        </w:rPr>
      </w:pPr>
    </w:p>
    <w:p w14:paraId="3E7D13B4" w14:textId="77777777" w:rsidR="00032084" w:rsidRPr="008E7EC1" w:rsidRDefault="00032084" w:rsidP="00644852">
      <w:pPr>
        <w:ind w:left="360"/>
        <w:rPr>
          <w:rFonts w:ascii="Aptos" w:hAnsi="Aptos" w:cs="Times New Roman"/>
          <w:b/>
          <w:bCs/>
          <w:sz w:val="22"/>
          <w:szCs w:val="22"/>
        </w:rPr>
      </w:pPr>
    </w:p>
    <w:p w14:paraId="4A258300" w14:textId="5575D528" w:rsidR="000F5FA4" w:rsidRDefault="00C2084A" w:rsidP="00644852">
      <w:pPr>
        <w:ind w:left="360"/>
        <w:rPr>
          <w:rFonts w:ascii="Aptos" w:hAnsi="Aptos" w:cs="Times New Roman"/>
          <w:sz w:val="22"/>
          <w:szCs w:val="22"/>
        </w:rPr>
      </w:pPr>
      <w:r w:rsidRPr="008E7EC1">
        <w:rPr>
          <w:rFonts w:ascii="Aptos" w:hAnsi="Aptos" w:cs="Times New Roman"/>
          <w:b/>
          <w:bCs/>
          <w:sz w:val="22"/>
          <w:szCs w:val="22"/>
        </w:rPr>
        <w:t xml:space="preserve">Brand and Storytelling: </w:t>
      </w:r>
      <w:r w:rsidRPr="008E7EC1">
        <w:rPr>
          <w:rFonts w:ascii="Aptos" w:hAnsi="Aptos" w:cs="Times New Roman"/>
          <w:sz w:val="22"/>
          <w:szCs w:val="22"/>
        </w:rPr>
        <w:t xml:space="preserve">[Detail </w:t>
      </w:r>
      <w:r w:rsidR="000401A3" w:rsidRPr="008E7EC1">
        <w:rPr>
          <w:rFonts w:ascii="Aptos" w:hAnsi="Aptos" w:cs="Times New Roman"/>
          <w:sz w:val="22"/>
          <w:szCs w:val="22"/>
        </w:rPr>
        <w:t xml:space="preserve">any </w:t>
      </w:r>
      <w:r w:rsidRPr="008E7EC1">
        <w:rPr>
          <w:rFonts w:ascii="Aptos" w:hAnsi="Aptos" w:cs="Times New Roman"/>
          <w:sz w:val="22"/>
          <w:szCs w:val="22"/>
        </w:rPr>
        <w:t xml:space="preserve">storytelling that will occur through this project via social media campaigns, press releases, media advertising, </w:t>
      </w:r>
      <w:r w:rsidR="00AA308B" w:rsidRPr="008E7EC1">
        <w:rPr>
          <w:rFonts w:ascii="Aptos" w:hAnsi="Aptos" w:cs="Times New Roman"/>
          <w:sz w:val="22"/>
          <w:szCs w:val="22"/>
        </w:rPr>
        <w:t xml:space="preserve">or </w:t>
      </w:r>
      <w:r w:rsidRPr="008E7EC1">
        <w:rPr>
          <w:rFonts w:ascii="Aptos" w:hAnsi="Aptos" w:cs="Times New Roman"/>
          <w:sz w:val="22"/>
          <w:szCs w:val="22"/>
        </w:rPr>
        <w:t xml:space="preserve">conference presentations, and describe how and at what points the </w:t>
      </w:r>
      <w:r w:rsidR="00F74470">
        <w:rPr>
          <w:rFonts w:ascii="Aptos" w:hAnsi="Aptos" w:cs="Times New Roman"/>
          <w:sz w:val="22"/>
          <w:szCs w:val="22"/>
        </w:rPr>
        <w:t>library</w:t>
      </w:r>
      <w:r w:rsidRPr="008E7EC1">
        <w:rPr>
          <w:rFonts w:ascii="Aptos" w:hAnsi="Aptos" w:cs="Times New Roman"/>
          <w:sz w:val="22"/>
          <w:szCs w:val="22"/>
        </w:rPr>
        <w:t xml:space="preserve"> will partner with Molina on storytelling.</w:t>
      </w:r>
      <w:r w:rsidR="00B807A5">
        <w:rPr>
          <w:rFonts w:ascii="Aptos" w:hAnsi="Aptos" w:cs="Times New Roman"/>
          <w:sz w:val="22"/>
          <w:szCs w:val="22"/>
        </w:rPr>
        <w:t xml:space="preserve"> Molina’s Community Engagement Team will be available as a collaborative partner.</w:t>
      </w:r>
      <w:r w:rsidRPr="008E7EC1">
        <w:rPr>
          <w:rFonts w:ascii="Aptos" w:hAnsi="Aptos" w:cs="Times New Roman"/>
          <w:sz w:val="22"/>
          <w:szCs w:val="22"/>
        </w:rPr>
        <w:t>]</w:t>
      </w:r>
    </w:p>
    <w:p w14:paraId="224ADC76" w14:textId="77777777" w:rsidR="0009631B" w:rsidRPr="008E7EC1" w:rsidRDefault="0009631B" w:rsidP="00644852">
      <w:pPr>
        <w:ind w:left="360"/>
        <w:rPr>
          <w:rFonts w:ascii="Aptos" w:hAnsi="Aptos" w:cs="Times New Roman"/>
          <w:b/>
          <w:sz w:val="22"/>
          <w:szCs w:val="22"/>
        </w:rPr>
      </w:pPr>
    </w:p>
    <w:p w14:paraId="6FD004CA" w14:textId="2A9FFAFA" w:rsidR="00195C55" w:rsidRPr="0009631B" w:rsidRDefault="00496872" w:rsidP="0009631B">
      <w:pPr>
        <w:pStyle w:val="ListParagraph"/>
        <w:numPr>
          <w:ilvl w:val="0"/>
          <w:numId w:val="19"/>
        </w:numPr>
        <w:ind w:left="720"/>
        <w:rPr>
          <w:rFonts w:ascii="Aptos" w:hAnsi="Aptos" w:cs="Times New Roman"/>
          <w:b/>
          <w:bCs/>
          <w:sz w:val="22"/>
          <w:szCs w:val="22"/>
        </w:rPr>
      </w:pPr>
      <w:r w:rsidRPr="008E7EC1">
        <w:rPr>
          <w:rFonts w:ascii="Aptos" w:hAnsi="Aptos" w:cs="Times New Roman"/>
          <w:b/>
          <w:bCs/>
          <w:sz w:val="22"/>
          <w:szCs w:val="22"/>
        </w:rPr>
        <w:t>Marketing / Public Relations Contact</w:t>
      </w:r>
      <w:r w:rsidRPr="008E7EC1">
        <w:rPr>
          <w:rFonts w:ascii="Aptos" w:hAnsi="Aptos" w:cs="Times New Roman"/>
          <w:b/>
          <w:sz w:val="22"/>
          <w:szCs w:val="22"/>
        </w:rPr>
        <w:t xml:space="preserve">: </w:t>
      </w:r>
      <w:r w:rsidR="00195C55" w:rsidRPr="008E7EC1">
        <w:rPr>
          <w:rFonts w:ascii="Aptos" w:hAnsi="Aptos" w:cs="Times New Roman"/>
          <w:sz w:val="22"/>
          <w:szCs w:val="22"/>
        </w:rPr>
        <w:t>[Insert name and email address for Marketing / PR contact]</w:t>
      </w:r>
    </w:p>
    <w:p w14:paraId="695B0708" w14:textId="77777777" w:rsidR="0009631B" w:rsidRPr="008E7EC1" w:rsidRDefault="0009631B" w:rsidP="0009631B">
      <w:pPr>
        <w:pStyle w:val="ListParagraph"/>
        <w:numPr>
          <w:ilvl w:val="0"/>
          <w:numId w:val="0"/>
        </w:numPr>
        <w:ind w:left="720"/>
        <w:rPr>
          <w:rFonts w:ascii="Aptos" w:hAnsi="Aptos" w:cs="Times New Roman"/>
          <w:b/>
          <w:bCs/>
          <w:sz w:val="22"/>
          <w:szCs w:val="22"/>
        </w:rPr>
      </w:pPr>
    </w:p>
    <w:p w14:paraId="1E5DCC4D" w14:textId="4C161BDE" w:rsidR="0034321E" w:rsidRPr="008E7EC1" w:rsidRDefault="005F5DA4" w:rsidP="0009631B">
      <w:pPr>
        <w:pStyle w:val="ListParagraph"/>
        <w:numPr>
          <w:ilvl w:val="0"/>
          <w:numId w:val="19"/>
        </w:numPr>
        <w:ind w:left="720"/>
        <w:rPr>
          <w:rFonts w:ascii="Aptos" w:hAnsi="Aptos" w:cs="Times New Roman"/>
          <w:b/>
          <w:bCs/>
          <w:sz w:val="22"/>
          <w:szCs w:val="22"/>
        </w:rPr>
      </w:pPr>
      <w:r w:rsidRPr="008E7EC1">
        <w:rPr>
          <w:rFonts w:ascii="Aptos" w:hAnsi="Aptos" w:cs="Times New Roman"/>
          <w:b/>
          <w:bCs/>
          <w:sz w:val="22"/>
          <w:szCs w:val="22"/>
        </w:rPr>
        <w:t>Is organization willing to co-brand any materials or marketing</w:t>
      </w:r>
      <w:r w:rsidR="0034321E" w:rsidRPr="008E7EC1">
        <w:rPr>
          <w:rFonts w:ascii="Aptos" w:hAnsi="Aptos" w:cs="Times New Roman"/>
          <w:b/>
          <w:bCs/>
          <w:sz w:val="22"/>
          <w:szCs w:val="22"/>
        </w:rPr>
        <w:t xml:space="preserve"> of </w:t>
      </w:r>
      <w:r w:rsidR="00EB2CE1" w:rsidRPr="008E7EC1">
        <w:rPr>
          <w:rFonts w:ascii="Aptos" w:hAnsi="Aptos" w:cs="Times New Roman"/>
          <w:b/>
          <w:bCs/>
          <w:sz w:val="22"/>
          <w:szCs w:val="22"/>
        </w:rPr>
        <w:t xml:space="preserve">funded </w:t>
      </w:r>
      <w:proofErr w:type="gramStart"/>
      <w:r w:rsidR="0034321E" w:rsidRPr="008E7EC1">
        <w:rPr>
          <w:rFonts w:ascii="Aptos" w:hAnsi="Aptos" w:cs="Times New Roman"/>
          <w:b/>
          <w:bCs/>
          <w:sz w:val="22"/>
          <w:szCs w:val="22"/>
        </w:rPr>
        <w:t>program</w:t>
      </w:r>
      <w:proofErr w:type="gramEnd"/>
      <w:r w:rsidR="0034321E" w:rsidRPr="008E7EC1">
        <w:rPr>
          <w:rFonts w:ascii="Aptos" w:hAnsi="Aptos" w:cs="Times New Roman"/>
          <w:b/>
          <w:bCs/>
          <w:sz w:val="22"/>
          <w:szCs w:val="22"/>
        </w:rPr>
        <w:t xml:space="preserve"> with Molina? </w:t>
      </w:r>
    </w:p>
    <w:p w14:paraId="0F7359E7" w14:textId="3B2924F4" w:rsidR="0034321E" w:rsidRPr="008E7EC1" w:rsidRDefault="00000000" w:rsidP="0009631B">
      <w:pPr>
        <w:ind w:left="720" w:firstLine="360"/>
        <w:rPr>
          <w:rFonts w:ascii="Aptos" w:eastAsia="Times New Roman" w:hAnsi="Aptos" w:cs="Times New Roman"/>
          <w:color w:val="000000"/>
          <w:sz w:val="22"/>
          <w:szCs w:val="22"/>
          <w:shd w:val="clear" w:color="auto" w:fill="FFFFFF"/>
        </w:rPr>
      </w:pPr>
      <w:sdt>
        <w:sdtPr>
          <w:rPr>
            <w:rFonts w:ascii="Aptos" w:eastAsia="MS Gothic" w:hAnsi="Aptos" w:cs="Times New Roman"/>
            <w:color w:val="000000"/>
            <w:sz w:val="22"/>
            <w:szCs w:val="22"/>
            <w:shd w:val="clear" w:color="auto" w:fill="FFFFFF"/>
          </w:rPr>
          <w:id w:val="36626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21E" w:rsidRPr="008E7EC1">
            <w:rPr>
              <w:rFonts w:ascii="Aptos" w:eastAsia="MS Gothic" w:hAnsi="Aptos" w:cs="Times New Roman"/>
              <w:color w:val="000000"/>
              <w:sz w:val="22"/>
              <w:szCs w:val="22"/>
              <w:shd w:val="clear" w:color="auto" w:fill="FFFFFF"/>
            </w:rPr>
            <w:t>☐</w:t>
          </w:r>
        </w:sdtContent>
      </w:sdt>
      <w:r w:rsidR="0034321E" w:rsidRPr="008E7EC1">
        <w:rPr>
          <w:rFonts w:ascii="Aptos" w:eastAsia="Times New Roman" w:hAnsi="Aptos" w:cs="Times New Roman"/>
          <w:color w:val="000000"/>
          <w:sz w:val="22"/>
          <w:szCs w:val="22"/>
          <w:shd w:val="clear" w:color="auto" w:fill="FFFFFF"/>
        </w:rPr>
        <w:t xml:space="preserve">  Yes</w:t>
      </w:r>
    </w:p>
    <w:p w14:paraId="1E8E99A0" w14:textId="6A2335B0" w:rsidR="0034321E" w:rsidRPr="008E7EC1" w:rsidRDefault="00000000" w:rsidP="0009631B">
      <w:pPr>
        <w:ind w:left="720" w:firstLine="360"/>
        <w:rPr>
          <w:rFonts w:ascii="Aptos" w:eastAsia="Times New Roman" w:hAnsi="Aptos" w:cs="Times New Roman"/>
          <w:color w:val="000000"/>
          <w:sz w:val="22"/>
          <w:szCs w:val="22"/>
          <w:shd w:val="clear" w:color="auto" w:fill="FFFFFF"/>
        </w:rPr>
      </w:pPr>
      <w:sdt>
        <w:sdtPr>
          <w:rPr>
            <w:rFonts w:ascii="Aptos" w:eastAsia="MS Gothic" w:hAnsi="Aptos" w:cs="Times New Roman"/>
            <w:color w:val="000000"/>
            <w:sz w:val="22"/>
            <w:szCs w:val="22"/>
            <w:shd w:val="clear" w:color="auto" w:fill="FFFFFF"/>
          </w:rPr>
          <w:id w:val="-1085298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21E" w:rsidRPr="008E7EC1">
            <w:rPr>
              <w:rFonts w:ascii="Aptos" w:eastAsia="MS Gothic" w:hAnsi="Aptos" w:cs="Times New Roman"/>
              <w:color w:val="000000"/>
              <w:sz w:val="22"/>
              <w:szCs w:val="22"/>
              <w:shd w:val="clear" w:color="auto" w:fill="FFFFFF"/>
            </w:rPr>
            <w:t>☐</w:t>
          </w:r>
        </w:sdtContent>
      </w:sdt>
      <w:r w:rsidR="0034321E" w:rsidRPr="008E7EC1">
        <w:rPr>
          <w:rFonts w:ascii="Aptos" w:eastAsia="Times New Roman" w:hAnsi="Aptos" w:cs="Times New Roman"/>
          <w:color w:val="000000"/>
          <w:sz w:val="22"/>
          <w:szCs w:val="22"/>
          <w:shd w:val="clear" w:color="auto" w:fill="FFFFFF"/>
        </w:rPr>
        <w:t xml:space="preserve">  No</w:t>
      </w:r>
    </w:p>
    <w:p w14:paraId="36ADBFEA" w14:textId="77777777" w:rsidR="006A668E" w:rsidRPr="008E7EC1" w:rsidRDefault="006A668E" w:rsidP="0009631B">
      <w:pPr>
        <w:rPr>
          <w:rFonts w:ascii="Aptos" w:hAnsi="Aptos" w:cs="Times New Roman"/>
          <w:b/>
          <w:sz w:val="22"/>
          <w:szCs w:val="22"/>
        </w:rPr>
      </w:pPr>
    </w:p>
    <w:p w14:paraId="2E00E875" w14:textId="1282957E" w:rsidR="00C2084A" w:rsidRPr="008E7EC1" w:rsidRDefault="00C2084A" w:rsidP="00644852">
      <w:pPr>
        <w:ind w:left="360"/>
        <w:rPr>
          <w:rFonts w:ascii="Aptos" w:hAnsi="Aptos" w:cs="Times New Roman"/>
          <w:b/>
          <w:sz w:val="22"/>
          <w:szCs w:val="22"/>
        </w:rPr>
      </w:pPr>
      <w:r w:rsidRPr="008E7EC1">
        <w:rPr>
          <w:rFonts w:ascii="Aptos" w:hAnsi="Aptos" w:cs="Times New Roman"/>
          <w:b/>
          <w:sz w:val="22"/>
          <w:szCs w:val="22"/>
        </w:rPr>
        <w:t xml:space="preserve">Budget Expectations: </w:t>
      </w:r>
      <w:r w:rsidRPr="008E7EC1">
        <w:rPr>
          <w:rFonts w:ascii="Aptos" w:hAnsi="Aptos" w:cs="Times New Roman"/>
          <w:sz w:val="22"/>
          <w:szCs w:val="22"/>
        </w:rPr>
        <w:t>[Include anticipated categories of spending and associated amounts]</w:t>
      </w:r>
    </w:p>
    <w:p w14:paraId="73E28FD1" w14:textId="77777777" w:rsidR="00C2084A" w:rsidRPr="008E7EC1" w:rsidRDefault="00C2084A" w:rsidP="00644852">
      <w:pPr>
        <w:ind w:left="360"/>
        <w:rPr>
          <w:rFonts w:ascii="Aptos" w:hAnsi="Aptos" w:cs="Times New Roman"/>
          <w:b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5"/>
        <w:gridCol w:w="2740"/>
        <w:gridCol w:w="1644"/>
      </w:tblGrid>
      <w:tr w:rsidR="00C2084A" w:rsidRPr="008E7EC1" w14:paraId="7B80F810" w14:textId="77777777" w:rsidTr="00FA7011">
        <w:trPr>
          <w:jc w:val="center"/>
        </w:trPr>
        <w:tc>
          <w:tcPr>
            <w:tcW w:w="3285" w:type="dxa"/>
            <w:shd w:val="clear" w:color="auto" w:fill="EDE3EC" w:themeFill="accent3" w:themeFillTint="33"/>
            <w:vAlign w:val="center"/>
          </w:tcPr>
          <w:p w14:paraId="55B4316C" w14:textId="77777777" w:rsidR="00C2084A" w:rsidRPr="008E7EC1" w:rsidRDefault="00C2084A" w:rsidP="004D0B52">
            <w:pPr>
              <w:jc w:val="center"/>
              <w:rPr>
                <w:rFonts w:ascii="Aptos" w:hAnsi="Aptos" w:cs="Times New Roman"/>
                <w:b/>
                <w:sz w:val="22"/>
                <w:szCs w:val="22"/>
              </w:rPr>
            </w:pPr>
            <w:r w:rsidRPr="008E7EC1">
              <w:rPr>
                <w:rFonts w:ascii="Aptos" w:hAnsi="Aptos" w:cs="Times New Roman"/>
                <w:b/>
                <w:sz w:val="22"/>
                <w:szCs w:val="22"/>
              </w:rPr>
              <w:t>Line Item</w:t>
            </w:r>
          </w:p>
        </w:tc>
        <w:tc>
          <w:tcPr>
            <w:tcW w:w="2740" w:type="dxa"/>
            <w:shd w:val="clear" w:color="auto" w:fill="EDE3EC" w:themeFill="accent3" w:themeFillTint="33"/>
            <w:vAlign w:val="center"/>
          </w:tcPr>
          <w:p w14:paraId="7CD8D6AB" w14:textId="77777777" w:rsidR="00C2084A" w:rsidRPr="008E7EC1" w:rsidRDefault="00C2084A" w:rsidP="004D0B52">
            <w:pPr>
              <w:jc w:val="center"/>
              <w:rPr>
                <w:rFonts w:ascii="Aptos" w:hAnsi="Aptos" w:cs="Times New Roman"/>
                <w:b/>
                <w:sz w:val="22"/>
                <w:szCs w:val="22"/>
              </w:rPr>
            </w:pPr>
            <w:r w:rsidRPr="008E7EC1">
              <w:rPr>
                <w:rFonts w:ascii="Aptos" w:hAnsi="Aptos" w:cs="Times New Roman"/>
                <w:b/>
                <w:sz w:val="22"/>
                <w:szCs w:val="22"/>
              </w:rPr>
              <w:t>Amount</w:t>
            </w:r>
          </w:p>
        </w:tc>
        <w:tc>
          <w:tcPr>
            <w:tcW w:w="1644" w:type="dxa"/>
            <w:shd w:val="clear" w:color="auto" w:fill="EDE3EC" w:themeFill="accent3" w:themeFillTint="33"/>
          </w:tcPr>
          <w:p w14:paraId="25B0678B" w14:textId="77777777" w:rsidR="00C2084A" w:rsidRPr="008E7EC1" w:rsidRDefault="00C2084A" w:rsidP="004D0B52">
            <w:pPr>
              <w:jc w:val="center"/>
              <w:rPr>
                <w:rFonts w:ascii="Aptos" w:hAnsi="Aptos" w:cs="Times New Roman"/>
                <w:b/>
                <w:sz w:val="22"/>
                <w:szCs w:val="22"/>
              </w:rPr>
            </w:pPr>
            <w:r w:rsidRPr="008E7EC1">
              <w:rPr>
                <w:rFonts w:ascii="Aptos" w:hAnsi="Aptos" w:cs="Times New Roman"/>
                <w:b/>
                <w:sz w:val="22"/>
                <w:szCs w:val="22"/>
              </w:rPr>
              <w:t>Proportion of Total Funds</w:t>
            </w:r>
          </w:p>
        </w:tc>
      </w:tr>
      <w:tr w:rsidR="00C2084A" w:rsidRPr="008E7EC1" w14:paraId="2942E402" w14:textId="77777777" w:rsidTr="00FA7011">
        <w:trPr>
          <w:jc w:val="center"/>
        </w:trPr>
        <w:tc>
          <w:tcPr>
            <w:tcW w:w="3285" w:type="dxa"/>
          </w:tcPr>
          <w:p w14:paraId="1DB98356" w14:textId="63DAF266" w:rsidR="00C2084A" w:rsidRPr="008E7EC1" w:rsidRDefault="00C2084A" w:rsidP="004D0B52">
            <w:pPr>
              <w:rPr>
                <w:rFonts w:ascii="Aptos" w:hAnsi="Aptos" w:cs="Times New Roman"/>
                <w:sz w:val="22"/>
                <w:szCs w:val="22"/>
              </w:rPr>
            </w:pPr>
            <w:r w:rsidRPr="008E7EC1">
              <w:rPr>
                <w:rFonts w:ascii="Aptos" w:hAnsi="Aptos" w:cs="Times New Roman"/>
                <w:sz w:val="22"/>
                <w:szCs w:val="22"/>
              </w:rPr>
              <w:t>Admin</w:t>
            </w:r>
            <w:r w:rsidR="009B470D" w:rsidRPr="008E7EC1">
              <w:rPr>
                <w:rFonts w:ascii="Aptos" w:hAnsi="Aptos" w:cs="Times New Roman"/>
                <w:sz w:val="22"/>
                <w:szCs w:val="22"/>
              </w:rPr>
              <w:t>istrative Costs</w:t>
            </w:r>
          </w:p>
        </w:tc>
        <w:tc>
          <w:tcPr>
            <w:tcW w:w="2740" w:type="dxa"/>
          </w:tcPr>
          <w:p w14:paraId="70F04817" w14:textId="77777777" w:rsidR="00C2084A" w:rsidRPr="008E7EC1" w:rsidRDefault="00C2084A" w:rsidP="004D0B52">
            <w:pPr>
              <w:rPr>
                <w:rFonts w:ascii="Aptos" w:hAnsi="Aptos" w:cs="Times New Roman"/>
                <w:sz w:val="22"/>
                <w:szCs w:val="22"/>
              </w:rPr>
            </w:pPr>
            <w:r w:rsidRPr="008E7EC1">
              <w:rPr>
                <w:rFonts w:ascii="Aptos" w:hAnsi="Aptos" w:cs="Times New Roman"/>
                <w:sz w:val="22"/>
                <w:szCs w:val="22"/>
              </w:rPr>
              <w:t>$</w:t>
            </w:r>
          </w:p>
        </w:tc>
        <w:tc>
          <w:tcPr>
            <w:tcW w:w="1644" w:type="dxa"/>
          </w:tcPr>
          <w:p w14:paraId="4D0A8FFE" w14:textId="77777777" w:rsidR="00C2084A" w:rsidRPr="008E7EC1" w:rsidRDefault="00C2084A" w:rsidP="004D0B52">
            <w:pPr>
              <w:jc w:val="center"/>
              <w:rPr>
                <w:rFonts w:ascii="Aptos" w:hAnsi="Aptos" w:cs="Times New Roman"/>
                <w:sz w:val="22"/>
                <w:szCs w:val="22"/>
              </w:rPr>
            </w:pPr>
            <w:r w:rsidRPr="008E7EC1">
              <w:rPr>
                <w:rFonts w:ascii="Aptos" w:hAnsi="Aptos" w:cs="Times New Roman"/>
                <w:sz w:val="22"/>
                <w:szCs w:val="22"/>
              </w:rPr>
              <w:t>%</w:t>
            </w:r>
          </w:p>
        </w:tc>
      </w:tr>
      <w:tr w:rsidR="00C2084A" w:rsidRPr="008E7EC1" w14:paraId="02CEE453" w14:textId="77777777" w:rsidTr="00FA7011">
        <w:trPr>
          <w:jc w:val="center"/>
        </w:trPr>
        <w:tc>
          <w:tcPr>
            <w:tcW w:w="3285" w:type="dxa"/>
          </w:tcPr>
          <w:p w14:paraId="0631E750" w14:textId="77777777" w:rsidR="00C2084A" w:rsidRPr="008E7EC1" w:rsidRDefault="00C2084A" w:rsidP="004D0B52">
            <w:pPr>
              <w:rPr>
                <w:rFonts w:ascii="Aptos" w:hAnsi="Aptos" w:cs="Times New Roman"/>
                <w:sz w:val="22"/>
                <w:szCs w:val="22"/>
              </w:rPr>
            </w:pPr>
            <w:r w:rsidRPr="008E7EC1">
              <w:rPr>
                <w:rFonts w:ascii="Aptos" w:hAnsi="Aptos" w:cs="Times New Roman"/>
                <w:sz w:val="22"/>
                <w:szCs w:val="22"/>
              </w:rPr>
              <w:t>Staffing (</w:t>
            </w:r>
            <w:proofErr w:type="gramStart"/>
            <w:r w:rsidRPr="008E7EC1">
              <w:rPr>
                <w:rFonts w:ascii="Aptos" w:hAnsi="Aptos" w:cs="Times New Roman"/>
                <w:sz w:val="22"/>
                <w:szCs w:val="22"/>
              </w:rPr>
              <w:t>include</w:t>
            </w:r>
            <w:proofErr w:type="gramEnd"/>
            <w:r w:rsidRPr="008E7EC1">
              <w:rPr>
                <w:rFonts w:ascii="Aptos" w:hAnsi="Aptos" w:cs="Times New Roman"/>
                <w:sz w:val="22"/>
                <w:szCs w:val="22"/>
              </w:rPr>
              <w:t xml:space="preserve"> FTEs)</w:t>
            </w:r>
          </w:p>
        </w:tc>
        <w:tc>
          <w:tcPr>
            <w:tcW w:w="2740" w:type="dxa"/>
          </w:tcPr>
          <w:p w14:paraId="43839F96" w14:textId="77777777" w:rsidR="00C2084A" w:rsidRPr="008E7EC1" w:rsidRDefault="00C2084A" w:rsidP="004D0B52">
            <w:pPr>
              <w:rPr>
                <w:rFonts w:ascii="Aptos" w:hAnsi="Aptos" w:cs="Times New Roman"/>
                <w:sz w:val="22"/>
                <w:szCs w:val="22"/>
              </w:rPr>
            </w:pPr>
            <w:r w:rsidRPr="008E7EC1">
              <w:rPr>
                <w:rFonts w:ascii="Aptos" w:hAnsi="Aptos" w:cs="Times New Roman"/>
                <w:sz w:val="22"/>
                <w:szCs w:val="22"/>
              </w:rPr>
              <w:t>$</w:t>
            </w:r>
          </w:p>
        </w:tc>
        <w:tc>
          <w:tcPr>
            <w:tcW w:w="1644" w:type="dxa"/>
          </w:tcPr>
          <w:p w14:paraId="2B8E07D3" w14:textId="77777777" w:rsidR="00C2084A" w:rsidRPr="008E7EC1" w:rsidRDefault="00C2084A" w:rsidP="004D0B52">
            <w:pPr>
              <w:jc w:val="center"/>
              <w:rPr>
                <w:rFonts w:ascii="Aptos" w:hAnsi="Aptos" w:cs="Times New Roman"/>
                <w:sz w:val="22"/>
                <w:szCs w:val="22"/>
              </w:rPr>
            </w:pPr>
            <w:r w:rsidRPr="008E7EC1">
              <w:rPr>
                <w:rFonts w:ascii="Aptos" w:hAnsi="Aptos" w:cs="Times New Roman"/>
                <w:sz w:val="22"/>
                <w:szCs w:val="22"/>
              </w:rPr>
              <w:t>%</w:t>
            </w:r>
          </w:p>
        </w:tc>
      </w:tr>
      <w:tr w:rsidR="00C2084A" w:rsidRPr="008E7EC1" w14:paraId="7292595B" w14:textId="77777777" w:rsidTr="00FA7011">
        <w:trPr>
          <w:jc w:val="center"/>
        </w:trPr>
        <w:tc>
          <w:tcPr>
            <w:tcW w:w="3285" w:type="dxa"/>
          </w:tcPr>
          <w:p w14:paraId="561A003E" w14:textId="5527F06F" w:rsidR="00C2084A" w:rsidRPr="008E7EC1" w:rsidRDefault="00C2084A" w:rsidP="004D0B52">
            <w:pPr>
              <w:rPr>
                <w:rFonts w:ascii="Aptos" w:hAnsi="Aptos" w:cs="Times New Roman"/>
                <w:sz w:val="22"/>
                <w:szCs w:val="22"/>
              </w:rPr>
            </w:pPr>
            <w:r w:rsidRPr="008E7EC1">
              <w:rPr>
                <w:rFonts w:ascii="Aptos" w:hAnsi="Aptos" w:cs="Times New Roman"/>
                <w:sz w:val="22"/>
                <w:szCs w:val="22"/>
              </w:rPr>
              <w:t>Goods</w:t>
            </w:r>
            <w:r w:rsidR="00FA7011">
              <w:rPr>
                <w:rFonts w:ascii="Aptos" w:hAnsi="Aptos" w:cs="Times New Roman"/>
                <w:sz w:val="22"/>
                <w:szCs w:val="22"/>
              </w:rPr>
              <w:t>/Equipment</w:t>
            </w:r>
            <w:r w:rsidRPr="008E7EC1">
              <w:rPr>
                <w:rFonts w:ascii="Aptos" w:hAnsi="Aptos" w:cs="Times New Roman"/>
                <w:sz w:val="22"/>
                <w:szCs w:val="22"/>
              </w:rPr>
              <w:t xml:space="preserve"> (please describe)</w:t>
            </w:r>
          </w:p>
        </w:tc>
        <w:tc>
          <w:tcPr>
            <w:tcW w:w="2740" w:type="dxa"/>
          </w:tcPr>
          <w:p w14:paraId="3E883E4A" w14:textId="77777777" w:rsidR="00C2084A" w:rsidRPr="008E7EC1" w:rsidRDefault="00C2084A" w:rsidP="004D0B52">
            <w:pPr>
              <w:rPr>
                <w:rFonts w:ascii="Aptos" w:hAnsi="Aptos" w:cs="Times New Roman"/>
                <w:sz w:val="22"/>
                <w:szCs w:val="22"/>
              </w:rPr>
            </w:pPr>
            <w:r w:rsidRPr="008E7EC1">
              <w:rPr>
                <w:rFonts w:ascii="Aptos" w:hAnsi="Aptos" w:cs="Times New Roman"/>
                <w:sz w:val="22"/>
                <w:szCs w:val="22"/>
              </w:rPr>
              <w:t>$</w:t>
            </w:r>
          </w:p>
        </w:tc>
        <w:tc>
          <w:tcPr>
            <w:tcW w:w="1644" w:type="dxa"/>
          </w:tcPr>
          <w:p w14:paraId="0BCA7FB7" w14:textId="77777777" w:rsidR="00C2084A" w:rsidRPr="008E7EC1" w:rsidRDefault="00C2084A" w:rsidP="004D0B52">
            <w:pPr>
              <w:jc w:val="center"/>
              <w:rPr>
                <w:rFonts w:ascii="Aptos" w:hAnsi="Aptos" w:cs="Times New Roman"/>
                <w:sz w:val="22"/>
                <w:szCs w:val="22"/>
              </w:rPr>
            </w:pPr>
            <w:r w:rsidRPr="008E7EC1">
              <w:rPr>
                <w:rFonts w:ascii="Aptos" w:hAnsi="Aptos" w:cs="Times New Roman"/>
                <w:sz w:val="22"/>
                <w:szCs w:val="22"/>
              </w:rPr>
              <w:t>%</w:t>
            </w:r>
          </w:p>
        </w:tc>
      </w:tr>
      <w:tr w:rsidR="00FA7011" w:rsidRPr="008E7EC1" w14:paraId="18106D13" w14:textId="77777777" w:rsidTr="00FA7011">
        <w:trPr>
          <w:jc w:val="center"/>
        </w:trPr>
        <w:tc>
          <w:tcPr>
            <w:tcW w:w="3285" w:type="dxa"/>
          </w:tcPr>
          <w:p w14:paraId="785121E9" w14:textId="282CA484" w:rsidR="00FA7011" w:rsidRPr="008E7EC1" w:rsidRDefault="00FA7011" w:rsidP="004D0B52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Programs/Events</w:t>
            </w:r>
          </w:p>
        </w:tc>
        <w:tc>
          <w:tcPr>
            <w:tcW w:w="2740" w:type="dxa"/>
          </w:tcPr>
          <w:p w14:paraId="5B8ED20B" w14:textId="6AF86ACE" w:rsidR="00FA7011" w:rsidRPr="008E7EC1" w:rsidRDefault="00FA7011" w:rsidP="004D0B52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$</w:t>
            </w:r>
          </w:p>
        </w:tc>
        <w:tc>
          <w:tcPr>
            <w:tcW w:w="1644" w:type="dxa"/>
          </w:tcPr>
          <w:p w14:paraId="111CC724" w14:textId="0ACC32EC" w:rsidR="00FA7011" w:rsidRPr="008E7EC1" w:rsidRDefault="00FA7011" w:rsidP="004D0B52">
            <w:pPr>
              <w:jc w:val="center"/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%</w:t>
            </w:r>
          </w:p>
        </w:tc>
      </w:tr>
      <w:tr w:rsidR="00FA7011" w:rsidRPr="008E7EC1" w14:paraId="04554189" w14:textId="77777777" w:rsidTr="00FA7011">
        <w:trPr>
          <w:jc w:val="center"/>
        </w:trPr>
        <w:tc>
          <w:tcPr>
            <w:tcW w:w="3285" w:type="dxa"/>
          </w:tcPr>
          <w:p w14:paraId="7E7AFE65" w14:textId="77777777" w:rsidR="00FA7011" w:rsidRDefault="00FA7011" w:rsidP="004D0B52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740" w:type="dxa"/>
          </w:tcPr>
          <w:p w14:paraId="4F7E7269" w14:textId="77777777" w:rsidR="00FA7011" w:rsidRDefault="00FA7011" w:rsidP="004D0B52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14:paraId="40F7FA97" w14:textId="77777777" w:rsidR="00FA7011" w:rsidRDefault="00FA7011" w:rsidP="004D0B52">
            <w:pPr>
              <w:jc w:val="center"/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D0B52" w:rsidRPr="008E7EC1" w14:paraId="2DBDF613" w14:textId="77777777" w:rsidTr="00FA7011">
        <w:trPr>
          <w:jc w:val="center"/>
        </w:trPr>
        <w:tc>
          <w:tcPr>
            <w:tcW w:w="3285" w:type="dxa"/>
          </w:tcPr>
          <w:p w14:paraId="4FCA4D18" w14:textId="77777777" w:rsidR="004D0B52" w:rsidRDefault="004D0B52" w:rsidP="004D0B52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740" w:type="dxa"/>
          </w:tcPr>
          <w:p w14:paraId="1EFC6830" w14:textId="77777777" w:rsidR="004D0B52" w:rsidRDefault="004D0B52" w:rsidP="004D0B52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14:paraId="5435C471" w14:textId="77777777" w:rsidR="004D0B52" w:rsidRDefault="004D0B52" w:rsidP="004D0B52">
            <w:pPr>
              <w:jc w:val="center"/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2084A" w:rsidRPr="008E7EC1" w14:paraId="7FF260CE" w14:textId="77777777" w:rsidTr="004D0B52">
        <w:trPr>
          <w:trHeight w:val="70"/>
          <w:jc w:val="center"/>
        </w:trPr>
        <w:tc>
          <w:tcPr>
            <w:tcW w:w="3285" w:type="dxa"/>
          </w:tcPr>
          <w:p w14:paraId="737AFC01" w14:textId="77777777" w:rsidR="00C2084A" w:rsidRPr="008E7EC1" w:rsidRDefault="00C2084A" w:rsidP="004D0B52">
            <w:pPr>
              <w:rPr>
                <w:rFonts w:ascii="Aptos" w:hAnsi="Aptos" w:cs="Times New Roman"/>
                <w:b/>
                <w:sz w:val="22"/>
                <w:szCs w:val="22"/>
              </w:rPr>
            </w:pPr>
            <w:r w:rsidRPr="008E7EC1">
              <w:rPr>
                <w:rFonts w:ascii="Aptos" w:hAnsi="Aptos" w:cs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2740" w:type="dxa"/>
          </w:tcPr>
          <w:p w14:paraId="5022AD9F" w14:textId="383B9050" w:rsidR="00FA7011" w:rsidRPr="004D0B52" w:rsidRDefault="00C2084A" w:rsidP="004D0B52">
            <w:pPr>
              <w:rPr>
                <w:rFonts w:ascii="Aptos" w:hAnsi="Aptos" w:cs="Times New Roman"/>
                <w:b/>
                <w:sz w:val="22"/>
                <w:szCs w:val="22"/>
              </w:rPr>
            </w:pPr>
            <w:r w:rsidRPr="008E7EC1">
              <w:rPr>
                <w:rFonts w:ascii="Aptos" w:hAnsi="Aptos" w:cs="Times New Roman"/>
                <w:b/>
                <w:sz w:val="22"/>
                <w:szCs w:val="22"/>
              </w:rPr>
              <w:t>$</w:t>
            </w:r>
          </w:p>
        </w:tc>
        <w:tc>
          <w:tcPr>
            <w:tcW w:w="1644" w:type="dxa"/>
          </w:tcPr>
          <w:p w14:paraId="5D6B7EF5" w14:textId="77777777" w:rsidR="00C2084A" w:rsidRPr="008E7EC1" w:rsidRDefault="00C2084A" w:rsidP="004D0B52">
            <w:pPr>
              <w:jc w:val="center"/>
              <w:rPr>
                <w:rFonts w:ascii="Aptos" w:hAnsi="Aptos" w:cs="Times New Roman"/>
                <w:b/>
                <w:sz w:val="22"/>
                <w:szCs w:val="22"/>
              </w:rPr>
            </w:pPr>
            <w:r w:rsidRPr="008E7EC1">
              <w:rPr>
                <w:rFonts w:ascii="Aptos" w:hAnsi="Aptos" w:cs="Times New Roman"/>
                <w:b/>
                <w:sz w:val="22"/>
                <w:szCs w:val="22"/>
              </w:rPr>
              <w:t>100%</w:t>
            </w:r>
          </w:p>
        </w:tc>
      </w:tr>
    </w:tbl>
    <w:p w14:paraId="7043A419" w14:textId="77777777" w:rsidR="00262C10" w:rsidRDefault="008A1EAD" w:rsidP="00262C10">
      <w:pPr>
        <w:ind w:firstLine="720"/>
        <w:rPr>
          <w:rFonts w:ascii="Aptos" w:hAnsi="Aptos" w:cs="Times New Roman"/>
          <w:sz w:val="22"/>
          <w:szCs w:val="22"/>
        </w:rPr>
      </w:pPr>
      <w:r w:rsidRPr="008E7EC1">
        <w:rPr>
          <w:rFonts w:ascii="Aptos" w:hAnsi="Aptos" w:cs="Times New Roman"/>
          <w:b/>
          <w:sz w:val="22"/>
          <w:szCs w:val="22"/>
        </w:rPr>
        <w:lastRenderedPageBreak/>
        <w:t xml:space="preserve">[Optional]: </w:t>
      </w:r>
      <w:r w:rsidRPr="008E7EC1">
        <w:rPr>
          <w:rFonts w:ascii="Aptos" w:hAnsi="Aptos" w:cs="Times New Roman"/>
          <w:sz w:val="22"/>
          <w:szCs w:val="22"/>
        </w:rPr>
        <w:t xml:space="preserve">[Include any additional information </w:t>
      </w:r>
      <w:r w:rsidR="005D3C6B" w:rsidRPr="008E7EC1">
        <w:rPr>
          <w:rFonts w:ascii="Aptos" w:hAnsi="Aptos" w:cs="Times New Roman"/>
          <w:sz w:val="22"/>
          <w:szCs w:val="22"/>
        </w:rPr>
        <w:t xml:space="preserve">that </w:t>
      </w:r>
      <w:r w:rsidR="003437F8" w:rsidRPr="008E7EC1">
        <w:rPr>
          <w:rFonts w:ascii="Aptos" w:hAnsi="Aptos" w:cs="Times New Roman"/>
          <w:sz w:val="22"/>
          <w:szCs w:val="22"/>
        </w:rPr>
        <w:t xml:space="preserve">the </w:t>
      </w:r>
      <w:r w:rsidR="001A721F">
        <w:rPr>
          <w:rFonts w:ascii="Aptos" w:hAnsi="Aptos" w:cs="Times New Roman"/>
          <w:sz w:val="22"/>
          <w:szCs w:val="22"/>
        </w:rPr>
        <w:t>library</w:t>
      </w:r>
      <w:r w:rsidR="005D3C6B" w:rsidRPr="008E7EC1">
        <w:rPr>
          <w:rFonts w:ascii="Aptos" w:hAnsi="Aptos" w:cs="Times New Roman"/>
          <w:sz w:val="22"/>
          <w:szCs w:val="22"/>
        </w:rPr>
        <w:t xml:space="preserve"> would like to provide related to this </w:t>
      </w:r>
    </w:p>
    <w:p w14:paraId="4592DFDE" w14:textId="60852E07" w:rsidR="008A1EAD" w:rsidRPr="008E7EC1" w:rsidRDefault="005D3C6B" w:rsidP="00262C10">
      <w:pPr>
        <w:ind w:firstLine="720"/>
        <w:rPr>
          <w:rFonts w:ascii="Aptos" w:hAnsi="Aptos" w:cs="Times New Roman"/>
          <w:b/>
          <w:sz w:val="22"/>
          <w:szCs w:val="22"/>
        </w:rPr>
      </w:pPr>
      <w:r w:rsidRPr="008E7EC1">
        <w:rPr>
          <w:rFonts w:ascii="Aptos" w:hAnsi="Aptos" w:cs="Times New Roman"/>
          <w:sz w:val="22"/>
          <w:szCs w:val="22"/>
        </w:rPr>
        <w:t>funding request]</w:t>
      </w:r>
    </w:p>
    <w:p w14:paraId="504A184B" w14:textId="77777777" w:rsidR="008A1EAD" w:rsidRPr="008E7EC1" w:rsidRDefault="008A1EAD" w:rsidP="00644852">
      <w:pPr>
        <w:ind w:left="360"/>
        <w:rPr>
          <w:rFonts w:ascii="Aptos" w:hAnsi="Aptos" w:cs="Times New Roman"/>
          <w:b/>
          <w:sz w:val="22"/>
          <w:szCs w:val="22"/>
        </w:rPr>
      </w:pPr>
    </w:p>
    <w:sectPr w:rsidR="008A1EAD" w:rsidRPr="008E7EC1" w:rsidSect="00B95433">
      <w:footerReference w:type="default" r:id="rId13"/>
      <w:headerReference w:type="first" r:id="rId14"/>
      <w:footerReference w:type="first" r:id="rId15"/>
      <w:pgSz w:w="12240" w:h="15840" w:code="1"/>
      <w:pgMar w:top="2106" w:right="1080" w:bottom="1440" w:left="1080" w:header="144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783F" w14:textId="77777777" w:rsidR="007F778E" w:rsidRDefault="007F778E" w:rsidP="00E811BC">
      <w:r>
        <w:separator/>
      </w:r>
    </w:p>
  </w:endnote>
  <w:endnote w:type="continuationSeparator" w:id="0">
    <w:p w14:paraId="2F0DCA35" w14:textId="77777777" w:rsidR="007F778E" w:rsidRDefault="007F778E" w:rsidP="00E811BC">
      <w:r>
        <w:continuationSeparator/>
      </w:r>
    </w:p>
  </w:endnote>
  <w:endnote w:type="continuationNotice" w:id="1">
    <w:p w14:paraId="5E737ADB" w14:textId="77777777" w:rsidR="007F778E" w:rsidRDefault="007F7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EC53" w14:textId="232D9F85" w:rsidR="009739D1" w:rsidRPr="000B0D3F" w:rsidRDefault="008A1EAD" w:rsidP="008A1EAD">
    <w:pPr>
      <w:pStyle w:val="Footer"/>
      <w:jc w:val="center"/>
      <w:rPr>
        <w:rFonts w:ascii="Aptos" w:hAnsi="Aptos" w:cs="Times New Roman"/>
      </w:rPr>
    </w:pPr>
    <w:r w:rsidRPr="000B0D3F">
      <w:rPr>
        <w:rFonts w:ascii="Aptos" w:hAnsi="Aptos" w:cs="Times New Roman"/>
        <w:b/>
        <w:bCs/>
        <w:color w:val="009BA6" w:themeColor="text2"/>
        <w:sz w:val="21"/>
        <w:szCs w:val="21"/>
      </w:rPr>
      <w:t>Molina Healthcare of Michigan</w:t>
    </w:r>
    <w:r w:rsidRPr="000B0D3F">
      <w:rPr>
        <w:rFonts w:ascii="Aptos" w:hAnsi="Aptos" w:cs="Times New Roman"/>
        <w:color w:val="009BA6" w:themeColor="text2"/>
        <w:sz w:val="21"/>
        <w:szCs w:val="21"/>
      </w:rPr>
      <w:t xml:space="preserve"> </w:t>
    </w:r>
    <w:r w:rsidR="000B0D3F" w:rsidRPr="000B0D3F">
      <w:rPr>
        <w:rFonts w:ascii="Aptos" w:hAnsi="Aptos" w:cs="Times New Roman"/>
        <w:sz w:val="21"/>
        <w:szCs w:val="21"/>
      </w:rPr>
      <w:t>1201 Woodward Avenue, 9th Floor, Detroit Michigan 48226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585B" w14:textId="77777777" w:rsidR="00FA7011" w:rsidRDefault="00FA7011" w:rsidP="00FA7011">
    <w:pPr>
      <w:pStyle w:val="Footer"/>
      <w:jc w:val="center"/>
      <w:rPr>
        <w:rFonts w:ascii="Aptos" w:hAnsi="Aptos" w:cs="Times New Roman"/>
        <w:b/>
        <w:bCs/>
        <w:color w:val="009BA6" w:themeColor="text2"/>
        <w:sz w:val="21"/>
        <w:szCs w:val="21"/>
      </w:rPr>
    </w:pPr>
  </w:p>
  <w:p w14:paraId="369C1D02" w14:textId="7E8FC00C" w:rsidR="004D0BF5" w:rsidRPr="008A1EAD" w:rsidRDefault="00FA7011" w:rsidP="00FA7011">
    <w:pPr>
      <w:pStyle w:val="Footer"/>
      <w:jc w:val="center"/>
    </w:pPr>
    <w:r w:rsidRPr="000B0D3F">
      <w:rPr>
        <w:rFonts w:ascii="Aptos" w:hAnsi="Aptos" w:cs="Times New Roman"/>
        <w:b/>
        <w:bCs/>
        <w:color w:val="009BA6" w:themeColor="text2"/>
        <w:sz w:val="21"/>
        <w:szCs w:val="21"/>
      </w:rPr>
      <w:t>Molina Healthcare of Michigan</w:t>
    </w:r>
    <w:r w:rsidRPr="000B0D3F">
      <w:rPr>
        <w:rFonts w:ascii="Aptos" w:hAnsi="Aptos" w:cs="Times New Roman"/>
        <w:color w:val="009BA6" w:themeColor="text2"/>
        <w:sz w:val="21"/>
        <w:szCs w:val="21"/>
      </w:rPr>
      <w:t xml:space="preserve"> </w:t>
    </w:r>
    <w:r w:rsidRPr="000B0D3F">
      <w:rPr>
        <w:rFonts w:ascii="Aptos" w:hAnsi="Aptos" w:cs="Times New Roman"/>
        <w:sz w:val="21"/>
        <w:szCs w:val="21"/>
      </w:rPr>
      <w:t>1201 Woodward Avenue, 9th Floor, Detroit Michigan 48226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F3A0" w14:textId="77777777" w:rsidR="007F778E" w:rsidRDefault="007F778E" w:rsidP="00E811BC">
      <w:r>
        <w:separator/>
      </w:r>
    </w:p>
  </w:footnote>
  <w:footnote w:type="continuationSeparator" w:id="0">
    <w:p w14:paraId="4DD9FFE7" w14:textId="77777777" w:rsidR="007F778E" w:rsidRDefault="007F778E" w:rsidP="00E811BC">
      <w:r>
        <w:continuationSeparator/>
      </w:r>
    </w:p>
  </w:footnote>
  <w:footnote w:type="continuationNotice" w:id="1">
    <w:p w14:paraId="5819E62F" w14:textId="77777777" w:rsidR="007F778E" w:rsidRDefault="007F77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90C0" w14:textId="11D728C5" w:rsidR="00472B9D" w:rsidRPr="00472B9D" w:rsidRDefault="00883D8B" w:rsidP="00E811BC">
    <w:pPr>
      <w:pStyle w:val="Header"/>
    </w:pPr>
    <w:r w:rsidRPr="00B9543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87C320" wp14:editId="2D593703">
              <wp:simplePos x="0" y="0"/>
              <wp:positionH relativeFrom="column">
                <wp:posOffset>5259334</wp:posOffset>
              </wp:positionH>
              <wp:positionV relativeFrom="paragraph">
                <wp:posOffset>-143510</wp:posOffset>
              </wp:positionV>
              <wp:extent cx="1354455" cy="152400"/>
              <wp:effectExtent l="0" t="0" r="13335" b="10160"/>
              <wp:wrapNone/>
              <wp:docPr id="2053" name="Text Box 2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445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F8EDF" w14:textId="77777777" w:rsidR="00B95433" w:rsidRPr="00883D8B" w:rsidRDefault="00B95433" w:rsidP="00B95433">
                          <w:pPr>
                            <w:rPr>
                              <w:rFonts w:ascii="Aptos" w:hAnsi="Aptos" w:cstheme="minorHAnsi"/>
                              <w:b/>
                              <w:color w:val="000000"/>
                              <w:sz w:val="20"/>
                              <w:szCs w:val="26"/>
                            </w:rPr>
                          </w:pPr>
                          <w:r w:rsidRPr="00883D8B">
                            <w:rPr>
                              <w:rFonts w:ascii="Aptos" w:hAnsi="Aptos" w:cstheme="minorHAnsi"/>
                              <w:b/>
                              <w:color w:val="000000"/>
                              <w:sz w:val="20"/>
                              <w:szCs w:val="26"/>
                            </w:rPr>
                            <w:t>MolinaHealthcare.com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7C320" id="_x0000_t202" coordsize="21600,21600" o:spt="202" path="m,l,21600r21600,l21600,xe">
              <v:stroke joinstyle="miter"/>
              <v:path gradientshapeok="t" o:connecttype="rect"/>
            </v:shapetype>
            <v:shape id="Text Box 2053" o:spid="_x0000_s1026" type="#_x0000_t202" style="position:absolute;margin-left:414.1pt;margin-top:-11.3pt;width:106.65pt;height:12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" filled="f" stroked="f" strokeweight=".5pt">
              <v:textbox style="mso-fit-shape-to-text:t" inset="0,0,0,0">
                <w:txbxContent>
                  <w:p w14:paraId="7B7F8EDF" w14:textId="77777777" w:rsidR="00B95433" w:rsidRPr="00883D8B" w:rsidRDefault="00B95433" w:rsidP="00B95433">
                    <w:pPr>
                      <w:rPr>
                        <w:rFonts w:ascii="Aptos" w:hAnsi="Aptos" w:cstheme="minorHAnsi"/>
                        <w:b/>
                        <w:color w:val="000000"/>
                        <w:sz w:val="20"/>
                        <w:szCs w:val="26"/>
                      </w:rPr>
                    </w:pPr>
                    <w:r w:rsidRPr="00883D8B">
                      <w:rPr>
                        <w:rFonts w:ascii="Aptos" w:hAnsi="Aptos" w:cstheme="minorHAnsi"/>
                        <w:b/>
                        <w:color w:val="000000"/>
                        <w:sz w:val="20"/>
                        <w:szCs w:val="26"/>
                      </w:rPr>
                      <w:t>MolinaHealthcare.com</w:t>
                    </w:r>
                  </w:p>
                </w:txbxContent>
              </v:textbox>
            </v:shape>
          </w:pict>
        </mc:Fallback>
      </mc:AlternateContent>
    </w:r>
    <w:r w:rsidR="00B95433" w:rsidRPr="00B95433">
      <w:rPr>
        <w:noProof/>
      </w:rPr>
      <w:drawing>
        <wp:anchor distT="0" distB="0" distL="114300" distR="114300" simplePos="0" relativeHeight="251658240" behindDoc="0" locked="0" layoutInCell="1" allowOverlap="1" wp14:anchorId="12471BBC" wp14:editId="0643BE0D">
          <wp:simplePos x="0" y="0"/>
          <wp:positionH relativeFrom="margin">
            <wp:posOffset>-45720</wp:posOffset>
          </wp:positionH>
          <wp:positionV relativeFrom="paragraph">
            <wp:posOffset>-450850</wp:posOffset>
          </wp:positionV>
          <wp:extent cx="1518920" cy="440690"/>
          <wp:effectExtent l="0" t="0" r="5080" b="3810"/>
          <wp:wrapNone/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44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5433" w:rsidRPr="00B95433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122BD22" wp14:editId="0CBEB412">
              <wp:simplePos x="0" y="0"/>
              <wp:positionH relativeFrom="page">
                <wp:posOffset>7308215</wp:posOffset>
              </wp:positionH>
              <wp:positionV relativeFrom="paragraph">
                <wp:posOffset>-113665</wp:posOffset>
              </wp:positionV>
              <wp:extent cx="502285" cy="118745"/>
              <wp:effectExtent l="0" t="0" r="5715" b="0"/>
              <wp:wrapNone/>
              <wp:docPr id="2054" name="Rectangle 20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2285" cy="118745"/>
                      </a:xfrm>
                      <a:prstGeom prst="rect">
                        <a:avLst/>
                      </a:prstGeom>
                      <a:solidFill>
                        <a:srgbClr val="14A1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7435C8" id="Rectangle 2054" o:spid="_x0000_s1026" style="position:absolute;margin-left:575.45pt;margin-top:-8.95pt;width:39.55pt;height:9.3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" fillcolor="#14a1ae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69EB"/>
    <w:multiLevelType w:val="hybridMultilevel"/>
    <w:tmpl w:val="32E4C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487A5B"/>
    <w:multiLevelType w:val="multilevel"/>
    <w:tmpl w:val="DE341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A6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A2F1D"/>
    <w:multiLevelType w:val="hybridMultilevel"/>
    <w:tmpl w:val="98EAB418"/>
    <w:lvl w:ilvl="0" w:tplc="C7629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6751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3CA2"/>
    <w:multiLevelType w:val="multilevel"/>
    <w:tmpl w:val="C5561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6751" w:themeColor="accent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734F2"/>
    <w:multiLevelType w:val="hybridMultilevel"/>
    <w:tmpl w:val="F99CA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A81C54"/>
    <w:multiLevelType w:val="hybridMultilevel"/>
    <w:tmpl w:val="1376F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10A1F"/>
    <w:multiLevelType w:val="hybridMultilevel"/>
    <w:tmpl w:val="12EE72B0"/>
    <w:lvl w:ilvl="0" w:tplc="B4244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E699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12B89"/>
    <w:multiLevelType w:val="hybridMultilevel"/>
    <w:tmpl w:val="8E5E2A40"/>
    <w:lvl w:ilvl="0" w:tplc="47A4D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A6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C6907"/>
    <w:multiLevelType w:val="hybridMultilevel"/>
    <w:tmpl w:val="B762C9D2"/>
    <w:lvl w:ilvl="0" w:tplc="773A8C8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Sub-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B80FE1"/>
    <w:multiLevelType w:val="hybridMultilevel"/>
    <w:tmpl w:val="BCCA12FC"/>
    <w:lvl w:ilvl="0" w:tplc="40742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16465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F4A0D"/>
    <w:multiLevelType w:val="multilevel"/>
    <w:tmpl w:val="6B680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E6991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6541A"/>
    <w:multiLevelType w:val="hybridMultilevel"/>
    <w:tmpl w:val="7F766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BB6B65"/>
    <w:multiLevelType w:val="multilevel"/>
    <w:tmpl w:val="1376FC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475FA"/>
    <w:multiLevelType w:val="hybridMultilevel"/>
    <w:tmpl w:val="DE341912"/>
    <w:lvl w:ilvl="0" w:tplc="0C324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A6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30B2C"/>
    <w:multiLevelType w:val="hybridMultilevel"/>
    <w:tmpl w:val="8ACE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F50BE"/>
    <w:multiLevelType w:val="multilevel"/>
    <w:tmpl w:val="403E0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A6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8426E"/>
    <w:multiLevelType w:val="hybridMultilevel"/>
    <w:tmpl w:val="73C8536C"/>
    <w:lvl w:ilvl="0" w:tplc="F530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BA6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13367"/>
    <w:multiLevelType w:val="hybridMultilevel"/>
    <w:tmpl w:val="9D58B392"/>
    <w:lvl w:ilvl="0" w:tplc="6D2EE83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E16221"/>
    <w:multiLevelType w:val="multilevel"/>
    <w:tmpl w:val="BCCA1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16465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063695">
    <w:abstractNumId w:val="5"/>
  </w:num>
  <w:num w:numId="2" w16cid:durableId="9574879">
    <w:abstractNumId w:val="12"/>
  </w:num>
  <w:num w:numId="3" w16cid:durableId="217865412">
    <w:abstractNumId w:val="13"/>
  </w:num>
  <w:num w:numId="4" w16cid:durableId="1197960825">
    <w:abstractNumId w:val="1"/>
  </w:num>
  <w:num w:numId="5" w16cid:durableId="1107775957">
    <w:abstractNumId w:val="9"/>
  </w:num>
  <w:num w:numId="6" w16cid:durableId="796067409">
    <w:abstractNumId w:val="18"/>
  </w:num>
  <w:num w:numId="7" w16cid:durableId="831749819">
    <w:abstractNumId w:val="16"/>
  </w:num>
  <w:num w:numId="8" w16cid:durableId="290483282">
    <w:abstractNumId w:val="15"/>
  </w:num>
  <w:num w:numId="9" w16cid:durableId="1806121901">
    <w:abstractNumId w:val="6"/>
  </w:num>
  <w:num w:numId="10" w16cid:durableId="1002704232">
    <w:abstractNumId w:val="10"/>
  </w:num>
  <w:num w:numId="11" w16cid:durableId="662852341">
    <w:abstractNumId w:val="2"/>
  </w:num>
  <w:num w:numId="12" w16cid:durableId="359671854">
    <w:abstractNumId w:val="3"/>
  </w:num>
  <w:num w:numId="13" w16cid:durableId="38629538">
    <w:abstractNumId w:val="7"/>
  </w:num>
  <w:num w:numId="14" w16cid:durableId="1315069246">
    <w:abstractNumId w:val="8"/>
  </w:num>
  <w:num w:numId="15" w16cid:durableId="617839246">
    <w:abstractNumId w:val="8"/>
  </w:num>
  <w:num w:numId="16" w16cid:durableId="1675717121">
    <w:abstractNumId w:val="17"/>
  </w:num>
  <w:num w:numId="17" w16cid:durableId="189997633">
    <w:abstractNumId w:val="14"/>
  </w:num>
  <w:num w:numId="18" w16cid:durableId="807749579">
    <w:abstractNumId w:val="0"/>
  </w:num>
  <w:num w:numId="19" w16cid:durableId="384330632">
    <w:abstractNumId w:val="4"/>
  </w:num>
  <w:num w:numId="20" w16cid:durableId="1734624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10"/>
  <w:drawingGridVerticalSpacing w:val="18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</w:docVars>
  <w:rsids>
    <w:rsidRoot w:val="0005773A"/>
    <w:rsid w:val="00011DE5"/>
    <w:rsid w:val="0001277C"/>
    <w:rsid w:val="0002553B"/>
    <w:rsid w:val="00030B6A"/>
    <w:rsid w:val="00030D54"/>
    <w:rsid w:val="00032084"/>
    <w:rsid w:val="00036DD4"/>
    <w:rsid w:val="000401A3"/>
    <w:rsid w:val="000415C3"/>
    <w:rsid w:val="00041817"/>
    <w:rsid w:val="00044B37"/>
    <w:rsid w:val="00057594"/>
    <w:rsid w:val="0005773A"/>
    <w:rsid w:val="00062688"/>
    <w:rsid w:val="00062AB7"/>
    <w:rsid w:val="00064DAE"/>
    <w:rsid w:val="000669CC"/>
    <w:rsid w:val="00070C6C"/>
    <w:rsid w:val="00071797"/>
    <w:rsid w:val="00073528"/>
    <w:rsid w:val="0008257D"/>
    <w:rsid w:val="00087A8C"/>
    <w:rsid w:val="0009631B"/>
    <w:rsid w:val="000976DE"/>
    <w:rsid w:val="000A0CDD"/>
    <w:rsid w:val="000A3801"/>
    <w:rsid w:val="000B0D3F"/>
    <w:rsid w:val="000C3F8C"/>
    <w:rsid w:val="000E2447"/>
    <w:rsid w:val="000E3052"/>
    <w:rsid w:val="000E32C4"/>
    <w:rsid w:val="000F15BE"/>
    <w:rsid w:val="000F2407"/>
    <w:rsid w:val="000F5FA4"/>
    <w:rsid w:val="0010785B"/>
    <w:rsid w:val="00107BB0"/>
    <w:rsid w:val="00115B74"/>
    <w:rsid w:val="0012625F"/>
    <w:rsid w:val="00153B73"/>
    <w:rsid w:val="0015657F"/>
    <w:rsid w:val="00162B89"/>
    <w:rsid w:val="001633D2"/>
    <w:rsid w:val="0016488E"/>
    <w:rsid w:val="00165A72"/>
    <w:rsid w:val="00166994"/>
    <w:rsid w:val="00167379"/>
    <w:rsid w:val="00195C55"/>
    <w:rsid w:val="001A0918"/>
    <w:rsid w:val="001A18A2"/>
    <w:rsid w:val="001A721F"/>
    <w:rsid w:val="001B61B3"/>
    <w:rsid w:val="001B7C38"/>
    <w:rsid w:val="001D6803"/>
    <w:rsid w:val="001D6DC0"/>
    <w:rsid w:val="001F589F"/>
    <w:rsid w:val="001F6A47"/>
    <w:rsid w:val="00212986"/>
    <w:rsid w:val="002173C0"/>
    <w:rsid w:val="00230457"/>
    <w:rsid w:val="00252B7F"/>
    <w:rsid w:val="00262C10"/>
    <w:rsid w:val="002633A3"/>
    <w:rsid w:val="0027345A"/>
    <w:rsid w:val="002837C9"/>
    <w:rsid w:val="002907D2"/>
    <w:rsid w:val="0029301B"/>
    <w:rsid w:val="002A33BD"/>
    <w:rsid w:val="002B1DAD"/>
    <w:rsid w:val="002B7041"/>
    <w:rsid w:val="002C4E60"/>
    <w:rsid w:val="002C505E"/>
    <w:rsid w:val="002D01C1"/>
    <w:rsid w:val="002D4ED7"/>
    <w:rsid w:val="002E5109"/>
    <w:rsid w:val="002E7886"/>
    <w:rsid w:val="00300B03"/>
    <w:rsid w:val="00300BAE"/>
    <w:rsid w:val="00301914"/>
    <w:rsid w:val="00305E14"/>
    <w:rsid w:val="00307072"/>
    <w:rsid w:val="00325A89"/>
    <w:rsid w:val="00342C85"/>
    <w:rsid w:val="0034321E"/>
    <w:rsid w:val="003437F8"/>
    <w:rsid w:val="00362CA8"/>
    <w:rsid w:val="00366E3F"/>
    <w:rsid w:val="00374751"/>
    <w:rsid w:val="0037595E"/>
    <w:rsid w:val="00376AA9"/>
    <w:rsid w:val="00385825"/>
    <w:rsid w:val="003876D0"/>
    <w:rsid w:val="00387874"/>
    <w:rsid w:val="00393352"/>
    <w:rsid w:val="003A36C6"/>
    <w:rsid w:val="003A4248"/>
    <w:rsid w:val="003B0127"/>
    <w:rsid w:val="003B23AA"/>
    <w:rsid w:val="003C004D"/>
    <w:rsid w:val="003C1CEB"/>
    <w:rsid w:val="003C5297"/>
    <w:rsid w:val="003C5ABB"/>
    <w:rsid w:val="003D0860"/>
    <w:rsid w:val="003E13C3"/>
    <w:rsid w:val="003E1E76"/>
    <w:rsid w:val="003E560E"/>
    <w:rsid w:val="003F7BE7"/>
    <w:rsid w:val="0040339B"/>
    <w:rsid w:val="00412E54"/>
    <w:rsid w:val="004223BD"/>
    <w:rsid w:val="004224C9"/>
    <w:rsid w:val="00427993"/>
    <w:rsid w:val="00433BA9"/>
    <w:rsid w:val="00442A72"/>
    <w:rsid w:val="00443D88"/>
    <w:rsid w:val="004519AD"/>
    <w:rsid w:val="0045541D"/>
    <w:rsid w:val="004650F0"/>
    <w:rsid w:val="004657F6"/>
    <w:rsid w:val="004727F1"/>
    <w:rsid w:val="00472B9D"/>
    <w:rsid w:val="004769E9"/>
    <w:rsid w:val="00493689"/>
    <w:rsid w:val="004967C6"/>
    <w:rsid w:val="00496872"/>
    <w:rsid w:val="004B5966"/>
    <w:rsid w:val="004B766A"/>
    <w:rsid w:val="004C7597"/>
    <w:rsid w:val="004D0B52"/>
    <w:rsid w:val="004D0BF5"/>
    <w:rsid w:val="004D1B3F"/>
    <w:rsid w:val="004D4B03"/>
    <w:rsid w:val="004E133C"/>
    <w:rsid w:val="004E61B5"/>
    <w:rsid w:val="004F0F80"/>
    <w:rsid w:val="004F7413"/>
    <w:rsid w:val="00502689"/>
    <w:rsid w:val="00505399"/>
    <w:rsid w:val="0051202E"/>
    <w:rsid w:val="005131A3"/>
    <w:rsid w:val="005150F2"/>
    <w:rsid w:val="005213AF"/>
    <w:rsid w:val="00534C68"/>
    <w:rsid w:val="00542C9A"/>
    <w:rsid w:val="005519D8"/>
    <w:rsid w:val="00553510"/>
    <w:rsid w:val="00554AB1"/>
    <w:rsid w:val="005566BD"/>
    <w:rsid w:val="00557CE6"/>
    <w:rsid w:val="005614AE"/>
    <w:rsid w:val="00561993"/>
    <w:rsid w:val="005665BA"/>
    <w:rsid w:val="00575EE6"/>
    <w:rsid w:val="00581A74"/>
    <w:rsid w:val="005962D3"/>
    <w:rsid w:val="005A6BBA"/>
    <w:rsid w:val="005C12E4"/>
    <w:rsid w:val="005D0A38"/>
    <w:rsid w:val="005D3C6B"/>
    <w:rsid w:val="005E4A24"/>
    <w:rsid w:val="005F5DA4"/>
    <w:rsid w:val="005F7EF3"/>
    <w:rsid w:val="00610EED"/>
    <w:rsid w:val="00616749"/>
    <w:rsid w:val="00630276"/>
    <w:rsid w:val="00631B73"/>
    <w:rsid w:val="0063266D"/>
    <w:rsid w:val="006425EE"/>
    <w:rsid w:val="00644852"/>
    <w:rsid w:val="00646297"/>
    <w:rsid w:val="00670111"/>
    <w:rsid w:val="00670347"/>
    <w:rsid w:val="00674E4B"/>
    <w:rsid w:val="0067567E"/>
    <w:rsid w:val="00685D67"/>
    <w:rsid w:val="00694089"/>
    <w:rsid w:val="006A330E"/>
    <w:rsid w:val="006A668E"/>
    <w:rsid w:val="006A6EAA"/>
    <w:rsid w:val="006B583B"/>
    <w:rsid w:val="006B598D"/>
    <w:rsid w:val="006B6CB6"/>
    <w:rsid w:val="006C1128"/>
    <w:rsid w:val="006C7E4C"/>
    <w:rsid w:val="006D0C2C"/>
    <w:rsid w:val="006D3334"/>
    <w:rsid w:val="006E0C46"/>
    <w:rsid w:val="006E12B7"/>
    <w:rsid w:val="006E3535"/>
    <w:rsid w:val="006E3B4C"/>
    <w:rsid w:val="006E4B59"/>
    <w:rsid w:val="006E5BF7"/>
    <w:rsid w:val="006F7EC0"/>
    <w:rsid w:val="00700476"/>
    <w:rsid w:val="0070132A"/>
    <w:rsid w:val="00701447"/>
    <w:rsid w:val="0070234D"/>
    <w:rsid w:val="007025B7"/>
    <w:rsid w:val="00705BC7"/>
    <w:rsid w:val="007120C3"/>
    <w:rsid w:val="0072179D"/>
    <w:rsid w:val="00724024"/>
    <w:rsid w:val="0072507F"/>
    <w:rsid w:val="007253B0"/>
    <w:rsid w:val="00725DD0"/>
    <w:rsid w:val="00733AEA"/>
    <w:rsid w:val="0073413F"/>
    <w:rsid w:val="007342AC"/>
    <w:rsid w:val="00734F60"/>
    <w:rsid w:val="007470E0"/>
    <w:rsid w:val="0075019E"/>
    <w:rsid w:val="00753FAB"/>
    <w:rsid w:val="00760E37"/>
    <w:rsid w:val="00761AB1"/>
    <w:rsid w:val="0076788B"/>
    <w:rsid w:val="00777484"/>
    <w:rsid w:val="00782553"/>
    <w:rsid w:val="007877B1"/>
    <w:rsid w:val="00794DE0"/>
    <w:rsid w:val="007978F7"/>
    <w:rsid w:val="007A3DFE"/>
    <w:rsid w:val="007B2337"/>
    <w:rsid w:val="007C1ECC"/>
    <w:rsid w:val="007C2B49"/>
    <w:rsid w:val="007C3F6F"/>
    <w:rsid w:val="007D017F"/>
    <w:rsid w:val="007D33BE"/>
    <w:rsid w:val="007D4763"/>
    <w:rsid w:val="007E47B2"/>
    <w:rsid w:val="007F25BB"/>
    <w:rsid w:val="007F778E"/>
    <w:rsid w:val="00801A8F"/>
    <w:rsid w:val="008217DA"/>
    <w:rsid w:val="008243BD"/>
    <w:rsid w:val="0083253C"/>
    <w:rsid w:val="00837698"/>
    <w:rsid w:val="00842100"/>
    <w:rsid w:val="008543FB"/>
    <w:rsid w:val="00855D50"/>
    <w:rsid w:val="008623B6"/>
    <w:rsid w:val="008723CC"/>
    <w:rsid w:val="0088134C"/>
    <w:rsid w:val="00883D8B"/>
    <w:rsid w:val="008850DB"/>
    <w:rsid w:val="008904FF"/>
    <w:rsid w:val="008911D2"/>
    <w:rsid w:val="008927B5"/>
    <w:rsid w:val="008930F3"/>
    <w:rsid w:val="008A1EAD"/>
    <w:rsid w:val="008B698B"/>
    <w:rsid w:val="008C574F"/>
    <w:rsid w:val="008D0B89"/>
    <w:rsid w:val="008D36F7"/>
    <w:rsid w:val="008D409A"/>
    <w:rsid w:val="008E287E"/>
    <w:rsid w:val="008E5B69"/>
    <w:rsid w:val="008E7288"/>
    <w:rsid w:val="008E7EC1"/>
    <w:rsid w:val="008F0C03"/>
    <w:rsid w:val="008F4FF7"/>
    <w:rsid w:val="00913127"/>
    <w:rsid w:val="00920036"/>
    <w:rsid w:val="00922276"/>
    <w:rsid w:val="00932676"/>
    <w:rsid w:val="00941D19"/>
    <w:rsid w:val="0095224A"/>
    <w:rsid w:val="0095660A"/>
    <w:rsid w:val="009739D1"/>
    <w:rsid w:val="0098275D"/>
    <w:rsid w:val="009841FC"/>
    <w:rsid w:val="00984CDC"/>
    <w:rsid w:val="00986ECA"/>
    <w:rsid w:val="00996AFE"/>
    <w:rsid w:val="009A30CB"/>
    <w:rsid w:val="009B470D"/>
    <w:rsid w:val="009B7714"/>
    <w:rsid w:val="009D0699"/>
    <w:rsid w:val="009D0984"/>
    <w:rsid w:val="009D2FA2"/>
    <w:rsid w:val="009D6814"/>
    <w:rsid w:val="009E03A0"/>
    <w:rsid w:val="009E7413"/>
    <w:rsid w:val="009F4967"/>
    <w:rsid w:val="00A016FC"/>
    <w:rsid w:val="00A3288E"/>
    <w:rsid w:val="00A32F09"/>
    <w:rsid w:val="00A33B8D"/>
    <w:rsid w:val="00A35BB1"/>
    <w:rsid w:val="00A423EA"/>
    <w:rsid w:val="00A4445B"/>
    <w:rsid w:val="00A512B2"/>
    <w:rsid w:val="00A54E1C"/>
    <w:rsid w:val="00A55BF7"/>
    <w:rsid w:val="00A56C93"/>
    <w:rsid w:val="00A60873"/>
    <w:rsid w:val="00A853A5"/>
    <w:rsid w:val="00A95165"/>
    <w:rsid w:val="00A95A4F"/>
    <w:rsid w:val="00A970C9"/>
    <w:rsid w:val="00AA308B"/>
    <w:rsid w:val="00AC35F1"/>
    <w:rsid w:val="00AE194F"/>
    <w:rsid w:val="00AF1E17"/>
    <w:rsid w:val="00AF79A2"/>
    <w:rsid w:val="00B106ED"/>
    <w:rsid w:val="00B16456"/>
    <w:rsid w:val="00B25B81"/>
    <w:rsid w:val="00B25F4D"/>
    <w:rsid w:val="00B40BEA"/>
    <w:rsid w:val="00B43400"/>
    <w:rsid w:val="00B62F93"/>
    <w:rsid w:val="00B67496"/>
    <w:rsid w:val="00B807A5"/>
    <w:rsid w:val="00B81B00"/>
    <w:rsid w:val="00B86A6F"/>
    <w:rsid w:val="00B95433"/>
    <w:rsid w:val="00B96B23"/>
    <w:rsid w:val="00BA7368"/>
    <w:rsid w:val="00BC4668"/>
    <w:rsid w:val="00BC4C4D"/>
    <w:rsid w:val="00BD127F"/>
    <w:rsid w:val="00BE285B"/>
    <w:rsid w:val="00BE6679"/>
    <w:rsid w:val="00BF098E"/>
    <w:rsid w:val="00BF26AD"/>
    <w:rsid w:val="00BF2DB4"/>
    <w:rsid w:val="00BF6821"/>
    <w:rsid w:val="00BF7A43"/>
    <w:rsid w:val="00C0699C"/>
    <w:rsid w:val="00C166D9"/>
    <w:rsid w:val="00C207A9"/>
    <w:rsid w:val="00C2084A"/>
    <w:rsid w:val="00C26478"/>
    <w:rsid w:val="00C40946"/>
    <w:rsid w:val="00C44D5A"/>
    <w:rsid w:val="00C451ED"/>
    <w:rsid w:val="00C45723"/>
    <w:rsid w:val="00C5577A"/>
    <w:rsid w:val="00C562CC"/>
    <w:rsid w:val="00C743A3"/>
    <w:rsid w:val="00C95B96"/>
    <w:rsid w:val="00C9677C"/>
    <w:rsid w:val="00CA3373"/>
    <w:rsid w:val="00CA4627"/>
    <w:rsid w:val="00CB3C9A"/>
    <w:rsid w:val="00CC5F75"/>
    <w:rsid w:val="00CE3141"/>
    <w:rsid w:val="00CE3F19"/>
    <w:rsid w:val="00CE560A"/>
    <w:rsid w:val="00CE5B43"/>
    <w:rsid w:val="00CF0886"/>
    <w:rsid w:val="00CF2B9E"/>
    <w:rsid w:val="00CF6D9F"/>
    <w:rsid w:val="00D003A4"/>
    <w:rsid w:val="00D159BB"/>
    <w:rsid w:val="00D216DC"/>
    <w:rsid w:val="00D2364B"/>
    <w:rsid w:val="00D4023B"/>
    <w:rsid w:val="00D41F0A"/>
    <w:rsid w:val="00D61782"/>
    <w:rsid w:val="00D6617F"/>
    <w:rsid w:val="00D66A81"/>
    <w:rsid w:val="00D7563F"/>
    <w:rsid w:val="00D75C48"/>
    <w:rsid w:val="00D76714"/>
    <w:rsid w:val="00DA1577"/>
    <w:rsid w:val="00DA561B"/>
    <w:rsid w:val="00DB2DC6"/>
    <w:rsid w:val="00DB7A69"/>
    <w:rsid w:val="00DD051D"/>
    <w:rsid w:val="00DD22FC"/>
    <w:rsid w:val="00DF78B3"/>
    <w:rsid w:val="00E0380B"/>
    <w:rsid w:val="00E03D50"/>
    <w:rsid w:val="00E137D4"/>
    <w:rsid w:val="00E22858"/>
    <w:rsid w:val="00E26B29"/>
    <w:rsid w:val="00E3203C"/>
    <w:rsid w:val="00E4047C"/>
    <w:rsid w:val="00E408A0"/>
    <w:rsid w:val="00E40E47"/>
    <w:rsid w:val="00E502A1"/>
    <w:rsid w:val="00E60BF6"/>
    <w:rsid w:val="00E61ECC"/>
    <w:rsid w:val="00E64FC6"/>
    <w:rsid w:val="00E72A1F"/>
    <w:rsid w:val="00E74D4D"/>
    <w:rsid w:val="00E80C12"/>
    <w:rsid w:val="00E811BC"/>
    <w:rsid w:val="00E874E1"/>
    <w:rsid w:val="00E95B74"/>
    <w:rsid w:val="00EA7116"/>
    <w:rsid w:val="00EB2CE1"/>
    <w:rsid w:val="00EB4E44"/>
    <w:rsid w:val="00EC22EF"/>
    <w:rsid w:val="00ED0702"/>
    <w:rsid w:val="00EE469D"/>
    <w:rsid w:val="00EE6D2D"/>
    <w:rsid w:val="00EF67D1"/>
    <w:rsid w:val="00F023E6"/>
    <w:rsid w:val="00F078C3"/>
    <w:rsid w:val="00F10548"/>
    <w:rsid w:val="00F428E4"/>
    <w:rsid w:val="00F45B7B"/>
    <w:rsid w:val="00F52311"/>
    <w:rsid w:val="00F52355"/>
    <w:rsid w:val="00F6509D"/>
    <w:rsid w:val="00F74470"/>
    <w:rsid w:val="00F864F3"/>
    <w:rsid w:val="00F873F1"/>
    <w:rsid w:val="00F91E11"/>
    <w:rsid w:val="00F9282E"/>
    <w:rsid w:val="00F95450"/>
    <w:rsid w:val="00F9567D"/>
    <w:rsid w:val="00FA7011"/>
    <w:rsid w:val="00FB55FC"/>
    <w:rsid w:val="00FB6F47"/>
    <w:rsid w:val="00FC0C76"/>
    <w:rsid w:val="00FC3FB0"/>
    <w:rsid w:val="00FD219A"/>
    <w:rsid w:val="00FD4FE1"/>
    <w:rsid w:val="00FD6CD4"/>
    <w:rsid w:val="00FE5BD4"/>
    <w:rsid w:val="00FF2E60"/>
    <w:rsid w:val="00FF30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F91B3EF"/>
  <w15:docId w15:val="{064B4BC1-960B-4567-8197-AA7D27AC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BC"/>
    <w:rPr>
      <w:sz w:val="24"/>
      <w:szCs w:val="24"/>
    </w:rPr>
  </w:style>
  <w:style w:type="paragraph" w:styleId="Heading1">
    <w:name w:val="heading 1"/>
    <w:aliases w:val="Headline"/>
    <w:basedOn w:val="Normal"/>
    <w:next w:val="Normal"/>
    <w:link w:val="Heading1Char"/>
    <w:uiPriority w:val="1"/>
    <w:qFormat/>
    <w:rsid w:val="004B5966"/>
    <w:pPr>
      <w:keepNext/>
      <w:keepLines/>
      <w:spacing w:after="480"/>
      <w:outlineLvl w:val="0"/>
    </w:pPr>
    <w:rPr>
      <w:rFonts w:asciiTheme="majorHAnsi" w:eastAsiaTheme="majorEastAsia" w:hAnsiTheme="majorHAnsi" w:cstheme="majorBidi"/>
      <w:bCs/>
      <w:noProof/>
      <w:color w:val="E9AA21" w:themeColor="accent4"/>
      <w:sz w:val="56"/>
      <w:szCs w:val="5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F15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C3A5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F15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C3A5C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F1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C3A5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7A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7A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07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7A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7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7A9"/>
    <w:rPr>
      <w:sz w:val="24"/>
      <w:szCs w:val="24"/>
    </w:rPr>
  </w:style>
  <w:style w:type="character" w:customStyle="1" w:styleId="Heading1Char">
    <w:name w:val="Heading 1 Char"/>
    <w:aliases w:val="Headline Char"/>
    <w:basedOn w:val="DefaultParagraphFont"/>
    <w:link w:val="Heading1"/>
    <w:uiPriority w:val="1"/>
    <w:rsid w:val="004B5966"/>
    <w:rPr>
      <w:rFonts w:asciiTheme="majorHAnsi" w:eastAsiaTheme="majorEastAsia" w:hAnsiTheme="majorHAnsi" w:cstheme="majorBidi"/>
      <w:bCs/>
      <w:noProof/>
      <w:color w:val="E9AA21" w:themeColor="accent4"/>
      <w:sz w:val="56"/>
      <w:szCs w:val="56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F15BE"/>
    <w:pPr>
      <w:pBdr>
        <w:bottom w:val="single" w:sz="8" w:space="4" w:color="6C3A5C" w:themeColor="accent1"/>
      </w:pBdr>
      <w:spacing w:after="300"/>
      <w:contextualSpacing/>
    </w:pPr>
    <w:rPr>
      <w:rFonts w:asciiTheme="majorHAnsi" w:eastAsiaTheme="majorEastAsia" w:hAnsiTheme="majorHAnsi" w:cstheme="majorBidi"/>
      <w:color w:val="00747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15BE"/>
    <w:rPr>
      <w:rFonts w:asciiTheme="majorHAnsi" w:eastAsiaTheme="majorEastAsia" w:hAnsiTheme="majorHAnsi" w:cstheme="majorBidi"/>
      <w:color w:val="00747C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F15BE"/>
    <w:rPr>
      <w:rFonts w:asciiTheme="majorHAnsi" w:eastAsiaTheme="majorEastAsia" w:hAnsiTheme="majorHAnsi" w:cstheme="majorBidi"/>
      <w:b/>
      <w:bCs/>
      <w:color w:val="6C3A5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15BE"/>
    <w:rPr>
      <w:rFonts w:asciiTheme="majorHAnsi" w:eastAsiaTheme="majorEastAsia" w:hAnsiTheme="majorHAnsi" w:cstheme="majorBidi"/>
      <w:b/>
      <w:bCs/>
      <w:color w:val="6C3A5C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15BE"/>
    <w:rPr>
      <w:rFonts w:asciiTheme="majorHAnsi" w:eastAsiaTheme="majorEastAsia" w:hAnsiTheme="majorHAnsi" w:cstheme="majorBidi"/>
      <w:b/>
      <w:bCs/>
      <w:i/>
      <w:iCs/>
      <w:color w:val="6C3A5C" w:themeColor="accent1"/>
      <w:sz w:val="24"/>
      <w:szCs w:val="24"/>
    </w:rPr>
  </w:style>
  <w:style w:type="paragraph" w:styleId="Subtitle">
    <w:name w:val="Subtitle"/>
    <w:aliases w:val="Subhead"/>
    <w:basedOn w:val="Normal"/>
    <w:next w:val="Normal"/>
    <w:link w:val="SubtitleChar"/>
    <w:uiPriority w:val="2"/>
    <w:qFormat/>
    <w:rsid w:val="004B5966"/>
    <w:pPr>
      <w:numPr>
        <w:ilvl w:val="1"/>
      </w:numPr>
      <w:tabs>
        <w:tab w:val="left" w:pos="8146"/>
      </w:tabs>
    </w:pPr>
    <w:rPr>
      <w:rFonts w:asciiTheme="majorHAnsi" w:eastAsiaTheme="majorEastAsia" w:hAnsiTheme="majorHAnsi" w:cstheme="majorBidi"/>
      <w:b/>
      <w:color w:val="EC6751" w:themeColor="accent5"/>
      <w:sz w:val="28"/>
      <w:szCs w:val="28"/>
    </w:rPr>
  </w:style>
  <w:style w:type="character" w:customStyle="1" w:styleId="SubtitleChar">
    <w:name w:val="Subtitle Char"/>
    <w:aliases w:val="Subhead Char"/>
    <w:basedOn w:val="DefaultParagraphFont"/>
    <w:link w:val="Subtitle"/>
    <w:uiPriority w:val="2"/>
    <w:rsid w:val="004B5966"/>
    <w:rPr>
      <w:rFonts w:asciiTheme="majorHAnsi" w:eastAsiaTheme="majorEastAsia" w:hAnsiTheme="majorHAnsi" w:cstheme="majorBidi"/>
      <w:b/>
      <w:color w:val="EC6751" w:themeColor="accent5"/>
      <w:sz w:val="28"/>
      <w:szCs w:val="28"/>
    </w:rPr>
  </w:style>
  <w:style w:type="paragraph" w:styleId="ListParagraph">
    <w:name w:val="List Paragraph"/>
    <w:aliases w:val="Bullets"/>
    <w:basedOn w:val="Normal"/>
    <w:uiPriority w:val="34"/>
    <w:qFormat/>
    <w:rsid w:val="004C7597"/>
    <w:pPr>
      <w:numPr>
        <w:numId w:val="15"/>
      </w:numPr>
      <w:contextualSpacing/>
    </w:pPr>
  </w:style>
  <w:style w:type="paragraph" w:customStyle="1" w:styleId="Descriptor">
    <w:name w:val="Descriptor"/>
    <w:basedOn w:val="Normal"/>
    <w:uiPriority w:val="5"/>
    <w:rsid w:val="00D003A4"/>
    <w:pPr>
      <w:jc w:val="right"/>
    </w:pPr>
    <w:rPr>
      <w:rFonts w:asciiTheme="majorHAnsi" w:hAnsiTheme="majorHAnsi"/>
      <w:b/>
      <w:bCs/>
      <w:caps/>
      <w:color w:val="FFFFFF" w:themeColor="background1"/>
      <w:sz w:val="20"/>
      <w:szCs w:val="20"/>
    </w:rPr>
  </w:style>
  <w:style w:type="character" w:styleId="Emphasis">
    <w:name w:val="Emphasis"/>
    <w:basedOn w:val="DefaultParagraphFont"/>
    <w:uiPriority w:val="4"/>
    <w:rsid w:val="00D003A4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3D0860"/>
  </w:style>
  <w:style w:type="paragraph" w:customStyle="1" w:styleId="Introtext">
    <w:name w:val="Intro text"/>
    <w:basedOn w:val="Normal"/>
    <w:qFormat/>
    <w:rsid w:val="00F078C3"/>
    <w:pPr>
      <w:spacing w:after="360"/>
    </w:pPr>
    <w:rPr>
      <w:sz w:val="32"/>
      <w:szCs w:val="32"/>
    </w:rPr>
  </w:style>
  <w:style w:type="paragraph" w:customStyle="1" w:styleId="Sub-bullet">
    <w:name w:val="Sub-bullet"/>
    <w:basedOn w:val="ListParagraph"/>
    <w:qFormat/>
    <w:rsid w:val="004C7597"/>
    <w:pPr>
      <w:numPr>
        <w:ilvl w:val="1"/>
      </w:numPr>
    </w:pPr>
  </w:style>
  <w:style w:type="table" w:styleId="TableGrid">
    <w:name w:val="Table Grid"/>
    <w:basedOn w:val="TableNormal"/>
    <w:uiPriority w:val="39"/>
    <w:rsid w:val="00C2084A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614A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1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8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8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817"/>
    <w:rPr>
      <w:b/>
      <w:bCs/>
    </w:rPr>
  </w:style>
  <w:style w:type="character" w:styleId="Mention">
    <w:name w:val="Mention"/>
    <w:basedOn w:val="DefaultParagraphFont"/>
    <w:uiPriority w:val="99"/>
    <w:unhideWhenUsed/>
    <w:rsid w:val="00041817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305E14"/>
    <w:rPr>
      <w:color w:val="00A0A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wylie@superiorlandlibrary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HMLibrarySupport@superiorlandlibrary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ltonMa\Downloads\Molina%20Healthcare%20Letterhead_2022_Medicaid.dotx" TargetMode="External"/></Relationships>
</file>

<file path=word/theme/theme1.xml><?xml version="1.0" encoding="utf-8"?>
<a:theme xmlns:a="http://schemas.openxmlformats.org/drawingml/2006/main" name="SWH_Template_Standard">
  <a:themeElements>
    <a:clrScheme name="Molina Palette v2">
      <a:dk1>
        <a:srgbClr val="000000"/>
      </a:dk1>
      <a:lt1>
        <a:srgbClr val="FFFFFF"/>
      </a:lt1>
      <a:dk2>
        <a:srgbClr val="009BA6"/>
      </a:dk2>
      <a:lt2>
        <a:srgbClr val="616465"/>
      </a:lt2>
      <a:accent1>
        <a:srgbClr val="6C3A5C"/>
      </a:accent1>
      <a:accent2>
        <a:srgbClr val="7E6991"/>
      </a:accent2>
      <a:accent3>
        <a:srgbClr val="A676A5"/>
      </a:accent3>
      <a:accent4>
        <a:srgbClr val="E9AA21"/>
      </a:accent4>
      <a:accent5>
        <a:srgbClr val="EC6751"/>
      </a:accent5>
      <a:accent6>
        <a:srgbClr val="C1D430"/>
      </a:accent6>
      <a:hlink>
        <a:srgbClr val="00A0AF"/>
      </a:hlink>
      <a:folHlink>
        <a:srgbClr val="A676A5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WH_Template_Standard" id="{0C01CC23-EFE8-4B25-9E42-2395FE013FE4}" vid="{F780FDFC-3AB4-4222-9C3D-EF4E6AC6F2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017f05fe-f9ee-4ecf-ae0f-0cc00036ee55" xsi:nil="true"/>
    <lcf76f155ced4ddcb4097134ff3c332f xmlns="7da94eb3-3084-4a4a-bbcf-b21e7cfdb9a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FBEF3AD25FA4B98D1D0B4948BB965" ma:contentTypeVersion="12" ma:contentTypeDescription="Create a new document." ma:contentTypeScope="" ma:versionID="ffaf3eee70f3eca4a069bafb517289dc">
  <xsd:schema xmlns:xsd="http://www.w3.org/2001/XMLSchema" xmlns:xs="http://www.w3.org/2001/XMLSchema" xmlns:p="http://schemas.microsoft.com/office/2006/metadata/properties" xmlns:ns2="7da94eb3-3084-4a4a-bbcf-b21e7cfdb9a1" xmlns:ns3="017f05fe-f9ee-4ecf-ae0f-0cc00036ee55" targetNamespace="http://schemas.microsoft.com/office/2006/metadata/properties" ma:root="true" ma:fieldsID="593dac057bfa641d712d414172f6fb7c" ns2:_="" ns3:_="">
    <xsd:import namespace="7da94eb3-3084-4a4a-bbcf-b21e7cfdb9a1"/>
    <xsd:import namespace="017f05fe-f9ee-4ecf-ae0f-0cc00036e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94eb3-3084-4a4a-bbcf-b21e7cfdb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42f0b39-9556-4b1c-ad5f-9e6a93873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f05fe-f9ee-4ecf-ae0f-0cc00036ee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e5bf5a-0cac-4aa1-948b-d97ee019a51f}" ma:internalName="TaxCatchAll" ma:showField="CatchAllData" ma:web="017f05fe-f9ee-4ecf-ae0f-0cc00036e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3136C-313F-4A58-99E4-4DA8254606EC}">
  <ds:schemaRefs>
    <ds:schemaRef ds:uri="http://schemas.microsoft.com/office/2006/metadata/properties"/>
    <ds:schemaRef ds:uri="017f05fe-f9ee-4ecf-ae0f-0cc00036ee55"/>
    <ds:schemaRef ds:uri="7da94eb3-3084-4a4a-bbcf-b21e7cfdb9a1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E1709A-0265-EE45-B7BC-E152894F82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B151E5-4935-4ECC-A94B-2C3CECABD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94eb3-3084-4a4a-bbcf-b21e7cfdb9a1"/>
    <ds:schemaRef ds:uri="017f05fe-f9ee-4ecf-ae0f-0cc00036e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ACF400-FF3A-432E-B63A-0B9A4C01B4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e625f8d-0b53-4f56-9e46-19fa14bb2e5c}" enabled="0" method="" siteId="{5e625f8d-0b53-4f56-9e46-19fa14bb2e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Molina Healthcare Letterhead_2022_Medicaid</Template>
  <TotalTime>2</TotalTime>
  <Pages>3</Pages>
  <Words>688</Words>
  <Characters>3862</Characters>
  <Application>Microsoft Office Word</Application>
  <DocSecurity>0</DocSecurity>
  <Lines>80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Magellan Health</Company>
  <LinksUpToDate>false</LinksUpToDate>
  <CharactersWithSpaces>4494</CharactersWithSpaces>
  <SharedDoc>false</SharedDoc>
  <HyperlinkBase/>
  <HLinks>
    <vt:vector size="6" baseType="variant">
      <vt:variant>
        <vt:i4>8192081</vt:i4>
      </vt:variant>
      <vt:variant>
        <vt:i4>0</vt:i4>
      </vt:variant>
      <vt:variant>
        <vt:i4>0</vt:i4>
      </vt:variant>
      <vt:variant>
        <vt:i4>5</vt:i4>
      </vt:variant>
      <vt:variant>
        <vt:lpwstr>mailto:twylie@superiorlandlibrary.org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Fulton, Maura</dc:creator>
  <cp:keywords/>
  <dc:description/>
  <cp:lastModifiedBy>Tricia Wylie</cp:lastModifiedBy>
  <cp:revision>2</cp:revision>
  <cp:lastPrinted>2025-12-11T14:47:00Z</cp:lastPrinted>
  <dcterms:created xsi:type="dcterms:W3CDTF">2025-12-11T15:57:00Z</dcterms:created>
  <dcterms:modified xsi:type="dcterms:W3CDTF">2025-12-11T15:57:00Z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0x010100C6BFBEF3AD25FA4B98D1D0B4948BB965</vt:lpwstr>
  </property>
  <property fmtid="{D5CDD505-2E9C-101B-9397-08002B2CF9AE}" pid="3" name="MSIP_Label_8be07fcc-3295-428b-88ad-2394f5c2a736_Enabled">
    <vt:lpwstr>true</vt:lpwstr>
  </property>
  <property fmtid="{D5CDD505-2E9C-101B-9397-08002B2CF9AE}" pid="4" name="MSIP_Label_8be07fcc-3295-428b-88ad-2394f5c2a736_SetDate">
    <vt:lpwstr>2020-07-14T23:21:42Z</vt:lpwstr>
  </property>
  <property fmtid="{D5CDD505-2E9C-101B-9397-08002B2CF9AE}" pid="5" name="MSIP_Label_8be07fcc-3295-428b-88ad-2394f5c2a736_Method">
    <vt:lpwstr>Standard</vt:lpwstr>
  </property>
  <property fmtid="{D5CDD505-2E9C-101B-9397-08002B2CF9AE}" pid="6" name="MSIP_Label_8be07fcc-3295-428b-88ad-2394f5c2a736_Name">
    <vt:lpwstr>Business Use</vt:lpwstr>
  </property>
  <property fmtid="{D5CDD505-2E9C-101B-9397-08002B2CF9AE}" pid="7" name="MSIP_Label_8be07fcc-3295-428b-88ad-2394f5c2a736_SiteId">
    <vt:lpwstr>a9df4fcb-7f39-49f4-9d70-1ee81b27a772</vt:lpwstr>
  </property>
  <property fmtid="{D5CDD505-2E9C-101B-9397-08002B2CF9AE}" pid="8" name="MSIP_Label_8be07fcc-3295-428b-88ad-2394f5c2a736_ActionId">
    <vt:lpwstr>61a77bc2-b524-49dc-b907-00003238b4cc</vt:lpwstr>
  </property>
  <property fmtid="{D5CDD505-2E9C-101B-9397-08002B2CF9AE}" pid="9" name="MSIP_Label_8be07fcc-3295-428b-88ad-2394f5c2a736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