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199" w:rsidRPr="00C84199" w:rsidRDefault="00C84199" w:rsidP="00C84199">
      <w:pPr>
        <w:shd w:val="clear" w:color="auto" w:fill="FFFFFF"/>
        <w:spacing w:after="0" w:line="240" w:lineRule="auto"/>
        <w:rPr>
          <w:rFonts w:ascii="Arial" w:eastAsia="Times New Roman" w:hAnsi="Arial" w:cs="Arial"/>
        </w:rPr>
      </w:pPr>
      <w:r>
        <w:rPr>
          <w:rFonts w:ascii="Arial" w:eastAsia="Times New Roman" w:hAnsi="Arial" w:cs="Arial"/>
        </w:rPr>
        <w:t xml:space="preserve">Dearborn:  </w:t>
      </w:r>
      <w:r w:rsidRPr="00C84199">
        <w:rPr>
          <w:rFonts w:ascii="Arial" w:eastAsia="Times New Roman" w:hAnsi="Arial" w:cs="Arial"/>
        </w:rPr>
        <w:t>We tried an infrared beam at our 1</w:t>
      </w:r>
      <w:r w:rsidRPr="00C84199">
        <w:rPr>
          <w:rFonts w:ascii="Arial" w:eastAsia="Times New Roman" w:hAnsi="Arial" w:cs="Arial"/>
          <w:vertAlign w:val="superscript"/>
        </w:rPr>
        <w:t>st</w:t>
      </w:r>
      <w:r w:rsidRPr="00C84199">
        <w:rPr>
          <w:rFonts w:ascii="Arial" w:eastAsia="Times New Roman" w:hAnsi="Arial" w:cs="Arial"/>
        </w:rPr>
        <w:t xml:space="preserve"> floor south and north doors.  </w:t>
      </w:r>
      <w:proofErr w:type="gramStart"/>
      <w:r w:rsidRPr="00C84199">
        <w:rPr>
          <w:rFonts w:ascii="Arial" w:eastAsia="Times New Roman" w:hAnsi="Arial" w:cs="Arial"/>
        </w:rPr>
        <w:t>Didn’t work because if several people walked through simultaneously – we didn’t get an accurate count.</w:t>
      </w:r>
      <w:proofErr w:type="gramEnd"/>
    </w:p>
    <w:p w:rsidR="00C84199" w:rsidRPr="00C84199" w:rsidRDefault="00C84199" w:rsidP="00C84199">
      <w:pPr>
        <w:shd w:val="clear" w:color="auto" w:fill="FFFFFF"/>
        <w:spacing w:after="0" w:line="240" w:lineRule="auto"/>
        <w:rPr>
          <w:rFonts w:ascii="Arial" w:eastAsia="Times New Roman" w:hAnsi="Arial" w:cs="Arial"/>
        </w:rPr>
      </w:pPr>
      <w:r w:rsidRPr="00C84199">
        <w:rPr>
          <w:rFonts w:ascii="Arial" w:eastAsia="Times New Roman" w:hAnsi="Arial" w:cs="Arial"/>
        </w:rPr>
        <w:t> </w:t>
      </w:r>
    </w:p>
    <w:p w:rsidR="00C84199" w:rsidRPr="00C84199" w:rsidRDefault="00C84199" w:rsidP="00C84199">
      <w:pPr>
        <w:shd w:val="clear" w:color="auto" w:fill="FFFFFF"/>
        <w:spacing w:after="0" w:line="240" w:lineRule="auto"/>
        <w:rPr>
          <w:rFonts w:ascii="Arial" w:eastAsia="Times New Roman" w:hAnsi="Arial" w:cs="Arial"/>
        </w:rPr>
      </w:pPr>
      <w:r w:rsidRPr="00C84199">
        <w:rPr>
          <w:rFonts w:ascii="Arial" w:eastAsia="Times New Roman" w:hAnsi="Arial" w:cs="Arial"/>
        </w:rPr>
        <w:t xml:space="preserve">While no counter is perfect, we just installed a thermal counter from </w:t>
      </w:r>
      <w:proofErr w:type="spellStart"/>
      <w:r w:rsidRPr="00C84199">
        <w:rPr>
          <w:rFonts w:ascii="Arial" w:eastAsia="Times New Roman" w:hAnsi="Arial" w:cs="Arial"/>
        </w:rPr>
        <w:t>SenSource</w:t>
      </w:r>
      <w:proofErr w:type="spellEnd"/>
      <w:r w:rsidRPr="00C84199">
        <w:rPr>
          <w:rFonts w:ascii="Arial" w:eastAsia="Times New Roman" w:hAnsi="Arial" w:cs="Arial"/>
        </w:rPr>
        <w:t xml:space="preserve">.  </w:t>
      </w:r>
      <w:proofErr w:type="gramStart"/>
      <w:r w:rsidRPr="00C84199">
        <w:rPr>
          <w:rFonts w:ascii="Arial" w:eastAsia="Times New Roman" w:hAnsi="Arial" w:cs="Arial"/>
        </w:rPr>
        <w:t>Wasn’t cheap.</w:t>
      </w:r>
      <w:proofErr w:type="gramEnd"/>
      <w:r w:rsidRPr="00C84199">
        <w:rPr>
          <w:rFonts w:ascii="Arial" w:eastAsia="Times New Roman" w:hAnsi="Arial" w:cs="Arial"/>
        </w:rPr>
        <w:t xml:space="preserve">  </w:t>
      </w:r>
      <w:proofErr w:type="gramStart"/>
      <w:r w:rsidRPr="00C84199">
        <w:rPr>
          <w:rFonts w:ascii="Arial" w:eastAsia="Times New Roman" w:hAnsi="Arial" w:cs="Arial"/>
        </w:rPr>
        <w:t>About $7,200 for both doors.</w:t>
      </w:r>
      <w:proofErr w:type="gramEnd"/>
      <w:r w:rsidRPr="00C84199">
        <w:rPr>
          <w:rFonts w:ascii="Arial" w:eastAsia="Times New Roman" w:hAnsi="Arial" w:cs="Arial"/>
        </w:rPr>
        <w:t>   Prior to this installation, we were not counting patrons who only came to our programs on the 1</w:t>
      </w:r>
      <w:r w:rsidRPr="00C84199">
        <w:rPr>
          <w:rFonts w:ascii="Arial" w:eastAsia="Times New Roman" w:hAnsi="Arial" w:cs="Arial"/>
          <w:vertAlign w:val="superscript"/>
        </w:rPr>
        <w:t>st</w:t>
      </w:r>
      <w:r w:rsidRPr="00C84199">
        <w:rPr>
          <w:rFonts w:ascii="Arial" w:eastAsia="Times New Roman" w:hAnsi="Arial" w:cs="Arial"/>
        </w:rPr>
        <w:t> floor (didn’t go into the library on the 2</w:t>
      </w:r>
      <w:r w:rsidRPr="00C84199">
        <w:rPr>
          <w:rFonts w:ascii="Arial" w:eastAsia="Times New Roman" w:hAnsi="Arial" w:cs="Arial"/>
          <w:vertAlign w:val="superscript"/>
        </w:rPr>
        <w:t>nd</w:t>
      </w:r>
      <w:r w:rsidRPr="00C84199">
        <w:rPr>
          <w:rFonts w:ascii="Arial" w:eastAsia="Times New Roman" w:hAnsi="Arial" w:cs="Arial"/>
        </w:rPr>
        <w:t> floor) or who used the elevator and went directly to the 3</w:t>
      </w:r>
      <w:r w:rsidRPr="00C84199">
        <w:rPr>
          <w:rFonts w:ascii="Arial" w:eastAsia="Times New Roman" w:hAnsi="Arial" w:cs="Arial"/>
          <w:vertAlign w:val="superscript"/>
        </w:rPr>
        <w:t>rd</w:t>
      </w:r>
      <w:r w:rsidRPr="00C84199">
        <w:rPr>
          <w:rFonts w:ascii="Arial" w:eastAsia="Times New Roman" w:hAnsi="Arial" w:cs="Arial"/>
        </w:rPr>
        <w:t xml:space="preserve"> floor.  With </w:t>
      </w:r>
      <w:proofErr w:type="spellStart"/>
      <w:r w:rsidRPr="00C84199">
        <w:rPr>
          <w:rFonts w:ascii="Arial" w:eastAsia="Times New Roman" w:hAnsi="Arial" w:cs="Arial"/>
        </w:rPr>
        <w:t>SenSource’s</w:t>
      </w:r>
      <w:proofErr w:type="spellEnd"/>
      <w:r w:rsidRPr="00C84199">
        <w:rPr>
          <w:rFonts w:ascii="Arial" w:eastAsia="Times New Roman" w:hAnsi="Arial" w:cs="Arial"/>
        </w:rPr>
        <w:t xml:space="preserve"> People Counter – we are averaging about 2,000 more patrons monthly and it is much more accurate than a beam counter.  I think beam counters work fine where people have to enter singularly.</w:t>
      </w:r>
    </w:p>
    <w:p w:rsidR="00C84199" w:rsidRPr="00C84199" w:rsidRDefault="00C84199" w:rsidP="00C84199">
      <w:pPr>
        <w:shd w:val="clear" w:color="auto" w:fill="FFFFFF"/>
        <w:spacing w:after="0" w:line="240" w:lineRule="auto"/>
        <w:rPr>
          <w:rFonts w:ascii="Arial" w:eastAsia="Times New Roman" w:hAnsi="Arial" w:cs="Arial"/>
        </w:rPr>
      </w:pPr>
      <w:r w:rsidRPr="00C84199">
        <w:rPr>
          <w:rFonts w:ascii="Arial" w:eastAsia="Times New Roman" w:hAnsi="Arial" w:cs="Arial"/>
        </w:rPr>
        <w:t> </w:t>
      </w:r>
    </w:p>
    <w:p w:rsidR="00C84199" w:rsidRPr="00C84199" w:rsidRDefault="00C84199" w:rsidP="00C84199">
      <w:pPr>
        <w:shd w:val="clear" w:color="auto" w:fill="FFFFFF"/>
        <w:spacing w:after="0" w:line="240" w:lineRule="auto"/>
        <w:rPr>
          <w:rFonts w:ascii="Arial" w:eastAsia="Times New Roman" w:hAnsi="Arial" w:cs="Arial"/>
        </w:rPr>
      </w:pPr>
      <w:r>
        <w:rPr>
          <w:rFonts w:ascii="Arial" w:eastAsia="Times New Roman" w:hAnsi="Arial" w:cs="Arial"/>
        </w:rPr>
        <w:t xml:space="preserve">Hamburg:  </w:t>
      </w:r>
      <w:r w:rsidRPr="00C84199">
        <w:rPr>
          <w:rFonts w:ascii="Arial" w:eastAsia="Times New Roman" w:hAnsi="Arial" w:cs="Arial"/>
        </w:rPr>
        <w:t>Last November the Hamburg Township Library purchased a thermal imaging master sensor with 60 degree lens and Ethernet com port.</w:t>
      </w:r>
    </w:p>
    <w:p w:rsidR="00C84199" w:rsidRPr="00C84199" w:rsidRDefault="00C84199" w:rsidP="00C84199">
      <w:pPr>
        <w:shd w:val="clear" w:color="auto" w:fill="FFFFFF"/>
        <w:spacing w:after="0" w:line="240" w:lineRule="auto"/>
        <w:rPr>
          <w:rFonts w:ascii="Arial" w:eastAsia="Times New Roman" w:hAnsi="Arial" w:cs="Arial"/>
        </w:rPr>
      </w:pPr>
      <w:r w:rsidRPr="00C84199">
        <w:rPr>
          <w:rFonts w:ascii="Arial" w:eastAsia="Times New Roman" w:hAnsi="Arial" w:cs="Arial"/>
        </w:rPr>
        <w:t>We have one lens in the ceiling over the entry door in the lobby. It emails me the daily report count and I then place the data into Excel spreadsheet.</w:t>
      </w:r>
    </w:p>
    <w:p w:rsidR="00C84199" w:rsidRPr="00C84199" w:rsidRDefault="00C84199" w:rsidP="00C84199">
      <w:pPr>
        <w:shd w:val="clear" w:color="auto" w:fill="FFFFFF"/>
        <w:spacing w:after="0" w:line="240" w:lineRule="auto"/>
        <w:rPr>
          <w:rFonts w:ascii="Arial" w:eastAsia="Times New Roman" w:hAnsi="Arial" w:cs="Arial"/>
        </w:rPr>
      </w:pPr>
      <w:r w:rsidRPr="00C84199">
        <w:rPr>
          <w:rFonts w:ascii="Arial" w:eastAsia="Times New Roman" w:hAnsi="Arial" w:cs="Arial"/>
        </w:rPr>
        <w:t> </w:t>
      </w:r>
    </w:p>
    <w:p w:rsidR="00C84199" w:rsidRPr="00C84199" w:rsidRDefault="00C84199" w:rsidP="00C84199">
      <w:pPr>
        <w:shd w:val="clear" w:color="auto" w:fill="FFFFFF"/>
        <w:spacing w:after="0" w:line="240" w:lineRule="auto"/>
        <w:rPr>
          <w:rFonts w:ascii="Arial" w:eastAsia="Times New Roman" w:hAnsi="Arial" w:cs="Arial"/>
        </w:rPr>
      </w:pPr>
      <w:r w:rsidRPr="00C84199">
        <w:rPr>
          <w:rFonts w:ascii="Arial" w:eastAsia="Times New Roman" w:hAnsi="Arial" w:cs="Arial"/>
        </w:rPr>
        <w:t xml:space="preserve">Company: </w:t>
      </w:r>
      <w:proofErr w:type="spellStart"/>
      <w:r w:rsidRPr="00C84199">
        <w:rPr>
          <w:rFonts w:ascii="Arial" w:eastAsia="Times New Roman" w:hAnsi="Arial" w:cs="Arial"/>
        </w:rPr>
        <w:t>SenSource</w:t>
      </w:r>
      <w:proofErr w:type="spellEnd"/>
      <w:r w:rsidRPr="00C84199">
        <w:rPr>
          <w:rFonts w:ascii="Arial" w:eastAsia="Times New Roman" w:hAnsi="Arial" w:cs="Arial"/>
        </w:rPr>
        <w:t>, 3890 Oakwood Ave, Youngstown OH 44515-3033. Phone</w:t>
      </w:r>
      <w:hyperlink r:id="rId5" w:history="1">
        <w:r w:rsidRPr="00C84199">
          <w:rPr>
            <w:rFonts w:ascii="Arial" w:eastAsia="Times New Roman" w:hAnsi="Arial" w:cs="Arial"/>
          </w:rPr>
          <w:t> 330-792-7089</w:t>
        </w:r>
      </w:hyperlink>
    </w:p>
    <w:p w:rsidR="00C84199" w:rsidRPr="00C84199" w:rsidRDefault="00C84199" w:rsidP="00C84199">
      <w:pPr>
        <w:shd w:val="clear" w:color="auto" w:fill="FFFFFF"/>
        <w:spacing w:after="0" w:line="240" w:lineRule="auto"/>
        <w:rPr>
          <w:rFonts w:ascii="Arial" w:eastAsia="Times New Roman" w:hAnsi="Arial" w:cs="Arial"/>
        </w:rPr>
      </w:pPr>
      <w:hyperlink r:id="rId6" w:tgtFrame="_blank" w:history="1">
        <w:r w:rsidRPr="00C84199">
          <w:rPr>
            <w:rFonts w:ascii="Arial" w:eastAsia="Times New Roman" w:hAnsi="Arial" w:cs="Arial"/>
          </w:rPr>
          <w:t>www.sensoureinc.com</w:t>
        </w:r>
      </w:hyperlink>
      <w:r>
        <w:rPr>
          <w:rFonts w:ascii="Arial" w:eastAsia="Times New Roman" w:hAnsi="Arial" w:cs="Arial"/>
        </w:rPr>
        <w:t xml:space="preserve">. </w:t>
      </w:r>
      <w:r w:rsidRPr="00C84199">
        <w:rPr>
          <w:rFonts w:ascii="Arial" w:eastAsia="Times New Roman" w:hAnsi="Arial" w:cs="Arial"/>
        </w:rPr>
        <w:t>The install when easy enough and the people were great to work with.</w:t>
      </w:r>
    </w:p>
    <w:p w:rsidR="00BC58D5" w:rsidRPr="00C84199" w:rsidRDefault="00C84199">
      <w:pPr>
        <w:rPr>
          <w:rFonts w:ascii="Arial" w:hAnsi="Arial" w:cs="Arial"/>
        </w:rPr>
      </w:pPr>
    </w:p>
    <w:p w:rsidR="00C84199" w:rsidRPr="00C84199" w:rsidRDefault="00C84199">
      <w:pPr>
        <w:rPr>
          <w:rStyle w:val="object"/>
          <w:rFonts w:ascii="Arial" w:hAnsi="Arial" w:cs="Arial"/>
          <w:shd w:val="clear" w:color="auto" w:fill="FFFFFF"/>
        </w:rPr>
      </w:pPr>
      <w:r>
        <w:rPr>
          <w:rFonts w:ascii="Arial" w:hAnsi="Arial" w:cs="Arial"/>
          <w:shd w:val="clear" w:color="auto" w:fill="FFFFFF"/>
        </w:rPr>
        <w:t xml:space="preserve">Dexter:  </w:t>
      </w:r>
      <w:r w:rsidRPr="00C84199">
        <w:rPr>
          <w:rFonts w:ascii="Arial" w:hAnsi="Arial" w:cs="Arial"/>
          <w:shd w:val="clear" w:color="auto" w:fill="FFFFFF"/>
        </w:rPr>
        <w:t xml:space="preserve">We have an </w:t>
      </w:r>
      <w:proofErr w:type="spellStart"/>
      <w:r w:rsidRPr="00C84199">
        <w:rPr>
          <w:rFonts w:ascii="Arial" w:hAnsi="Arial" w:cs="Arial"/>
          <w:shd w:val="clear" w:color="auto" w:fill="FFFFFF"/>
        </w:rPr>
        <w:t>Amseco</w:t>
      </w:r>
      <w:proofErr w:type="spellEnd"/>
      <w:r w:rsidRPr="00C84199">
        <w:rPr>
          <w:rFonts w:ascii="Arial" w:hAnsi="Arial" w:cs="Arial"/>
          <w:shd w:val="clear" w:color="auto" w:fill="FFFFFF"/>
        </w:rPr>
        <w:t>, two channel model.  It's been a while, but I think we paid under $150 for it five years ago.  Both ends (the laser and the counter) need nearby power.  It is one of the reflected bean types.  Upside: it was really cheap compared to the infra-red models and easy to install.  It has been relatively problem free unless one of the plugs gets pulled.  Downside: it is not very accurate when large groups come in so big programs, summer reading, etc., generally get under-counted and the beam needs to re-establish between each person entering.  Occasionally, someone knocks the beam out of alignment, but our emitter is pretty out of the way.  Our counter is set to count just entries, but it can be switched to counting exits.  I would have to dig to get the exact model, but it is along the lines of</w:t>
      </w:r>
      <w:r w:rsidRPr="00C84199">
        <w:rPr>
          <w:rStyle w:val="apple-converted-space"/>
          <w:rFonts w:ascii="Arial" w:hAnsi="Arial" w:cs="Arial"/>
          <w:shd w:val="clear" w:color="auto" w:fill="FFFFFF"/>
        </w:rPr>
        <w:t> </w:t>
      </w:r>
      <w:hyperlink r:id="rId7" w:tgtFrame="_blank" w:history="1">
        <w:r w:rsidRPr="00C84199">
          <w:rPr>
            <w:rStyle w:val="Hyperlink"/>
            <w:rFonts w:ascii="Arial" w:hAnsi="Arial" w:cs="Arial"/>
            <w:color w:val="auto"/>
            <w:shd w:val="clear" w:color="auto" w:fill="FFFFFF"/>
          </w:rPr>
          <w:t>https://www.aartech.ca/ewp-202c-amseco-wireless-photobeam-door-chime-people-counter.html</w:t>
        </w:r>
      </w:hyperlink>
    </w:p>
    <w:p w:rsidR="00C84199" w:rsidRPr="00C84199" w:rsidRDefault="00C84199">
      <w:pPr>
        <w:rPr>
          <w:rFonts w:ascii="Arial" w:hAnsi="Arial" w:cs="Arial"/>
          <w:shd w:val="clear" w:color="auto" w:fill="FFFFFF"/>
        </w:rPr>
      </w:pPr>
      <w:r>
        <w:rPr>
          <w:rFonts w:ascii="Arial" w:hAnsi="Arial" w:cs="Arial"/>
          <w:shd w:val="clear" w:color="auto" w:fill="FFFFFF"/>
        </w:rPr>
        <w:t xml:space="preserve">Elk Rapids: </w:t>
      </w:r>
      <w:r w:rsidRPr="00C84199">
        <w:rPr>
          <w:rFonts w:ascii="Arial" w:hAnsi="Arial" w:cs="Arial"/>
          <w:shd w:val="clear" w:color="auto" w:fill="FFFFFF"/>
        </w:rPr>
        <w:t>We bought ours from We Count People.  I don’t remember the cost, but it works great (if you remember to change the batteries regularly) and I can see the reports at the circulation desk computers.</w:t>
      </w:r>
    </w:p>
    <w:p w:rsidR="00C84199" w:rsidRPr="00C84199" w:rsidRDefault="00C84199">
      <w:pPr>
        <w:rPr>
          <w:rFonts w:ascii="Arial" w:hAnsi="Arial" w:cs="Arial"/>
          <w:shd w:val="clear" w:color="auto" w:fill="FFFFFF"/>
        </w:rPr>
      </w:pPr>
    </w:p>
    <w:p w:rsidR="00C84199" w:rsidRPr="00C84199" w:rsidRDefault="00C84199" w:rsidP="00C84199">
      <w:pPr>
        <w:shd w:val="clear" w:color="auto" w:fill="FFFFFF"/>
        <w:spacing w:after="0" w:line="240" w:lineRule="auto"/>
        <w:rPr>
          <w:rFonts w:ascii="Arial" w:eastAsia="Times New Roman" w:hAnsi="Arial" w:cs="Arial"/>
        </w:rPr>
      </w:pPr>
      <w:r>
        <w:rPr>
          <w:rFonts w:ascii="Arial" w:eastAsia="Times New Roman" w:hAnsi="Arial" w:cs="Arial"/>
        </w:rPr>
        <w:t xml:space="preserve">Dearborn:  </w:t>
      </w:r>
      <w:r w:rsidRPr="00C84199">
        <w:rPr>
          <w:rFonts w:ascii="Arial" w:eastAsia="Times New Roman" w:hAnsi="Arial" w:cs="Arial"/>
        </w:rPr>
        <w:t>Last spring we had new people counters installed at our main library.  They are not wireless, we ran a network cable for each, but they used power over Ethernet so we did not need to install electric for them.  The company did a good job with the install (they did the network cable pull for us too) and setup, and their support with the software was very helpful as well.  I have pasted the contact information for our sales rep below, the company is located in Ohio but they had a local contractor do the install:</w:t>
      </w:r>
    </w:p>
    <w:p w:rsidR="00C84199" w:rsidRPr="00C84199" w:rsidRDefault="00C84199" w:rsidP="00C84199">
      <w:pPr>
        <w:shd w:val="clear" w:color="auto" w:fill="FFFFFF"/>
        <w:spacing w:after="0" w:line="240" w:lineRule="auto"/>
        <w:rPr>
          <w:rFonts w:ascii="Arial" w:eastAsia="Times New Roman" w:hAnsi="Arial" w:cs="Arial"/>
        </w:rPr>
      </w:pPr>
      <w:r w:rsidRPr="00C84199">
        <w:rPr>
          <w:rFonts w:ascii="Arial" w:eastAsia="Times New Roman" w:hAnsi="Arial" w:cs="Arial"/>
        </w:rPr>
        <w:t> </w:t>
      </w:r>
    </w:p>
    <w:p w:rsidR="00C84199" w:rsidRPr="00C84199" w:rsidRDefault="00C84199" w:rsidP="00C84199">
      <w:pPr>
        <w:shd w:val="clear" w:color="auto" w:fill="FFFFFF"/>
        <w:spacing w:after="0" w:line="240" w:lineRule="auto"/>
        <w:rPr>
          <w:rFonts w:ascii="Arial" w:eastAsia="Times New Roman" w:hAnsi="Arial" w:cs="Arial"/>
        </w:rPr>
      </w:pPr>
      <w:r w:rsidRPr="00C84199">
        <w:rPr>
          <w:rFonts w:ascii="Arial" w:eastAsia="Times New Roman" w:hAnsi="Arial" w:cs="Arial"/>
          <w:b/>
          <w:bCs/>
        </w:rPr>
        <w:t xml:space="preserve">Chris </w:t>
      </w:r>
      <w:proofErr w:type="spellStart"/>
      <w:r w:rsidRPr="00C84199">
        <w:rPr>
          <w:rFonts w:ascii="Arial" w:eastAsia="Times New Roman" w:hAnsi="Arial" w:cs="Arial"/>
          <w:b/>
          <w:bCs/>
        </w:rPr>
        <w:t>Listorti</w:t>
      </w:r>
      <w:proofErr w:type="spellEnd"/>
    </w:p>
    <w:p w:rsidR="00C84199" w:rsidRPr="00C84199" w:rsidRDefault="00C84199" w:rsidP="00C84199">
      <w:pPr>
        <w:shd w:val="clear" w:color="auto" w:fill="FFFFFF"/>
        <w:spacing w:after="0" w:line="240" w:lineRule="auto"/>
        <w:rPr>
          <w:rFonts w:ascii="Arial" w:eastAsia="Times New Roman" w:hAnsi="Arial" w:cs="Arial"/>
        </w:rPr>
      </w:pPr>
      <w:r w:rsidRPr="00C84199">
        <w:rPr>
          <w:rFonts w:ascii="Arial" w:eastAsia="Times New Roman" w:hAnsi="Arial" w:cs="Arial"/>
        </w:rPr>
        <w:t>Technical Sales Representative</w:t>
      </w:r>
    </w:p>
    <w:p w:rsidR="00C84199" w:rsidRPr="00C84199" w:rsidRDefault="00C84199" w:rsidP="00C84199">
      <w:pPr>
        <w:shd w:val="clear" w:color="auto" w:fill="FFFFFF"/>
        <w:spacing w:after="0" w:line="240" w:lineRule="auto"/>
        <w:rPr>
          <w:rFonts w:ascii="Arial" w:eastAsia="Times New Roman" w:hAnsi="Arial" w:cs="Arial"/>
        </w:rPr>
      </w:pPr>
      <w:r w:rsidRPr="00C84199">
        <w:rPr>
          <w:rFonts w:ascii="Arial" w:eastAsia="Times New Roman" w:hAnsi="Arial" w:cs="Arial"/>
        </w:rPr>
        <w:t>PH: </w:t>
      </w:r>
      <w:hyperlink r:id="rId8" w:history="1">
        <w:r w:rsidRPr="00C84199">
          <w:rPr>
            <w:rFonts w:ascii="Arial" w:eastAsia="Times New Roman" w:hAnsi="Arial" w:cs="Arial"/>
          </w:rPr>
          <w:t>800.239.1226</w:t>
        </w:r>
      </w:hyperlink>
      <w:r w:rsidRPr="00C84199">
        <w:rPr>
          <w:rFonts w:ascii="Arial" w:eastAsia="Times New Roman" w:hAnsi="Arial" w:cs="Arial"/>
        </w:rPr>
        <w:t> Ext-124</w:t>
      </w:r>
    </w:p>
    <w:p w:rsidR="00C84199" w:rsidRPr="00C84199" w:rsidRDefault="00C84199" w:rsidP="00C84199">
      <w:pPr>
        <w:shd w:val="clear" w:color="auto" w:fill="FFFFFF"/>
        <w:spacing w:after="0" w:line="240" w:lineRule="auto"/>
        <w:rPr>
          <w:rFonts w:ascii="Arial" w:eastAsia="Times New Roman" w:hAnsi="Arial" w:cs="Arial"/>
        </w:rPr>
      </w:pPr>
      <w:r w:rsidRPr="00C84199">
        <w:rPr>
          <w:rFonts w:ascii="Arial" w:eastAsia="Times New Roman" w:hAnsi="Arial" w:cs="Arial"/>
        </w:rPr>
        <w:t>FX: </w:t>
      </w:r>
      <w:hyperlink r:id="rId9" w:history="1">
        <w:r w:rsidRPr="00C84199">
          <w:rPr>
            <w:rFonts w:ascii="Arial" w:eastAsia="Times New Roman" w:hAnsi="Arial" w:cs="Arial"/>
          </w:rPr>
          <w:t>877.517.2586</w:t>
        </w:r>
      </w:hyperlink>
    </w:p>
    <w:p w:rsidR="00C84199" w:rsidRPr="00C84199" w:rsidRDefault="00C84199" w:rsidP="00C84199">
      <w:pPr>
        <w:shd w:val="clear" w:color="auto" w:fill="FFFFFF"/>
        <w:spacing w:after="0" w:line="240" w:lineRule="auto"/>
        <w:rPr>
          <w:rFonts w:ascii="Arial" w:hAnsi="Arial" w:cs="Arial"/>
        </w:rPr>
      </w:pPr>
      <w:hyperlink r:id="rId10" w:tgtFrame="_blank" w:history="1">
        <w:r w:rsidRPr="00C84199">
          <w:rPr>
            <w:rFonts w:ascii="Arial" w:eastAsia="Times New Roman" w:hAnsi="Arial" w:cs="Arial"/>
          </w:rPr>
          <w:t>www.sensourceinc.com</w:t>
        </w:r>
      </w:hyperlink>
      <w:bookmarkStart w:id="0" w:name="_GoBack"/>
      <w:bookmarkEnd w:id="0"/>
    </w:p>
    <w:sectPr w:rsidR="00C84199" w:rsidRPr="00C84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99"/>
    <w:rsid w:val="00762403"/>
    <w:rsid w:val="00A557CB"/>
    <w:rsid w:val="00C84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84199"/>
  </w:style>
  <w:style w:type="character" w:styleId="Hyperlink">
    <w:name w:val="Hyperlink"/>
    <w:basedOn w:val="DefaultParagraphFont"/>
    <w:uiPriority w:val="99"/>
    <w:semiHidden/>
    <w:unhideWhenUsed/>
    <w:rsid w:val="00C84199"/>
    <w:rPr>
      <w:color w:val="0000FF"/>
      <w:u w:val="single"/>
    </w:rPr>
  </w:style>
  <w:style w:type="character" w:customStyle="1" w:styleId="object">
    <w:name w:val="object"/>
    <w:basedOn w:val="DefaultParagraphFont"/>
    <w:rsid w:val="00C84199"/>
  </w:style>
  <w:style w:type="character" w:customStyle="1" w:styleId="undefined">
    <w:name w:val="undefined"/>
    <w:basedOn w:val="DefaultParagraphFont"/>
    <w:rsid w:val="00C841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84199"/>
  </w:style>
  <w:style w:type="character" w:styleId="Hyperlink">
    <w:name w:val="Hyperlink"/>
    <w:basedOn w:val="DefaultParagraphFont"/>
    <w:uiPriority w:val="99"/>
    <w:semiHidden/>
    <w:unhideWhenUsed/>
    <w:rsid w:val="00C84199"/>
    <w:rPr>
      <w:color w:val="0000FF"/>
      <w:u w:val="single"/>
    </w:rPr>
  </w:style>
  <w:style w:type="character" w:customStyle="1" w:styleId="object">
    <w:name w:val="object"/>
    <w:basedOn w:val="DefaultParagraphFont"/>
    <w:rsid w:val="00C84199"/>
  </w:style>
  <w:style w:type="character" w:customStyle="1" w:styleId="undefined">
    <w:name w:val="undefined"/>
    <w:basedOn w:val="DefaultParagraphFont"/>
    <w:rsid w:val="00C8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768847">
      <w:bodyDiv w:val="1"/>
      <w:marLeft w:val="0"/>
      <w:marRight w:val="0"/>
      <w:marTop w:val="0"/>
      <w:marBottom w:val="0"/>
      <w:divBdr>
        <w:top w:val="none" w:sz="0" w:space="0" w:color="auto"/>
        <w:left w:val="none" w:sz="0" w:space="0" w:color="auto"/>
        <w:bottom w:val="none" w:sz="0" w:space="0" w:color="auto"/>
        <w:right w:val="none" w:sz="0" w:space="0" w:color="auto"/>
      </w:divBdr>
    </w:div>
    <w:div w:id="1825661201">
      <w:bodyDiv w:val="1"/>
      <w:marLeft w:val="0"/>
      <w:marRight w:val="0"/>
      <w:marTop w:val="0"/>
      <w:marBottom w:val="0"/>
      <w:divBdr>
        <w:top w:val="none" w:sz="0" w:space="0" w:color="auto"/>
        <w:left w:val="none" w:sz="0" w:space="0" w:color="auto"/>
        <w:bottom w:val="none" w:sz="0" w:space="0" w:color="auto"/>
        <w:right w:val="none" w:sz="0" w:space="0" w:color="auto"/>
      </w:divBdr>
    </w:div>
    <w:div w:id="191832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llto:800.239.1226" TargetMode="External"/><Relationship Id="rId3" Type="http://schemas.openxmlformats.org/officeDocument/2006/relationships/settings" Target="settings.xml"/><Relationship Id="rId7" Type="http://schemas.openxmlformats.org/officeDocument/2006/relationships/hyperlink" Target="https://www.aartech.ca/ewp-202c-amseco-wireless-photobeam-door-chime-people-counter.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ensoureinc.com/" TargetMode="External"/><Relationship Id="rId11" Type="http://schemas.openxmlformats.org/officeDocument/2006/relationships/fontTable" Target="fontTable.xml"/><Relationship Id="rId5" Type="http://schemas.openxmlformats.org/officeDocument/2006/relationships/hyperlink" Target="callto:330-792-7089" TargetMode="External"/><Relationship Id="rId10" Type="http://schemas.openxmlformats.org/officeDocument/2006/relationships/hyperlink" Target="http://www.sensourceinc.com/" TargetMode="External"/><Relationship Id="rId4" Type="http://schemas.openxmlformats.org/officeDocument/2006/relationships/webSettings" Target="webSettings.xml"/><Relationship Id="rId9" Type="http://schemas.openxmlformats.org/officeDocument/2006/relationships/hyperlink" Target="callto:877.517.2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1</cp:revision>
  <dcterms:created xsi:type="dcterms:W3CDTF">2014-09-26T18:32:00Z</dcterms:created>
  <dcterms:modified xsi:type="dcterms:W3CDTF">2014-09-26T18:36:00Z</dcterms:modified>
</cp:coreProperties>
</file>