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1DAE" w14:textId="2C14743D" w:rsidR="00351835" w:rsidRPr="00D01E0A" w:rsidRDefault="00D506B4">
      <w:pPr>
        <w:rPr>
          <w:rFonts w:ascii="Times New Roman" w:hAnsi="Times New Roman" w:cs="Times New Roman"/>
          <w:u w:val="single"/>
        </w:rPr>
      </w:pPr>
      <w:r w:rsidRPr="00D01E0A">
        <w:rPr>
          <w:rFonts w:ascii="Times New Roman" w:hAnsi="Times New Roman" w:cs="Times New Roman"/>
          <w:u w:val="single"/>
        </w:rPr>
        <w:t>Financial and Human Resources Manager Job Posting</w:t>
      </w:r>
      <w:r w:rsidR="001400FF">
        <w:rPr>
          <w:rFonts w:ascii="Times New Roman" w:hAnsi="Times New Roman" w:cs="Times New Roman"/>
          <w:u w:val="single"/>
        </w:rPr>
        <w:t xml:space="preserve"> – Superior District Library</w:t>
      </w:r>
    </w:p>
    <w:p w14:paraId="5090386B" w14:textId="62821CB4" w:rsidR="00D506B4" w:rsidRPr="00D01E0A" w:rsidRDefault="00D506B4">
      <w:pPr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The Superior District Library, a nine</w:t>
      </w:r>
      <w:r w:rsidR="006E5030" w:rsidRPr="00D01E0A">
        <w:rPr>
          <w:rFonts w:ascii="Times New Roman" w:hAnsi="Times New Roman" w:cs="Times New Roman"/>
        </w:rPr>
        <w:t>-</w:t>
      </w:r>
      <w:r w:rsidRPr="00D01E0A">
        <w:rPr>
          <w:rFonts w:ascii="Times New Roman" w:hAnsi="Times New Roman" w:cs="Times New Roman"/>
        </w:rPr>
        <w:t>member library located in the Eastern Upper Peninsula, is looking for a dynamic and experienced Financial and Human Resources professional to join the District’s Administrative team.</w:t>
      </w:r>
      <w:r w:rsidR="00FE7B3D" w:rsidRPr="00D01E0A">
        <w:rPr>
          <w:rFonts w:ascii="Times New Roman" w:hAnsi="Times New Roman" w:cs="Times New Roman"/>
        </w:rPr>
        <w:t xml:space="preserve"> Working with both the District Director</w:t>
      </w:r>
      <w:r w:rsidR="00EE6E06" w:rsidRPr="00D01E0A">
        <w:rPr>
          <w:rFonts w:ascii="Times New Roman" w:hAnsi="Times New Roman" w:cs="Times New Roman"/>
        </w:rPr>
        <w:t xml:space="preserve"> and a part-time assistant, th</w:t>
      </w:r>
      <w:r w:rsidR="006E5030" w:rsidRPr="00D01E0A">
        <w:rPr>
          <w:rFonts w:ascii="Times New Roman" w:hAnsi="Times New Roman" w:cs="Times New Roman"/>
        </w:rPr>
        <w:t>is</w:t>
      </w:r>
      <w:r w:rsidR="00EE6E06" w:rsidRPr="00D01E0A">
        <w:rPr>
          <w:rFonts w:ascii="Times New Roman" w:hAnsi="Times New Roman" w:cs="Times New Roman"/>
        </w:rPr>
        <w:t xml:space="preserve"> position offers flexibility in hours</w:t>
      </w:r>
      <w:r w:rsidR="003E4B46" w:rsidRPr="00D01E0A">
        <w:rPr>
          <w:rFonts w:ascii="Times New Roman" w:hAnsi="Times New Roman" w:cs="Times New Roman"/>
        </w:rPr>
        <w:t xml:space="preserve"> with an option for </w:t>
      </w:r>
      <w:r w:rsidR="00F066B9" w:rsidRPr="00D01E0A">
        <w:rPr>
          <w:rFonts w:ascii="Times New Roman" w:hAnsi="Times New Roman" w:cs="Times New Roman"/>
        </w:rPr>
        <w:t>some remote work,</w:t>
      </w:r>
      <w:r w:rsidR="00A44937" w:rsidRPr="00D01E0A">
        <w:rPr>
          <w:rFonts w:ascii="Times New Roman" w:hAnsi="Times New Roman" w:cs="Times New Roman"/>
        </w:rPr>
        <w:t xml:space="preserve"> excellent</w:t>
      </w:r>
      <w:r w:rsidR="00F066B9" w:rsidRPr="00D01E0A">
        <w:rPr>
          <w:rFonts w:ascii="Times New Roman" w:hAnsi="Times New Roman" w:cs="Times New Roman"/>
        </w:rPr>
        <w:t xml:space="preserve"> benefits including a pension plan</w:t>
      </w:r>
      <w:r w:rsidR="004F4D06" w:rsidRPr="00D01E0A">
        <w:rPr>
          <w:rFonts w:ascii="Times New Roman" w:hAnsi="Times New Roman" w:cs="Times New Roman"/>
        </w:rPr>
        <w:t>, health and life insurance and paid time off</w:t>
      </w:r>
      <w:r w:rsidR="00F066B9" w:rsidRPr="00D01E0A">
        <w:rPr>
          <w:rFonts w:ascii="Times New Roman" w:hAnsi="Times New Roman" w:cs="Times New Roman"/>
        </w:rPr>
        <w:t>, a</w:t>
      </w:r>
      <w:r w:rsidR="004A750E" w:rsidRPr="00D01E0A">
        <w:rPr>
          <w:rFonts w:ascii="Times New Roman" w:hAnsi="Times New Roman" w:cs="Times New Roman"/>
        </w:rPr>
        <w:t>ll in</w:t>
      </w:r>
      <w:r w:rsidR="00F066B9" w:rsidRPr="00D01E0A">
        <w:rPr>
          <w:rFonts w:ascii="Times New Roman" w:hAnsi="Times New Roman" w:cs="Times New Roman"/>
        </w:rPr>
        <w:t xml:space="preserve"> a great work environment.  </w:t>
      </w:r>
      <w:r w:rsidR="008907A3" w:rsidRPr="00D01E0A">
        <w:rPr>
          <w:rFonts w:ascii="Times New Roman" w:hAnsi="Times New Roman" w:cs="Times New Roman"/>
        </w:rPr>
        <w:t>It is important to us that everyone working for the library has the work-life balance that they</w:t>
      </w:r>
      <w:r w:rsidR="000D1182" w:rsidRPr="00D01E0A">
        <w:rPr>
          <w:rFonts w:ascii="Times New Roman" w:hAnsi="Times New Roman" w:cs="Times New Roman"/>
        </w:rPr>
        <w:t xml:space="preserve"> need to be their best.</w:t>
      </w:r>
    </w:p>
    <w:p w14:paraId="3494017B" w14:textId="14B14625" w:rsidR="001920F4" w:rsidRDefault="001920F4">
      <w:pPr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 xml:space="preserve">The Financial and Human Resources Manager </w:t>
      </w:r>
      <w:r w:rsidR="00221229" w:rsidRPr="00D01E0A">
        <w:rPr>
          <w:rFonts w:ascii="Times New Roman" w:hAnsi="Times New Roman" w:cs="Times New Roman"/>
        </w:rPr>
        <w:t xml:space="preserve">is responsible for </w:t>
      </w:r>
      <w:r w:rsidR="00A24F0A" w:rsidRPr="00D01E0A">
        <w:rPr>
          <w:rFonts w:ascii="Times New Roman" w:hAnsi="Times New Roman" w:cs="Times New Roman"/>
        </w:rPr>
        <w:t>t</w:t>
      </w:r>
      <w:r w:rsidR="00A24F0A" w:rsidRPr="00D01E0A">
        <w:rPr>
          <w:rFonts w:ascii="Times New Roman" w:hAnsi="Times New Roman" w:cs="Times New Roman"/>
        </w:rPr>
        <w:t>he office management, records</w:t>
      </w:r>
      <w:r w:rsidR="009F4244">
        <w:rPr>
          <w:rFonts w:ascii="Times New Roman" w:hAnsi="Times New Roman" w:cs="Times New Roman"/>
        </w:rPr>
        <w:t>-</w:t>
      </w:r>
      <w:r w:rsidR="00A24F0A" w:rsidRPr="00D01E0A">
        <w:rPr>
          <w:rFonts w:ascii="Times New Roman" w:hAnsi="Times New Roman" w:cs="Times New Roman"/>
        </w:rPr>
        <w:t>management and bookkeeping functions of the District Library in conformance with its policies, procedures, and professional standards.  This position requires a broad knowledge of departmental activities, policies, and procedures, as well as considerable tact, discretion and judgment in the preparation, assembly and transmission/delivery of materials and staff interaction.  An understanding of the confidentiality of District records is imperative.</w:t>
      </w:r>
    </w:p>
    <w:p w14:paraId="6FDCC258" w14:textId="39C58402" w:rsidR="0084443D" w:rsidRPr="00D01E0A" w:rsidRDefault="00844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Salary</w:t>
      </w:r>
      <w:r w:rsidR="00134410">
        <w:rPr>
          <w:rFonts w:ascii="Times New Roman" w:hAnsi="Times New Roman" w:cs="Times New Roman"/>
        </w:rPr>
        <w:t xml:space="preserve"> Range: $22.00 - $25.00/hour based on experience</w:t>
      </w:r>
    </w:p>
    <w:p w14:paraId="0FC211D4" w14:textId="0AD4761A" w:rsidR="00D231AF" w:rsidRPr="00D01E0A" w:rsidRDefault="009F4244" w:rsidP="005E4A2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Qualifications, </w:t>
      </w:r>
      <w:r w:rsidR="00D231AF" w:rsidRPr="00D01E0A">
        <w:rPr>
          <w:rFonts w:ascii="Times New Roman" w:hAnsi="Times New Roman" w:cs="Times New Roman"/>
        </w:rPr>
        <w:t>Knowledge, Skills and Abilities</w:t>
      </w:r>
    </w:p>
    <w:p w14:paraId="2332A3B2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High school diploma or GED required.</w:t>
      </w:r>
    </w:p>
    <w:p w14:paraId="68BEA78C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Two years of college or equivalent combination of experience, education and training which provides the required knowledge, skills, and abilities.</w:t>
      </w:r>
    </w:p>
    <w:p w14:paraId="752E956D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Excellent computer, word-processing and Internet skills.</w:t>
      </w:r>
    </w:p>
    <w:p w14:paraId="17276233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Ability to keep records, prepare and type reports.</w:t>
      </w:r>
    </w:p>
    <w:p w14:paraId="5CEEEBB5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Reads and writes legibly, speaks articulately, and understands English.</w:t>
      </w:r>
    </w:p>
    <w:p w14:paraId="54D56CE6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Demonstrates knowledge of professional library practices, procedures, and techniques.</w:t>
      </w:r>
    </w:p>
    <w:p w14:paraId="1ABF8DD9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Ability to supervise others.</w:t>
      </w:r>
    </w:p>
    <w:p w14:paraId="41B16C96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Uses sound judgment and logical reasoning in resolving problems.</w:t>
      </w:r>
    </w:p>
    <w:p w14:paraId="4E9F9D85" w14:textId="77777777" w:rsidR="00D231AF" w:rsidRPr="00D01E0A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Possesses interpersonal skills to work with a variety of audiences.</w:t>
      </w:r>
    </w:p>
    <w:p w14:paraId="42934821" w14:textId="5D2C352D" w:rsidR="00D231AF" w:rsidRDefault="00D231AF" w:rsidP="005E4A26">
      <w:pPr>
        <w:spacing w:line="240" w:lineRule="auto"/>
        <w:rPr>
          <w:rFonts w:ascii="Times New Roman" w:hAnsi="Times New Roman" w:cs="Times New Roman"/>
        </w:rPr>
      </w:pPr>
      <w:r w:rsidRPr="00D01E0A">
        <w:rPr>
          <w:rFonts w:ascii="Times New Roman" w:hAnsi="Times New Roman" w:cs="Times New Roman"/>
        </w:rPr>
        <w:t>•</w:t>
      </w:r>
      <w:r w:rsidRPr="00D01E0A">
        <w:rPr>
          <w:rFonts w:ascii="Times New Roman" w:hAnsi="Times New Roman" w:cs="Times New Roman"/>
        </w:rPr>
        <w:tab/>
        <w:t>Ability to handle confidential and sensitive information with discretion.</w:t>
      </w:r>
    </w:p>
    <w:p w14:paraId="48ACA8EA" w14:textId="77777777" w:rsidR="00FB170F" w:rsidRDefault="004A11A0" w:rsidP="005E4A2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interested, please send </w:t>
      </w:r>
      <w:r w:rsidR="00FA2EA6">
        <w:rPr>
          <w:rFonts w:ascii="Times New Roman" w:hAnsi="Times New Roman" w:cs="Times New Roman"/>
        </w:rPr>
        <w:t xml:space="preserve">a cover letter, resume, and three professional references to District Director, Lisa Waskin at </w:t>
      </w:r>
      <w:hyperlink r:id="rId4" w:history="1">
        <w:r w:rsidR="00FA2EA6" w:rsidRPr="00FD6AD9">
          <w:rPr>
            <w:rStyle w:val="Hyperlink"/>
            <w:rFonts w:ascii="Times New Roman" w:hAnsi="Times New Roman" w:cs="Times New Roman"/>
          </w:rPr>
          <w:t>lwaskin@superiordistrictlibrary.org</w:t>
        </w:r>
      </w:hyperlink>
      <w:r w:rsidR="00FA2EA6">
        <w:rPr>
          <w:rFonts w:ascii="Times New Roman" w:hAnsi="Times New Roman" w:cs="Times New Roman"/>
        </w:rPr>
        <w:t xml:space="preserve"> </w:t>
      </w:r>
      <w:r w:rsidR="003C0BE5">
        <w:rPr>
          <w:rFonts w:ascii="Times New Roman" w:hAnsi="Times New Roman" w:cs="Times New Roman"/>
        </w:rPr>
        <w:t xml:space="preserve">by Friday, October 7, 2022.  </w:t>
      </w:r>
    </w:p>
    <w:p w14:paraId="30E38DFE" w14:textId="218DF41A" w:rsidR="004A11A0" w:rsidRPr="00D01E0A" w:rsidRDefault="003C0BE5" w:rsidP="005E4A2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Superior District Library </w:t>
      </w:r>
      <w:r w:rsidR="006F0569">
        <w:rPr>
          <w:rFonts w:ascii="Times New Roman" w:hAnsi="Times New Roman" w:cs="Times New Roman"/>
        </w:rPr>
        <w:t>provides equal employment opportunities to all employees and applicants for employment and prohibits discrimination and harassment of any type without regard to race</w:t>
      </w:r>
      <w:r w:rsidR="00B62831">
        <w:rPr>
          <w:rFonts w:ascii="Times New Roman" w:hAnsi="Times New Roman" w:cs="Times New Roman"/>
        </w:rPr>
        <w:t xml:space="preserve">, color, religion, age, sex, national origin, disability status, genetics, protected veteran status, </w:t>
      </w:r>
      <w:r w:rsidR="002E08F9">
        <w:rPr>
          <w:rFonts w:ascii="Times New Roman" w:hAnsi="Times New Roman" w:cs="Times New Roman"/>
        </w:rPr>
        <w:t xml:space="preserve">sexual orientation, gender identity, or </w:t>
      </w:r>
      <w:r w:rsidR="00B977E0">
        <w:rPr>
          <w:rFonts w:ascii="Times New Roman" w:hAnsi="Times New Roman" w:cs="Times New Roman"/>
        </w:rPr>
        <w:t>expression, or any other char</w:t>
      </w:r>
      <w:r w:rsidR="009730A8">
        <w:rPr>
          <w:rFonts w:ascii="Times New Roman" w:hAnsi="Times New Roman" w:cs="Times New Roman"/>
        </w:rPr>
        <w:t>acteristic protected by federal, state or local laws.</w:t>
      </w:r>
      <w:r w:rsidR="00FB170F">
        <w:rPr>
          <w:rFonts w:ascii="Times New Roman" w:hAnsi="Times New Roman" w:cs="Times New Roman"/>
        </w:rPr>
        <w:t xml:space="preserve"> This policy applies to all terms and conditions of employment, including recruiting, hiring, placement, promotion, termination, layoff, recall, transfer, leaves of abs</w:t>
      </w:r>
      <w:r w:rsidR="000D3F62">
        <w:rPr>
          <w:rFonts w:ascii="Times New Roman" w:hAnsi="Times New Roman" w:cs="Times New Roman"/>
        </w:rPr>
        <w:t>ence, compensation and training.</w:t>
      </w:r>
    </w:p>
    <w:sectPr w:rsidR="004A11A0" w:rsidRPr="00D01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B4"/>
    <w:rsid w:val="000D1182"/>
    <w:rsid w:val="000D3F62"/>
    <w:rsid w:val="00134410"/>
    <w:rsid w:val="001400FF"/>
    <w:rsid w:val="001920F4"/>
    <w:rsid w:val="00221229"/>
    <w:rsid w:val="002E08F9"/>
    <w:rsid w:val="00351835"/>
    <w:rsid w:val="003C0BE5"/>
    <w:rsid w:val="003E4B46"/>
    <w:rsid w:val="004A11A0"/>
    <w:rsid w:val="004A750E"/>
    <w:rsid w:val="004F4D06"/>
    <w:rsid w:val="005E4A26"/>
    <w:rsid w:val="006E5030"/>
    <w:rsid w:val="006F0569"/>
    <w:rsid w:val="0073309C"/>
    <w:rsid w:val="0084443D"/>
    <w:rsid w:val="008907A3"/>
    <w:rsid w:val="009730A8"/>
    <w:rsid w:val="009F4244"/>
    <w:rsid w:val="00A24F0A"/>
    <w:rsid w:val="00A44937"/>
    <w:rsid w:val="00B62831"/>
    <w:rsid w:val="00B977E0"/>
    <w:rsid w:val="00BF5EC6"/>
    <w:rsid w:val="00D01E0A"/>
    <w:rsid w:val="00D1694C"/>
    <w:rsid w:val="00D231AF"/>
    <w:rsid w:val="00D506B4"/>
    <w:rsid w:val="00E228F4"/>
    <w:rsid w:val="00EE6E06"/>
    <w:rsid w:val="00F066B9"/>
    <w:rsid w:val="00FA2EA6"/>
    <w:rsid w:val="00FB170F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24ED"/>
  <w15:chartTrackingRefBased/>
  <w15:docId w15:val="{B84ED88F-3BAF-43AA-A88B-649D7AB8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waskin@superiordistrict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Waskin</dc:creator>
  <cp:keywords/>
  <dc:description/>
  <cp:lastModifiedBy>Lisa Waskin</cp:lastModifiedBy>
  <cp:revision>35</cp:revision>
  <dcterms:created xsi:type="dcterms:W3CDTF">2022-09-24T15:55:00Z</dcterms:created>
  <dcterms:modified xsi:type="dcterms:W3CDTF">2022-09-24T16:45:00Z</dcterms:modified>
</cp:coreProperties>
</file>