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1B6" w:rsidRPr="005D5A41" w:rsidRDefault="00B031B6" w:rsidP="00B031B6">
      <w:pPr>
        <w:pStyle w:val="NoSpacing"/>
        <w:rPr>
          <w:sz w:val="24"/>
          <w:szCs w:val="24"/>
        </w:rPr>
      </w:pPr>
      <w:r w:rsidRPr="005D5A41">
        <w:rPr>
          <w:sz w:val="24"/>
          <w:szCs w:val="24"/>
        </w:rPr>
        <w:t>FOR IMMEDIATE RELEASE</w:t>
      </w:r>
    </w:p>
    <w:p w:rsidR="00B031B6" w:rsidRPr="005D5A41" w:rsidRDefault="00B031B6" w:rsidP="00B031B6">
      <w:pPr>
        <w:pStyle w:val="NoSpacing"/>
        <w:rPr>
          <w:sz w:val="24"/>
          <w:szCs w:val="24"/>
        </w:rPr>
      </w:pPr>
    </w:p>
    <w:p w:rsidR="00B031B6" w:rsidRPr="005D5A41" w:rsidRDefault="00B031B6" w:rsidP="00B031B6">
      <w:pPr>
        <w:pStyle w:val="NoSpacing"/>
        <w:rPr>
          <w:sz w:val="24"/>
          <w:szCs w:val="24"/>
        </w:rPr>
      </w:pPr>
      <w:r w:rsidRPr="005D5A41">
        <w:rPr>
          <w:sz w:val="24"/>
          <w:szCs w:val="24"/>
        </w:rPr>
        <w:t>Contact:</w:t>
      </w:r>
    </w:p>
    <w:p w:rsidR="00B031B6" w:rsidRPr="005D5A41" w:rsidRDefault="00971F3E" w:rsidP="00B031B6">
      <w:pPr>
        <w:pStyle w:val="NoSpacing"/>
        <w:rPr>
          <w:b/>
          <w:sz w:val="24"/>
          <w:szCs w:val="24"/>
        </w:rPr>
      </w:pPr>
      <w:r>
        <w:rPr>
          <w:b/>
          <w:sz w:val="24"/>
          <w:szCs w:val="24"/>
        </w:rPr>
        <w:t>Denise Harris-Fiems</w:t>
      </w:r>
      <w:r>
        <w:rPr>
          <w:b/>
          <w:sz w:val="24"/>
          <w:szCs w:val="24"/>
        </w:rPr>
        <w:tab/>
      </w:r>
    </w:p>
    <w:p w:rsidR="00B031B6" w:rsidRPr="005D5A41" w:rsidRDefault="00971F3E" w:rsidP="00B031B6">
      <w:pPr>
        <w:pStyle w:val="NoSpacing"/>
        <w:rPr>
          <w:b/>
          <w:sz w:val="24"/>
          <w:szCs w:val="24"/>
        </w:rPr>
      </w:pPr>
      <w:r>
        <w:rPr>
          <w:b/>
          <w:sz w:val="24"/>
          <w:szCs w:val="24"/>
        </w:rPr>
        <w:t>Reference Librarian</w:t>
      </w:r>
    </w:p>
    <w:p w:rsidR="00B031B6" w:rsidRPr="005D5A41" w:rsidRDefault="00971F3E" w:rsidP="00B031B6">
      <w:pPr>
        <w:pStyle w:val="NoSpacing"/>
        <w:rPr>
          <w:b/>
          <w:sz w:val="24"/>
          <w:szCs w:val="24"/>
        </w:rPr>
      </w:pPr>
      <w:r>
        <w:rPr>
          <w:b/>
          <w:sz w:val="24"/>
          <w:szCs w:val="24"/>
        </w:rPr>
        <w:t>White Lake Township Library</w:t>
      </w:r>
    </w:p>
    <w:p w:rsidR="00B031B6" w:rsidRPr="005D5A41" w:rsidRDefault="00971F3E" w:rsidP="00B031B6">
      <w:pPr>
        <w:pStyle w:val="NoSpacing"/>
        <w:rPr>
          <w:b/>
          <w:sz w:val="24"/>
          <w:szCs w:val="24"/>
        </w:rPr>
      </w:pPr>
      <w:r>
        <w:rPr>
          <w:b/>
          <w:sz w:val="24"/>
          <w:szCs w:val="24"/>
        </w:rPr>
        <w:t>248-698-4942</w:t>
      </w:r>
    </w:p>
    <w:p w:rsidR="00202248" w:rsidRPr="005D5A41" w:rsidRDefault="00971F3E" w:rsidP="00B031B6">
      <w:pPr>
        <w:pStyle w:val="NoSpacing"/>
        <w:rPr>
          <w:b/>
          <w:sz w:val="24"/>
          <w:szCs w:val="24"/>
        </w:rPr>
      </w:pPr>
      <w:r>
        <w:rPr>
          <w:b/>
          <w:sz w:val="24"/>
          <w:szCs w:val="24"/>
        </w:rPr>
        <w:t>dharris@whitelakelibrary.org</w:t>
      </w:r>
    </w:p>
    <w:p w:rsidR="00971F3E" w:rsidRDefault="00971F3E" w:rsidP="00B031B6">
      <w:pPr>
        <w:pStyle w:val="NoSpacing"/>
        <w:rPr>
          <w:b/>
          <w:sz w:val="24"/>
          <w:szCs w:val="24"/>
        </w:rPr>
      </w:pPr>
    </w:p>
    <w:p w:rsidR="00B031B6" w:rsidRPr="005D5A41" w:rsidRDefault="00971F3E" w:rsidP="00B031B6">
      <w:pPr>
        <w:pStyle w:val="NoSpacing"/>
        <w:rPr>
          <w:b/>
          <w:sz w:val="24"/>
          <w:szCs w:val="24"/>
        </w:rPr>
      </w:pPr>
      <w:r>
        <w:rPr>
          <w:b/>
          <w:sz w:val="24"/>
          <w:szCs w:val="24"/>
        </w:rPr>
        <w:t>White Lake Township Library</w:t>
      </w:r>
      <w:r w:rsidR="00CA49D8" w:rsidRPr="005D5A41">
        <w:rPr>
          <w:b/>
          <w:sz w:val="24"/>
          <w:szCs w:val="24"/>
        </w:rPr>
        <w:t xml:space="preserve"> </w:t>
      </w:r>
      <w:r w:rsidR="006D0E98" w:rsidRPr="005D5A41">
        <w:rPr>
          <w:b/>
          <w:sz w:val="24"/>
          <w:szCs w:val="24"/>
        </w:rPr>
        <w:t>receives</w:t>
      </w:r>
      <w:r w:rsidR="0063177B" w:rsidRPr="005D5A41">
        <w:rPr>
          <w:b/>
          <w:sz w:val="24"/>
          <w:szCs w:val="24"/>
        </w:rPr>
        <w:t xml:space="preserve"> ‘Latino Americans: 500 Years of History’ </w:t>
      </w:r>
      <w:r w:rsidR="00202248" w:rsidRPr="005D5A41">
        <w:rPr>
          <w:b/>
          <w:sz w:val="24"/>
          <w:szCs w:val="24"/>
        </w:rPr>
        <w:t>grant</w:t>
      </w:r>
    </w:p>
    <w:p w:rsidR="00B031B6" w:rsidRPr="005D5A41" w:rsidRDefault="00B031B6" w:rsidP="00B031B6">
      <w:pPr>
        <w:pStyle w:val="NoSpacing"/>
        <w:rPr>
          <w:b/>
          <w:sz w:val="24"/>
          <w:szCs w:val="24"/>
        </w:rPr>
      </w:pPr>
    </w:p>
    <w:p w:rsidR="00FE1266" w:rsidRPr="005D5A41" w:rsidRDefault="00971F3E" w:rsidP="00B031B6">
      <w:pPr>
        <w:pStyle w:val="NoSpacing"/>
        <w:rPr>
          <w:sz w:val="24"/>
          <w:szCs w:val="24"/>
        </w:rPr>
      </w:pPr>
      <w:r>
        <w:rPr>
          <w:sz w:val="24"/>
          <w:szCs w:val="24"/>
        </w:rPr>
        <w:t xml:space="preserve">White Lake Township Library </w:t>
      </w:r>
      <w:r w:rsidR="00FE1266" w:rsidRPr="005D5A41">
        <w:rPr>
          <w:sz w:val="24"/>
          <w:szCs w:val="24"/>
        </w:rPr>
        <w:t>has been selected to receive a</w:t>
      </w:r>
      <w:r w:rsidR="006D0E98" w:rsidRPr="005D5A41">
        <w:rPr>
          <w:sz w:val="24"/>
          <w:szCs w:val="24"/>
        </w:rPr>
        <w:t xml:space="preserve"> competitive</w:t>
      </w:r>
      <w:r w:rsidR="00FE1266" w:rsidRPr="005D5A41">
        <w:rPr>
          <w:sz w:val="24"/>
          <w:szCs w:val="24"/>
        </w:rPr>
        <w:t xml:space="preserve"> </w:t>
      </w:r>
      <w:r w:rsidR="00FE1266" w:rsidRPr="005D5A41">
        <w:rPr>
          <w:i/>
          <w:sz w:val="24"/>
          <w:szCs w:val="24"/>
        </w:rPr>
        <w:t>Latino Americans: 500 Years of History</w:t>
      </w:r>
      <w:r w:rsidR="00FE1266" w:rsidRPr="005D5A41">
        <w:rPr>
          <w:sz w:val="24"/>
          <w:szCs w:val="24"/>
        </w:rPr>
        <w:t xml:space="preserve"> grant from the National Endowment for the Humanities (NEH) and the American Library Association (ALA).</w:t>
      </w:r>
    </w:p>
    <w:p w:rsidR="00FE1266" w:rsidRPr="005D5A41" w:rsidRDefault="00FE1266" w:rsidP="00FE1266">
      <w:pPr>
        <w:pStyle w:val="NoSpacing"/>
        <w:rPr>
          <w:rFonts w:cs="Calibri"/>
          <w:sz w:val="24"/>
          <w:szCs w:val="24"/>
        </w:rPr>
      </w:pPr>
    </w:p>
    <w:p w:rsidR="006D0E98" w:rsidRPr="005D5A41" w:rsidRDefault="00CA2279" w:rsidP="006D0E98">
      <w:pPr>
        <w:rPr>
          <w:rFonts w:cs="Calibri"/>
          <w:sz w:val="24"/>
          <w:szCs w:val="24"/>
        </w:rPr>
      </w:pPr>
      <w:r>
        <w:rPr>
          <w:sz w:val="24"/>
          <w:szCs w:val="24"/>
        </w:rPr>
        <w:t>As one of 203</w:t>
      </w:r>
      <w:r w:rsidR="00CA49D8" w:rsidRPr="005D5A41">
        <w:rPr>
          <w:sz w:val="24"/>
          <w:szCs w:val="24"/>
        </w:rPr>
        <w:t xml:space="preserve"> </w:t>
      </w:r>
      <w:r w:rsidR="006D0E98" w:rsidRPr="005D5A41">
        <w:rPr>
          <w:sz w:val="24"/>
          <w:szCs w:val="24"/>
        </w:rPr>
        <w:t>grant recipients selected from across the country</w:t>
      </w:r>
      <w:r w:rsidR="00CA49D8" w:rsidRPr="005D5A41">
        <w:rPr>
          <w:sz w:val="24"/>
          <w:szCs w:val="24"/>
        </w:rPr>
        <w:t xml:space="preserve">, </w:t>
      </w:r>
      <w:r w:rsidR="002459B5">
        <w:rPr>
          <w:sz w:val="24"/>
          <w:szCs w:val="24"/>
        </w:rPr>
        <w:t xml:space="preserve">and one of seven recipients in Michigan, </w:t>
      </w:r>
      <w:r w:rsidR="00971F3E">
        <w:rPr>
          <w:sz w:val="24"/>
          <w:szCs w:val="24"/>
        </w:rPr>
        <w:t xml:space="preserve">the White Lake Township Library </w:t>
      </w:r>
      <w:r w:rsidR="002459B5">
        <w:rPr>
          <w:sz w:val="24"/>
          <w:szCs w:val="24"/>
        </w:rPr>
        <w:t>received</w:t>
      </w:r>
      <w:r w:rsidR="00CA49D8" w:rsidRPr="005D5A41">
        <w:rPr>
          <w:sz w:val="24"/>
          <w:szCs w:val="24"/>
        </w:rPr>
        <w:t xml:space="preserve"> a cash grant of </w:t>
      </w:r>
      <w:r w:rsidR="00971F3E" w:rsidRPr="00971F3E">
        <w:rPr>
          <w:sz w:val="24"/>
          <w:szCs w:val="24"/>
        </w:rPr>
        <w:t>$3000</w:t>
      </w:r>
      <w:r w:rsidR="00971F3E">
        <w:rPr>
          <w:b/>
          <w:sz w:val="24"/>
          <w:szCs w:val="24"/>
        </w:rPr>
        <w:t xml:space="preserve"> </w:t>
      </w:r>
      <w:r w:rsidR="00CA49D8" w:rsidRPr="005D5A41">
        <w:rPr>
          <w:sz w:val="24"/>
          <w:szCs w:val="24"/>
        </w:rPr>
        <w:t xml:space="preserve">to hold </w:t>
      </w:r>
      <w:r w:rsidR="006D0E98" w:rsidRPr="005D5A41">
        <w:rPr>
          <w:sz w:val="24"/>
          <w:szCs w:val="24"/>
        </w:rPr>
        <w:t xml:space="preserve">public programming — such as </w:t>
      </w:r>
      <w:r w:rsidR="00CA49D8" w:rsidRPr="005D5A41">
        <w:rPr>
          <w:sz w:val="24"/>
          <w:szCs w:val="24"/>
        </w:rPr>
        <w:t>public film screenings, discussion groups, oral history initiatives, local history ex</w:t>
      </w:r>
      <w:r w:rsidR="006D0E98" w:rsidRPr="005D5A41">
        <w:rPr>
          <w:sz w:val="24"/>
          <w:szCs w:val="24"/>
        </w:rPr>
        <w:t>hibitions, multi-media projects</w:t>
      </w:r>
      <w:r w:rsidR="00CA49D8" w:rsidRPr="005D5A41">
        <w:rPr>
          <w:sz w:val="24"/>
          <w:szCs w:val="24"/>
        </w:rPr>
        <w:t xml:space="preserve"> </w:t>
      </w:r>
      <w:r w:rsidR="006D0E98" w:rsidRPr="005D5A41">
        <w:rPr>
          <w:sz w:val="24"/>
          <w:szCs w:val="24"/>
        </w:rPr>
        <w:t xml:space="preserve">or </w:t>
      </w:r>
      <w:r w:rsidR="00CA49D8" w:rsidRPr="005D5A41">
        <w:rPr>
          <w:sz w:val="24"/>
          <w:szCs w:val="24"/>
        </w:rPr>
        <w:t xml:space="preserve">performances </w:t>
      </w:r>
      <w:r w:rsidR="006D0E98" w:rsidRPr="005D5A41">
        <w:rPr>
          <w:sz w:val="24"/>
          <w:szCs w:val="24"/>
        </w:rPr>
        <w:t xml:space="preserve">— </w:t>
      </w:r>
      <w:r w:rsidR="00CA49D8" w:rsidRPr="005D5A41">
        <w:rPr>
          <w:rFonts w:cs="Calibri"/>
          <w:sz w:val="24"/>
          <w:szCs w:val="24"/>
        </w:rPr>
        <w:t>about Latino history and culture</w:t>
      </w:r>
      <w:r w:rsidR="006D0E98" w:rsidRPr="005D5A41">
        <w:rPr>
          <w:rFonts w:cs="Calibri"/>
          <w:sz w:val="24"/>
          <w:szCs w:val="24"/>
        </w:rPr>
        <w:t>.</w:t>
      </w:r>
    </w:p>
    <w:p w:rsidR="00CA49D8" w:rsidRPr="005D5A41" w:rsidRDefault="00CA49D8" w:rsidP="00CA49D8">
      <w:pPr>
        <w:rPr>
          <w:rFonts w:eastAsia="Times New Roman" w:cs="Arial"/>
          <w:bCs/>
          <w:sz w:val="24"/>
          <w:szCs w:val="24"/>
        </w:rPr>
      </w:pPr>
      <w:r w:rsidRPr="005D5A41">
        <w:rPr>
          <w:rFonts w:cs="Calibri"/>
          <w:sz w:val="24"/>
          <w:szCs w:val="24"/>
        </w:rPr>
        <w:t>The</w:t>
      </w:r>
      <w:r w:rsidRPr="005D5A41">
        <w:rPr>
          <w:rFonts w:cs="Calibri"/>
          <w:b/>
          <w:sz w:val="24"/>
          <w:szCs w:val="24"/>
        </w:rPr>
        <w:t xml:space="preserve"> </w:t>
      </w:r>
      <w:r w:rsidR="00971F3E" w:rsidRPr="00971F3E">
        <w:rPr>
          <w:rFonts w:cs="Calibri"/>
          <w:sz w:val="24"/>
          <w:szCs w:val="24"/>
        </w:rPr>
        <w:t>library</w:t>
      </w:r>
      <w:r w:rsidRPr="005D5A41">
        <w:rPr>
          <w:rFonts w:cs="Calibri"/>
          <w:b/>
          <w:sz w:val="24"/>
          <w:szCs w:val="24"/>
        </w:rPr>
        <w:t xml:space="preserve"> </w:t>
      </w:r>
      <w:r w:rsidRPr="005D5A41">
        <w:rPr>
          <w:rFonts w:cs="Calibri"/>
          <w:sz w:val="24"/>
          <w:szCs w:val="24"/>
        </w:rPr>
        <w:t xml:space="preserve">will also receive the six-part, NEH-supported documentary film </w:t>
      </w:r>
      <w:r w:rsidR="006D0E98" w:rsidRPr="005D5A41">
        <w:rPr>
          <w:rFonts w:cs="Calibri"/>
          <w:sz w:val="24"/>
          <w:szCs w:val="24"/>
        </w:rPr>
        <w:t>“Latino Americans</w:t>
      </w:r>
      <w:r w:rsidRPr="005D5A41">
        <w:rPr>
          <w:rFonts w:cs="Calibri"/>
          <w:sz w:val="24"/>
          <w:szCs w:val="24"/>
        </w:rPr>
        <w:t>,</w:t>
      </w:r>
      <w:r w:rsidR="006D0E98" w:rsidRPr="005D5A41">
        <w:rPr>
          <w:rFonts w:cs="Calibri"/>
          <w:sz w:val="24"/>
          <w:szCs w:val="24"/>
        </w:rPr>
        <w:t>”</w:t>
      </w:r>
      <w:r w:rsidRPr="005D5A41">
        <w:rPr>
          <w:rFonts w:cs="Calibri"/>
          <w:sz w:val="24"/>
          <w:szCs w:val="24"/>
        </w:rPr>
        <w:t xml:space="preserve"> created for PBS in 2013 by the WETA public television station. The </w:t>
      </w:r>
      <w:r w:rsidRPr="005D5A41">
        <w:rPr>
          <w:rFonts w:eastAsia="Times New Roman" w:cs="Arial"/>
          <w:bCs/>
          <w:sz w:val="24"/>
          <w:szCs w:val="24"/>
        </w:rPr>
        <w:t xml:space="preserve">award-winning series </w:t>
      </w:r>
      <w:r w:rsidRPr="005D5A41">
        <w:rPr>
          <w:sz w:val="24"/>
          <w:szCs w:val="24"/>
          <w:shd w:val="clear" w:color="auto" w:fill="FFFFFF"/>
        </w:rPr>
        <w:t xml:space="preserve">chronicles </w:t>
      </w:r>
      <w:r w:rsidR="006D0E98" w:rsidRPr="005D5A41">
        <w:rPr>
          <w:sz w:val="24"/>
          <w:szCs w:val="24"/>
          <w:shd w:val="clear" w:color="auto" w:fill="FFFFFF"/>
        </w:rPr>
        <w:t xml:space="preserve">the history of </w:t>
      </w:r>
      <w:r w:rsidRPr="005D5A41">
        <w:rPr>
          <w:sz w:val="24"/>
          <w:szCs w:val="24"/>
          <w:shd w:val="clear" w:color="auto" w:fill="FFFFFF"/>
        </w:rPr>
        <w:t>Latinos in the United States from the 16th century to present day.</w:t>
      </w:r>
      <w:r w:rsidRPr="005D5A41">
        <w:rPr>
          <w:rStyle w:val="apple-converted-space"/>
          <w:sz w:val="24"/>
          <w:szCs w:val="24"/>
          <w:shd w:val="clear" w:color="auto" w:fill="FFFFFF"/>
        </w:rPr>
        <w:t> (</w:t>
      </w:r>
      <w:r w:rsidRPr="005D5A41">
        <w:rPr>
          <w:rFonts w:eastAsia="Times New Roman" w:cs="Arial"/>
          <w:bCs/>
          <w:sz w:val="24"/>
          <w:szCs w:val="24"/>
        </w:rPr>
        <w:t xml:space="preserve">Learn more about the series at </w:t>
      </w:r>
      <w:hyperlink r:id="rId6" w:history="1">
        <w:r w:rsidRPr="005D5A41">
          <w:rPr>
            <w:rStyle w:val="Hyperlink"/>
            <w:rFonts w:eastAsia="Times New Roman" w:cs="Arial"/>
            <w:bCs/>
            <w:color w:val="auto"/>
            <w:sz w:val="24"/>
            <w:szCs w:val="24"/>
          </w:rPr>
          <w:t>www.pbs.org/latino-americans/en/</w:t>
        </w:r>
      </w:hyperlink>
      <w:r w:rsidRPr="005D5A41">
        <w:rPr>
          <w:rFonts w:eastAsia="Times New Roman" w:cs="Arial"/>
          <w:bCs/>
          <w:sz w:val="24"/>
          <w:szCs w:val="24"/>
        </w:rPr>
        <w:t>.)</w:t>
      </w:r>
    </w:p>
    <w:p w:rsidR="00CA49D8" w:rsidRPr="00971F3E" w:rsidRDefault="00CA49D8" w:rsidP="00CA49D8">
      <w:pPr>
        <w:rPr>
          <w:rFonts w:eastAsia="Times New Roman" w:cs="Arial"/>
          <w:bCs/>
          <w:sz w:val="24"/>
          <w:szCs w:val="24"/>
        </w:rPr>
      </w:pPr>
      <w:r w:rsidRPr="00971F3E">
        <w:rPr>
          <w:rFonts w:eastAsia="Times New Roman" w:cs="Arial"/>
          <w:bCs/>
          <w:sz w:val="24"/>
          <w:szCs w:val="24"/>
        </w:rPr>
        <w:t xml:space="preserve">The </w:t>
      </w:r>
      <w:r w:rsidRPr="00971F3E">
        <w:rPr>
          <w:rFonts w:eastAsia="Times New Roman" w:cs="Arial"/>
          <w:bCs/>
          <w:i/>
          <w:sz w:val="24"/>
          <w:szCs w:val="24"/>
        </w:rPr>
        <w:t>Latino Americans</w:t>
      </w:r>
      <w:r w:rsidRPr="00971F3E">
        <w:rPr>
          <w:rFonts w:eastAsia="Times New Roman" w:cs="Arial"/>
          <w:bCs/>
          <w:sz w:val="24"/>
          <w:szCs w:val="24"/>
        </w:rPr>
        <w:t xml:space="preserve"> funding will enable the </w:t>
      </w:r>
      <w:r w:rsidR="00971F3E" w:rsidRPr="00971F3E">
        <w:rPr>
          <w:rFonts w:eastAsia="Times New Roman" w:cs="Arial"/>
          <w:bCs/>
          <w:sz w:val="24"/>
          <w:szCs w:val="24"/>
        </w:rPr>
        <w:t xml:space="preserve">library to have </w:t>
      </w:r>
      <w:r w:rsidR="002459B5">
        <w:rPr>
          <w:rFonts w:eastAsia="Times New Roman" w:cs="Arial"/>
          <w:bCs/>
          <w:sz w:val="24"/>
          <w:szCs w:val="24"/>
        </w:rPr>
        <w:t xml:space="preserve">many programs this fall: </w:t>
      </w:r>
      <w:r w:rsidR="00971F3E" w:rsidRPr="00971F3E">
        <w:rPr>
          <w:rFonts w:eastAsia="Times New Roman" w:cs="Arial"/>
          <w:bCs/>
          <w:sz w:val="24"/>
          <w:szCs w:val="24"/>
        </w:rPr>
        <w:t>a family fiesta to kick off the series,  three film and discussion programs, a program about Latino liquors, conversational Spanish classes for all ages, a Day of the Dead sugar skull workshop, book</w:t>
      </w:r>
      <w:r w:rsidR="002459B5">
        <w:rPr>
          <w:rFonts w:eastAsia="Times New Roman" w:cs="Arial"/>
          <w:bCs/>
          <w:sz w:val="24"/>
          <w:szCs w:val="24"/>
        </w:rPr>
        <w:t xml:space="preserve"> discussions</w:t>
      </w:r>
      <w:bookmarkStart w:id="0" w:name="_GoBack"/>
      <w:bookmarkEnd w:id="0"/>
      <w:r w:rsidR="00971F3E" w:rsidRPr="00971F3E">
        <w:rPr>
          <w:rFonts w:eastAsia="Times New Roman" w:cs="Arial"/>
          <w:bCs/>
          <w:sz w:val="24"/>
          <w:szCs w:val="24"/>
        </w:rPr>
        <w:t xml:space="preserve">, a Detroit Institute of Arts presentation about the Rivera Courtyard,  a salsa dance lesson, “What’s </w:t>
      </w:r>
      <w:proofErr w:type="spellStart"/>
      <w:r w:rsidR="00971F3E" w:rsidRPr="00971F3E">
        <w:rPr>
          <w:rFonts w:eastAsia="Times New Roman" w:cs="Arial"/>
          <w:bCs/>
          <w:sz w:val="24"/>
          <w:szCs w:val="24"/>
        </w:rPr>
        <w:t>Cookin</w:t>
      </w:r>
      <w:proofErr w:type="spellEnd"/>
      <w:r w:rsidR="00971F3E" w:rsidRPr="00971F3E">
        <w:rPr>
          <w:rFonts w:eastAsia="Times New Roman" w:cs="Arial"/>
          <w:bCs/>
          <w:sz w:val="24"/>
          <w:szCs w:val="24"/>
        </w:rPr>
        <w:t xml:space="preserve">’ @ the library?” cookbook program, and finishing with a </w:t>
      </w:r>
      <w:r w:rsidR="00971F3E">
        <w:rPr>
          <w:rFonts w:eastAsia="Times New Roman" w:cs="Arial"/>
          <w:bCs/>
          <w:sz w:val="24"/>
          <w:szCs w:val="24"/>
        </w:rPr>
        <w:t xml:space="preserve">family </w:t>
      </w:r>
      <w:r w:rsidR="00971F3E" w:rsidRPr="00971F3E">
        <w:rPr>
          <w:rFonts w:eastAsia="Times New Roman" w:cs="Arial"/>
          <w:bCs/>
          <w:sz w:val="24"/>
          <w:szCs w:val="24"/>
        </w:rPr>
        <w:t>“Merry-</w:t>
      </w:r>
      <w:proofErr w:type="spellStart"/>
      <w:r w:rsidR="00971F3E" w:rsidRPr="00971F3E">
        <w:rPr>
          <w:rFonts w:eastAsia="Times New Roman" w:cs="Arial"/>
          <w:bCs/>
          <w:sz w:val="24"/>
          <w:szCs w:val="24"/>
        </w:rPr>
        <w:t>achi</w:t>
      </w:r>
      <w:proofErr w:type="spellEnd"/>
      <w:r w:rsidR="00971F3E" w:rsidRPr="00971F3E">
        <w:rPr>
          <w:rFonts w:eastAsia="Times New Roman" w:cs="Arial"/>
          <w:bCs/>
          <w:sz w:val="24"/>
          <w:szCs w:val="24"/>
        </w:rPr>
        <w:t xml:space="preserve">” Holiday Concert in December. </w:t>
      </w:r>
    </w:p>
    <w:p w:rsidR="006D0E98" w:rsidRPr="00971F3E" w:rsidRDefault="006D0E98" w:rsidP="006D0E98">
      <w:pPr>
        <w:pStyle w:val="NoSpacing"/>
        <w:rPr>
          <w:sz w:val="24"/>
          <w:szCs w:val="24"/>
        </w:rPr>
      </w:pPr>
      <w:r w:rsidRPr="005D5A41">
        <w:rPr>
          <w:sz w:val="24"/>
          <w:szCs w:val="24"/>
        </w:rPr>
        <w:t xml:space="preserve">“Latino Americans are the country’s largest minority group, with more than 50 million people, and still many people are unaware of their rich and varied history and culture,” said </w:t>
      </w:r>
      <w:r w:rsidR="00971F3E" w:rsidRPr="00971F3E">
        <w:rPr>
          <w:sz w:val="24"/>
          <w:szCs w:val="24"/>
        </w:rPr>
        <w:t xml:space="preserve">Denise Harris-Fiems. </w:t>
      </w:r>
      <w:r w:rsidRPr="00971F3E">
        <w:rPr>
          <w:sz w:val="24"/>
          <w:szCs w:val="24"/>
        </w:rPr>
        <w:t xml:space="preserve"> “I’m thrilled that </w:t>
      </w:r>
      <w:r w:rsidR="00971F3E">
        <w:rPr>
          <w:sz w:val="24"/>
          <w:szCs w:val="24"/>
        </w:rPr>
        <w:t>White Lake</w:t>
      </w:r>
      <w:r w:rsidRPr="00971F3E">
        <w:rPr>
          <w:sz w:val="24"/>
          <w:szCs w:val="24"/>
        </w:rPr>
        <w:t xml:space="preserve"> has this opportunity to explore this topic in our community.”</w:t>
      </w:r>
    </w:p>
    <w:p w:rsidR="006D0E98" w:rsidRPr="002459B5" w:rsidRDefault="006D0E98" w:rsidP="006D0E98">
      <w:pPr>
        <w:pStyle w:val="NoSpacing"/>
        <w:rPr>
          <w:sz w:val="24"/>
          <w:szCs w:val="24"/>
        </w:rPr>
      </w:pPr>
    </w:p>
    <w:p w:rsidR="00CA49D8" w:rsidRPr="002459B5" w:rsidRDefault="00CA49D8" w:rsidP="00CA49D8">
      <w:pPr>
        <w:rPr>
          <w:rFonts w:eastAsia="Times New Roman" w:cs="Arial"/>
          <w:bCs/>
          <w:sz w:val="24"/>
          <w:szCs w:val="24"/>
        </w:rPr>
      </w:pPr>
      <w:r w:rsidRPr="002459B5">
        <w:rPr>
          <w:rFonts w:eastAsia="Times New Roman" w:cs="Arial"/>
          <w:bCs/>
          <w:sz w:val="24"/>
          <w:szCs w:val="24"/>
        </w:rPr>
        <w:t xml:space="preserve">For a schedule of events, visit </w:t>
      </w:r>
      <w:r w:rsidR="00971F3E" w:rsidRPr="002459B5">
        <w:rPr>
          <w:rFonts w:eastAsia="Times New Roman" w:cs="Arial"/>
          <w:bCs/>
          <w:sz w:val="24"/>
          <w:szCs w:val="24"/>
        </w:rPr>
        <w:t>whitelakelibrary.org</w:t>
      </w:r>
      <w:r w:rsidRPr="002459B5">
        <w:rPr>
          <w:rFonts w:eastAsia="Times New Roman" w:cs="Arial"/>
          <w:bCs/>
          <w:sz w:val="24"/>
          <w:szCs w:val="24"/>
        </w:rPr>
        <w:t xml:space="preserve"> or contact </w:t>
      </w:r>
      <w:r w:rsidR="00971F3E" w:rsidRPr="002459B5">
        <w:rPr>
          <w:rFonts w:eastAsia="Times New Roman" w:cs="Arial"/>
          <w:bCs/>
          <w:sz w:val="24"/>
          <w:szCs w:val="24"/>
        </w:rPr>
        <w:t>the library at 248-698-4942, ext. 2</w:t>
      </w:r>
      <w:r w:rsidR="002459B5">
        <w:rPr>
          <w:rFonts w:eastAsia="Times New Roman" w:cs="Arial"/>
          <w:bCs/>
          <w:sz w:val="24"/>
          <w:szCs w:val="24"/>
        </w:rPr>
        <w:t xml:space="preserve"> or </w:t>
      </w:r>
      <w:hyperlink r:id="rId7" w:history="1">
        <w:r w:rsidR="002459B5" w:rsidRPr="00A91EE7">
          <w:rPr>
            <w:rStyle w:val="Hyperlink"/>
            <w:rFonts w:eastAsia="Times New Roman" w:cs="Arial"/>
            <w:bCs/>
            <w:sz w:val="24"/>
            <w:szCs w:val="24"/>
          </w:rPr>
          <w:t>dharris@whitelakelibrary.org</w:t>
        </w:r>
      </w:hyperlink>
      <w:r w:rsidR="002459B5">
        <w:rPr>
          <w:rFonts w:eastAsia="Times New Roman" w:cs="Arial"/>
          <w:bCs/>
          <w:sz w:val="24"/>
          <w:szCs w:val="24"/>
        </w:rPr>
        <w:t xml:space="preserve">. </w:t>
      </w:r>
      <w:r w:rsidR="00971F3E" w:rsidRPr="002459B5">
        <w:rPr>
          <w:rFonts w:eastAsia="Times New Roman" w:cs="Arial"/>
          <w:bCs/>
          <w:sz w:val="24"/>
          <w:szCs w:val="24"/>
        </w:rPr>
        <w:t>White Lake Township Library</w:t>
      </w:r>
      <w:r w:rsidRPr="002459B5">
        <w:rPr>
          <w:rFonts w:eastAsia="Times New Roman"/>
          <w:sz w:val="24"/>
        </w:rPr>
        <w:t xml:space="preserve"> is located at </w:t>
      </w:r>
      <w:r w:rsidR="002459B5" w:rsidRPr="002459B5">
        <w:rPr>
          <w:rFonts w:eastAsia="Times New Roman"/>
          <w:sz w:val="24"/>
        </w:rPr>
        <w:t>7527 E. Highland Road, White Lake, 48383</w:t>
      </w:r>
    </w:p>
    <w:p w:rsidR="00507495" w:rsidRPr="005D5A41" w:rsidRDefault="00595E78" w:rsidP="00B031B6">
      <w:pPr>
        <w:pStyle w:val="NoSpacing"/>
        <w:rPr>
          <w:sz w:val="24"/>
          <w:szCs w:val="24"/>
        </w:rPr>
      </w:pPr>
      <w:r w:rsidRPr="005D5A41">
        <w:rPr>
          <w:sz w:val="24"/>
          <w:szCs w:val="24"/>
        </w:rPr>
        <w:t>The</w:t>
      </w:r>
      <w:r w:rsidR="006D0E98" w:rsidRPr="005D5A41">
        <w:rPr>
          <w:sz w:val="24"/>
          <w:szCs w:val="24"/>
        </w:rPr>
        <w:t xml:space="preserve"> </w:t>
      </w:r>
      <w:r w:rsidR="006D0E98" w:rsidRPr="005D5A41">
        <w:rPr>
          <w:i/>
          <w:sz w:val="24"/>
          <w:szCs w:val="24"/>
        </w:rPr>
        <w:t>Latino Americans: 500 Years of History</w:t>
      </w:r>
      <w:r w:rsidRPr="005D5A41">
        <w:rPr>
          <w:sz w:val="24"/>
          <w:szCs w:val="24"/>
        </w:rPr>
        <w:t xml:space="preserve"> grantees </w:t>
      </w:r>
      <w:r w:rsidRPr="00CA2279">
        <w:rPr>
          <w:sz w:val="24"/>
          <w:szCs w:val="24"/>
        </w:rPr>
        <w:t xml:space="preserve">represent </w:t>
      </w:r>
      <w:r w:rsidR="00CA2279" w:rsidRPr="00CA2279">
        <w:rPr>
          <w:sz w:val="24"/>
          <w:szCs w:val="24"/>
        </w:rPr>
        <w:t xml:space="preserve">42 </w:t>
      </w:r>
      <w:r w:rsidRPr="00CA2279">
        <w:rPr>
          <w:sz w:val="24"/>
          <w:szCs w:val="24"/>
        </w:rPr>
        <w:t>states</w:t>
      </w:r>
      <w:r w:rsidR="00CA2279">
        <w:rPr>
          <w:sz w:val="24"/>
          <w:szCs w:val="24"/>
        </w:rPr>
        <w:t xml:space="preserve"> and the District of Columbia, and include 78 public libraries, 68 </w:t>
      </w:r>
      <w:r w:rsidRPr="005D5A41">
        <w:rPr>
          <w:sz w:val="24"/>
          <w:szCs w:val="24"/>
        </w:rPr>
        <w:t>college/university libraries</w:t>
      </w:r>
      <w:r w:rsidR="00CA2279">
        <w:rPr>
          <w:sz w:val="24"/>
          <w:szCs w:val="24"/>
        </w:rPr>
        <w:t xml:space="preserve"> and organizations, 19 </w:t>
      </w:r>
      <w:proofErr w:type="gramStart"/>
      <w:r w:rsidR="00CA2279">
        <w:rPr>
          <w:sz w:val="24"/>
          <w:szCs w:val="24"/>
        </w:rPr>
        <w:t>community</w:t>
      </w:r>
      <w:proofErr w:type="gramEnd"/>
      <w:r w:rsidR="00CA2279">
        <w:rPr>
          <w:sz w:val="24"/>
          <w:szCs w:val="24"/>
        </w:rPr>
        <w:t xml:space="preserve"> college libraries, 10 state humanities councils, 12 </w:t>
      </w:r>
      <w:r w:rsidRPr="005D5A41">
        <w:rPr>
          <w:sz w:val="24"/>
          <w:szCs w:val="24"/>
        </w:rPr>
        <w:t>museums</w:t>
      </w:r>
      <w:r w:rsidR="00CA2279">
        <w:rPr>
          <w:sz w:val="24"/>
          <w:szCs w:val="24"/>
        </w:rPr>
        <w:t xml:space="preserve"> and a range of other nonprofit organizat</w:t>
      </w:r>
      <w:r w:rsidR="00CA2279" w:rsidRPr="00BE2B35">
        <w:rPr>
          <w:sz w:val="24"/>
          <w:szCs w:val="24"/>
        </w:rPr>
        <w:t>ions.</w:t>
      </w:r>
      <w:r w:rsidRPr="00BE2B35">
        <w:rPr>
          <w:sz w:val="24"/>
          <w:szCs w:val="24"/>
        </w:rPr>
        <w:t xml:space="preserve"> </w:t>
      </w:r>
      <w:hyperlink r:id="rId8" w:history="1">
        <w:r w:rsidRPr="00BE2B35">
          <w:rPr>
            <w:rStyle w:val="Hyperlink"/>
            <w:sz w:val="24"/>
            <w:szCs w:val="24"/>
          </w:rPr>
          <w:t>View a full list of the recipients.</w:t>
        </w:r>
      </w:hyperlink>
    </w:p>
    <w:p w:rsidR="003E2D93" w:rsidRPr="005D5A41" w:rsidRDefault="003E2D93" w:rsidP="003E2D93">
      <w:pPr>
        <w:spacing w:before="100" w:beforeAutospacing="1" w:after="100" w:afterAutospacing="1"/>
        <w:rPr>
          <w:sz w:val="24"/>
          <w:szCs w:val="24"/>
        </w:rPr>
      </w:pPr>
      <w:r w:rsidRPr="005D5A41">
        <w:rPr>
          <w:i/>
          <w:iCs/>
          <w:sz w:val="24"/>
          <w:szCs w:val="24"/>
        </w:rPr>
        <w:t>Latino</w:t>
      </w:r>
      <w:r w:rsidR="000C3D10" w:rsidRPr="005D5A41">
        <w:rPr>
          <w:i/>
          <w:iCs/>
          <w:sz w:val="24"/>
          <w:szCs w:val="24"/>
        </w:rPr>
        <w:t xml:space="preserve"> Americans: 500 Years of History</w:t>
      </w:r>
      <w:r w:rsidRPr="005D5A41">
        <w:rPr>
          <w:sz w:val="24"/>
          <w:szCs w:val="24"/>
        </w:rPr>
        <w:t xml:space="preserve"> is part of an NEH initiative, </w:t>
      </w:r>
      <w:hyperlink r:id="rId9" w:history="1">
        <w:r w:rsidRPr="00CA2279">
          <w:rPr>
            <w:rStyle w:val="Hyperlink"/>
            <w:i/>
            <w:color w:val="auto"/>
            <w:sz w:val="24"/>
            <w:szCs w:val="24"/>
          </w:rPr>
          <w:t xml:space="preserve">The Common Good: </w:t>
        </w:r>
        <w:r w:rsidR="00595E78" w:rsidRPr="00CA2279">
          <w:rPr>
            <w:rStyle w:val="Hyperlink"/>
            <w:i/>
            <w:color w:val="auto"/>
            <w:sz w:val="24"/>
            <w:szCs w:val="24"/>
          </w:rPr>
          <w:t xml:space="preserve">The </w:t>
        </w:r>
        <w:r w:rsidRPr="00CA2279">
          <w:rPr>
            <w:rStyle w:val="Hyperlink"/>
            <w:i/>
            <w:color w:val="auto"/>
            <w:sz w:val="24"/>
            <w:szCs w:val="24"/>
          </w:rPr>
          <w:t>Humanities in the Public Square</w:t>
        </w:r>
      </w:hyperlink>
      <w:r w:rsidRPr="00CA2279">
        <w:rPr>
          <w:i/>
          <w:sz w:val="24"/>
          <w:szCs w:val="24"/>
        </w:rPr>
        <w:t>.</w:t>
      </w:r>
    </w:p>
    <w:p w:rsidR="0088771C" w:rsidRPr="005D5A41" w:rsidRDefault="0088771C" w:rsidP="0088771C">
      <w:pPr>
        <w:pStyle w:val="PlainText"/>
        <w:rPr>
          <w:rFonts w:asciiTheme="minorHAnsi" w:hAnsiTheme="minorHAnsi"/>
          <w:b/>
          <w:sz w:val="24"/>
          <w:szCs w:val="24"/>
        </w:rPr>
      </w:pPr>
      <w:r w:rsidRPr="005D5A41">
        <w:rPr>
          <w:rFonts w:asciiTheme="minorHAnsi" w:hAnsiTheme="minorHAnsi"/>
          <w:b/>
          <w:sz w:val="24"/>
          <w:szCs w:val="24"/>
        </w:rPr>
        <w:lastRenderedPageBreak/>
        <w:t>About the National Endowment for the Humanities</w:t>
      </w:r>
    </w:p>
    <w:p w:rsidR="0088771C" w:rsidRPr="005D5A41" w:rsidRDefault="0088771C" w:rsidP="0088771C">
      <w:pPr>
        <w:pStyle w:val="PlainText"/>
        <w:rPr>
          <w:rFonts w:asciiTheme="minorHAnsi" w:hAnsiTheme="minorHAnsi"/>
          <w:sz w:val="24"/>
          <w:szCs w:val="24"/>
        </w:rPr>
      </w:pPr>
    </w:p>
    <w:p w:rsidR="0088771C" w:rsidRPr="005D5A41" w:rsidRDefault="0088771C" w:rsidP="0088771C">
      <w:pPr>
        <w:pStyle w:val="PlainText"/>
        <w:rPr>
          <w:rFonts w:asciiTheme="minorHAnsi" w:hAnsiTheme="minorHAnsi"/>
          <w:sz w:val="24"/>
          <w:szCs w:val="24"/>
        </w:rPr>
      </w:pPr>
      <w:r w:rsidRPr="005D5A41">
        <w:rPr>
          <w:rFonts w:asciiTheme="minorHAnsi" w:hAnsiTheme="minorHAnsi"/>
          <w:sz w:val="24"/>
          <w:szCs w:val="24"/>
        </w:rPr>
        <w:t xml:space="preserve">Created in 1965 as an independent federal agency, the National Endowment for the Humanities supports research and learning in </w:t>
      </w:r>
      <w:r w:rsidR="005D5A41">
        <w:rPr>
          <w:rFonts w:asciiTheme="minorHAnsi" w:hAnsiTheme="minorHAnsi"/>
          <w:sz w:val="24"/>
          <w:szCs w:val="24"/>
        </w:rPr>
        <w:t>history, literature, philosophy</w:t>
      </w:r>
      <w:r w:rsidRPr="005D5A41">
        <w:rPr>
          <w:rFonts w:asciiTheme="minorHAnsi" w:hAnsiTheme="minorHAnsi"/>
          <w:sz w:val="24"/>
          <w:szCs w:val="24"/>
        </w:rPr>
        <w:t xml:space="preserve"> and other areas of the humanities by funding selected, peer-reviewed proposals from around the nation. Additional information about the National Endowment for the Humanities and its grant programs is available at </w:t>
      </w:r>
      <w:hyperlink r:id="rId10" w:history="1">
        <w:r w:rsidRPr="005D5A41">
          <w:rPr>
            <w:rStyle w:val="Hyperlink"/>
            <w:rFonts w:asciiTheme="minorHAnsi" w:hAnsiTheme="minorHAnsi"/>
            <w:color w:val="auto"/>
            <w:sz w:val="24"/>
            <w:szCs w:val="24"/>
          </w:rPr>
          <w:t>www.neh.gov</w:t>
        </w:r>
      </w:hyperlink>
      <w:r w:rsidRPr="005D5A41">
        <w:rPr>
          <w:rFonts w:asciiTheme="minorHAnsi" w:hAnsiTheme="minorHAnsi"/>
          <w:sz w:val="24"/>
          <w:szCs w:val="24"/>
        </w:rPr>
        <w:t>.</w:t>
      </w:r>
    </w:p>
    <w:p w:rsidR="0088771C" w:rsidRPr="005D5A41" w:rsidRDefault="0088771C" w:rsidP="009D63BD">
      <w:pPr>
        <w:pStyle w:val="NoSpacing"/>
        <w:rPr>
          <w:b/>
          <w:sz w:val="24"/>
          <w:szCs w:val="24"/>
        </w:rPr>
      </w:pPr>
    </w:p>
    <w:p w:rsidR="009D63BD" w:rsidRPr="005D5A41" w:rsidRDefault="009D63BD" w:rsidP="009D63BD">
      <w:pPr>
        <w:pStyle w:val="NoSpacing"/>
        <w:rPr>
          <w:b/>
          <w:sz w:val="24"/>
          <w:szCs w:val="24"/>
        </w:rPr>
      </w:pPr>
      <w:r w:rsidRPr="005D5A41">
        <w:rPr>
          <w:b/>
          <w:sz w:val="24"/>
          <w:szCs w:val="24"/>
        </w:rPr>
        <w:t>About the American Library Association</w:t>
      </w:r>
    </w:p>
    <w:p w:rsidR="009D63BD" w:rsidRPr="005D5A41" w:rsidRDefault="009D63BD" w:rsidP="009D63BD">
      <w:pPr>
        <w:pStyle w:val="NoSpacing"/>
        <w:rPr>
          <w:b/>
          <w:sz w:val="24"/>
          <w:szCs w:val="24"/>
        </w:rPr>
      </w:pPr>
    </w:p>
    <w:p w:rsidR="009D63BD" w:rsidRPr="005D5A41" w:rsidRDefault="009D63BD" w:rsidP="009D63BD">
      <w:pPr>
        <w:pStyle w:val="NoSpacing"/>
        <w:rPr>
          <w:sz w:val="24"/>
          <w:szCs w:val="24"/>
        </w:rPr>
      </w:pPr>
      <w:r w:rsidRPr="005D5A41">
        <w:rPr>
          <w:sz w:val="24"/>
          <w:szCs w:val="24"/>
        </w:rPr>
        <w:t>The American Library Association is the oldest and largest library association in the world, with approximately 58,000 members in academic, public, school, government and special libraries. The mission of the American Library Association is to provide leadership for the development, promotion and improvement of library and information services and the profession of librarianship in order to enhance learning and ensure access to information for all.</w:t>
      </w:r>
    </w:p>
    <w:p w:rsidR="00625104" w:rsidRPr="005D5A41" w:rsidRDefault="00625104" w:rsidP="00B031B6">
      <w:pPr>
        <w:pStyle w:val="PlainText"/>
        <w:rPr>
          <w:rFonts w:asciiTheme="minorHAnsi" w:hAnsiTheme="minorHAnsi"/>
          <w:sz w:val="24"/>
          <w:szCs w:val="24"/>
        </w:rPr>
      </w:pPr>
    </w:p>
    <w:p w:rsidR="00625104" w:rsidRPr="005D5A41" w:rsidRDefault="00625104" w:rsidP="00B031B6">
      <w:pPr>
        <w:pStyle w:val="PlainText"/>
        <w:rPr>
          <w:rFonts w:asciiTheme="minorHAnsi" w:hAnsiTheme="minorHAnsi"/>
          <w:sz w:val="24"/>
          <w:szCs w:val="24"/>
        </w:rPr>
      </w:pPr>
    </w:p>
    <w:p w:rsidR="00625104" w:rsidRPr="005D5A41" w:rsidRDefault="00625104" w:rsidP="00B031B6">
      <w:pPr>
        <w:pStyle w:val="PlainText"/>
        <w:rPr>
          <w:rFonts w:asciiTheme="minorHAnsi" w:hAnsiTheme="minorHAnsi"/>
          <w:sz w:val="24"/>
          <w:szCs w:val="24"/>
        </w:rPr>
      </w:pPr>
    </w:p>
    <w:p w:rsidR="00625104" w:rsidRPr="005D5A41" w:rsidRDefault="00625104" w:rsidP="00B031B6">
      <w:pPr>
        <w:pStyle w:val="PlainText"/>
        <w:rPr>
          <w:rFonts w:asciiTheme="minorHAnsi" w:hAnsiTheme="minorHAnsi"/>
          <w:sz w:val="24"/>
          <w:szCs w:val="24"/>
        </w:rPr>
      </w:pPr>
    </w:p>
    <w:p w:rsidR="00625104" w:rsidRPr="005D5A41" w:rsidRDefault="00625104" w:rsidP="00B031B6">
      <w:pPr>
        <w:pStyle w:val="PlainText"/>
        <w:rPr>
          <w:rFonts w:asciiTheme="minorHAnsi" w:hAnsiTheme="minorHAnsi"/>
          <w:sz w:val="24"/>
          <w:szCs w:val="24"/>
        </w:rPr>
      </w:pPr>
    </w:p>
    <w:p w:rsidR="00EC2377" w:rsidRPr="005D5A41" w:rsidRDefault="00EC2377">
      <w:pPr>
        <w:rPr>
          <w:sz w:val="24"/>
          <w:szCs w:val="24"/>
        </w:rPr>
      </w:pPr>
    </w:p>
    <w:sectPr w:rsidR="00EC2377" w:rsidRPr="005D5A41" w:rsidSect="009C0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06C2A"/>
    <w:multiLevelType w:val="hybridMultilevel"/>
    <w:tmpl w:val="2614405C"/>
    <w:lvl w:ilvl="0" w:tplc="56DA6E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E01083"/>
    <w:multiLevelType w:val="hybridMultilevel"/>
    <w:tmpl w:val="DF567C50"/>
    <w:lvl w:ilvl="0" w:tplc="AB1866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679"/>
    <w:rsid w:val="000664C1"/>
    <w:rsid w:val="000C3D10"/>
    <w:rsid w:val="00202248"/>
    <w:rsid w:val="00213FA0"/>
    <w:rsid w:val="002459B5"/>
    <w:rsid w:val="002F0679"/>
    <w:rsid w:val="003B3764"/>
    <w:rsid w:val="003E2D93"/>
    <w:rsid w:val="00484039"/>
    <w:rsid w:val="004D4F75"/>
    <w:rsid w:val="004E3DD7"/>
    <w:rsid w:val="00507495"/>
    <w:rsid w:val="0054212D"/>
    <w:rsid w:val="005605B1"/>
    <w:rsid w:val="00583A3B"/>
    <w:rsid w:val="00587481"/>
    <w:rsid w:val="00595E78"/>
    <w:rsid w:val="005B305C"/>
    <w:rsid w:val="005D5A41"/>
    <w:rsid w:val="00625104"/>
    <w:rsid w:val="0063177B"/>
    <w:rsid w:val="0064591B"/>
    <w:rsid w:val="006B5EC8"/>
    <w:rsid w:val="006D0E98"/>
    <w:rsid w:val="00746AA4"/>
    <w:rsid w:val="0083097A"/>
    <w:rsid w:val="00836EA5"/>
    <w:rsid w:val="0088771C"/>
    <w:rsid w:val="00971F3E"/>
    <w:rsid w:val="009A41CD"/>
    <w:rsid w:val="009B4651"/>
    <w:rsid w:val="009C0814"/>
    <w:rsid w:val="009D63BD"/>
    <w:rsid w:val="00A739B4"/>
    <w:rsid w:val="00B031B6"/>
    <w:rsid w:val="00B73ED6"/>
    <w:rsid w:val="00BE2B35"/>
    <w:rsid w:val="00CA2279"/>
    <w:rsid w:val="00CA49D8"/>
    <w:rsid w:val="00CF21D6"/>
    <w:rsid w:val="00EC2377"/>
    <w:rsid w:val="00EF1936"/>
    <w:rsid w:val="00FE12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E2D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0679"/>
    <w:rPr>
      <w:color w:val="0000FF" w:themeColor="hyperlink"/>
      <w:u w:val="single"/>
    </w:rPr>
  </w:style>
  <w:style w:type="paragraph" w:styleId="PlainText">
    <w:name w:val="Plain Text"/>
    <w:basedOn w:val="Normal"/>
    <w:link w:val="PlainTextChar"/>
    <w:uiPriority w:val="99"/>
    <w:semiHidden/>
    <w:unhideWhenUsed/>
    <w:rsid w:val="002F067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F0679"/>
    <w:rPr>
      <w:rFonts w:ascii="Calibri" w:hAnsi="Calibri"/>
      <w:szCs w:val="21"/>
    </w:rPr>
  </w:style>
  <w:style w:type="paragraph" w:styleId="NoSpacing">
    <w:name w:val="No Spacing"/>
    <w:uiPriority w:val="1"/>
    <w:qFormat/>
    <w:rsid w:val="00B031B6"/>
    <w:pPr>
      <w:spacing w:after="0" w:line="240" w:lineRule="auto"/>
    </w:pPr>
  </w:style>
  <w:style w:type="character" w:styleId="FollowedHyperlink">
    <w:name w:val="FollowedHyperlink"/>
    <w:basedOn w:val="DefaultParagraphFont"/>
    <w:uiPriority w:val="99"/>
    <w:semiHidden/>
    <w:unhideWhenUsed/>
    <w:rsid w:val="00B031B6"/>
    <w:rPr>
      <w:color w:val="800080" w:themeColor="followedHyperlink"/>
      <w:u w:val="single"/>
    </w:rPr>
  </w:style>
  <w:style w:type="character" w:styleId="PageNumber">
    <w:name w:val="page number"/>
    <w:basedOn w:val="DefaultParagraphFont"/>
    <w:rsid w:val="00625104"/>
  </w:style>
  <w:style w:type="paragraph" w:styleId="NormalWeb">
    <w:name w:val="Normal (Web)"/>
    <w:basedOn w:val="Normal"/>
    <w:uiPriority w:val="99"/>
    <w:semiHidden/>
    <w:unhideWhenUsed/>
    <w:rsid w:val="00583A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83A3B"/>
  </w:style>
  <w:style w:type="character" w:customStyle="1" w:styleId="Heading3Char">
    <w:name w:val="Heading 3 Char"/>
    <w:basedOn w:val="DefaultParagraphFont"/>
    <w:link w:val="Heading3"/>
    <w:uiPriority w:val="9"/>
    <w:rsid w:val="003E2D93"/>
    <w:rPr>
      <w:rFonts w:ascii="Times New Roman" w:eastAsia="Times New Roman" w:hAnsi="Times New Roman" w:cs="Times New Roman"/>
      <w:b/>
      <w:bCs/>
      <w:sz w:val="27"/>
      <w:szCs w:val="27"/>
    </w:rPr>
  </w:style>
  <w:style w:type="paragraph" w:styleId="ListParagraph">
    <w:name w:val="List Paragraph"/>
    <w:basedOn w:val="Normal"/>
    <w:uiPriority w:val="34"/>
    <w:qFormat/>
    <w:rsid w:val="003E2D93"/>
    <w:pPr>
      <w:ind w:left="720"/>
      <w:contextualSpacing/>
    </w:pPr>
  </w:style>
  <w:style w:type="character" w:styleId="CommentReference">
    <w:name w:val="annotation reference"/>
    <w:basedOn w:val="DefaultParagraphFont"/>
    <w:uiPriority w:val="99"/>
    <w:semiHidden/>
    <w:unhideWhenUsed/>
    <w:rsid w:val="00587481"/>
    <w:rPr>
      <w:sz w:val="16"/>
      <w:szCs w:val="16"/>
    </w:rPr>
  </w:style>
  <w:style w:type="paragraph" w:styleId="CommentText">
    <w:name w:val="annotation text"/>
    <w:basedOn w:val="Normal"/>
    <w:link w:val="CommentTextChar"/>
    <w:uiPriority w:val="99"/>
    <w:semiHidden/>
    <w:unhideWhenUsed/>
    <w:rsid w:val="00587481"/>
    <w:pPr>
      <w:spacing w:line="240" w:lineRule="auto"/>
    </w:pPr>
    <w:rPr>
      <w:sz w:val="20"/>
      <w:szCs w:val="20"/>
    </w:rPr>
  </w:style>
  <w:style w:type="character" w:customStyle="1" w:styleId="CommentTextChar">
    <w:name w:val="Comment Text Char"/>
    <w:basedOn w:val="DefaultParagraphFont"/>
    <w:link w:val="CommentText"/>
    <w:uiPriority w:val="99"/>
    <w:semiHidden/>
    <w:rsid w:val="00587481"/>
    <w:rPr>
      <w:sz w:val="20"/>
      <w:szCs w:val="20"/>
    </w:rPr>
  </w:style>
  <w:style w:type="paragraph" w:styleId="CommentSubject">
    <w:name w:val="annotation subject"/>
    <w:basedOn w:val="CommentText"/>
    <w:next w:val="CommentText"/>
    <w:link w:val="CommentSubjectChar"/>
    <w:uiPriority w:val="99"/>
    <w:semiHidden/>
    <w:unhideWhenUsed/>
    <w:rsid w:val="00587481"/>
    <w:rPr>
      <w:b/>
      <w:bCs/>
    </w:rPr>
  </w:style>
  <w:style w:type="character" w:customStyle="1" w:styleId="CommentSubjectChar">
    <w:name w:val="Comment Subject Char"/>
    <w:basedOn w:val="CommentTextChar"/>
    <w:link w:val="CommentSubject"/>
    <w:uiPriority w:val="99"/>
    <w:semiHidden/>
    <w:rsid w:val="00587481"/>
    <w:rPr>
      <w:b/>
      <w:bCs/>
      <w:sz w:val="20"/>
      <w:szCs w:val="20"/>
    </w:rPr>
  </w:style>
  <w:style w:type="paragraph" w:styleId="BalloonText">
    <w:name w:val="Balloon Text"/>
    <w:basedOn w:val="Normal"/>
    <w:link w:val="BalloonTextChar"/>
    <w:uiPriority w:val="99"/>
    <w:semiHidden/>
    <w:unhideWhenUsed/>
    <w:rsid w:val="00587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4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E2D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0679"/>
    <w:rPr>
      <w:color w:val="0000FF" w:themeColor="hyperlink"/>
      <w:u w:val="single"/>
    </w:rPr>
  </w:style>
  <w:style w:type="paragraph" w:styleId="PlainText">
    <w:name w:val="Plain Text"/>
    <w:basedOn w:val="Normal"/>
    <w:link w:val="PlainTextChar"/>
    <w:uiPriority w:val="99"/>
    <w:semiHidden/>
    <w:unhideWhenUsed/>
    <w:rsid w:val="002F067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F0679"/>
    <w:rPr>
      <w:rFonts w:ascii="Calibri" w:hAnsi="Calibri"/>
      <w:szCs w:val="21"/>
    </w:rPr>
  </w:style>
  <w:style w:type="paragraph" w:styleId="NoSpacing">
    <w:name w:val="No Spacing"/>
    <w:uiPriority w:val="1"/>
    <w:qFormat/>
    <w:rsid w:val="00B031B6"/>
    <w:pPr>
      <w:spacing w:after="0" w:line="240" w:lineRule="auto"/>
    </w:pPr>
  </w:style>
  <w:style w:type="character" w:styleId="FollowedHyperlink">
    <w:name w:val="FollowedHyperlink"/>
    <w:basedOn w:val="DefaultParagraphFont"/>
    <w:uiPriority w:val="99"/>
    <w:semiHidden/>
    <w:unhideWhenUsed/>
    <w:rsid w:val="00B031B6"/>
    <w:rPr>
      <w:color w:val="800080" w:themeColor="followedHyperlink"/>
      <w:u w:val="single"/>
    </w:rPr>
  </w:style>
  <w:style w:type="character" w:styleId="PageNumber">
    <w:name w:val="page number"/>
    <w:basedOn w:val="DefaultParagraphFont"/>
    <w:rsid w:val="00625104"/>
  </w:style>
  <w:style w:type="paragraph" w:styleId="NormalWeb">
    <w:name w:val="Normal (Web)"/>
    <w:basedOn w:val="Normal"/>
    <w:uiPriority w:val="99"/>
    <w:semiHidden/>
    <w:unhideWhenUsed/>
    <w:rsid w:val="00583A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83A3B"/>
  </w:style>
  <w:style w:type="character" w:customStyle="1" w:styleId="Heading3Char">
    <w:name w:val="Heading 3 Char"/>
    <w:basedOn w:val="DefaultParagraphFont"/>
    <w:link w:val="Heading3"/>
    <w:uiPriority w:val="9"/>
    <w:rsid w:val="003E2D93"/>
    <w:rPr>
      <w:rFonts w:ascii="Times New Roman" w:eastAsia="Times New Roman" w:hAnsi="Times New Roman" w:cs="Times New Roman"/>
      <w:b/>
      <w:bCs/>
      <w:sz w:val="27"/>
      <w:szCs w:val="27"/>
    </w:rPr>
  </w:style>
  <w:style w:type="paragraph" w:styleId="ListParagraph">
    <w:name w:val="List Paragraph"/>
    <w:basedOn w:val="Normal"/>
    <w:uiPriority w:val="34"/>
    <w:qFormat/>
    <w:rsid w:val="003E2D93"/>
    <w:pPr>
      <w:ind w:left="720"/>
      <w:contextualSpacing/>
    </w:pPr>
  </w:style>
  <w:style w:type="character" w:styleId="CommentReference">
    <w:name w:val="annotation reference"/>
    <w:basedOn w:val="DefaultParagraphFont"/>
    <w:uiPriority w:val="99"/>
    <w:semiHidden/>
    <w:unhideWhenUsed/>
    <w:rsid w:val="00587481"/>
    <w:rPr>
      <w:sz w:val="16"/>
      <w:szCs w:val="16"/>
    </w:rPr>
  </w:style>
  <w:style w:type="paragraph" w:styleId="CommentText">
    <w:name w:val="annotation text"/>
    <w:basedOn w:val="Normal"/>
    <w:link w:val="CommentTextChar"/>
    <w:uiPriority w:val="99"/>
    <w:semiHidden/>
    <w:unhideWhenUsed/>
    <w:rsid w:val="00587481"/>
    <w:pPr>
      <w:spacing w:line="240" w:lineRule="auto"/>
    </w:pPr>
    <w:rPr>
      <w:sz w:val="20"/>
      <w:szCs w:val="20"/>
    </w:rPr>
  </w:style>
  <w:style w:type="character" w:customStyle="1" w:styleId="CommentTextChar">
    <w:name w:val="Comment Text Char"/>
    <w:basedOn w:val="DefaultParagraphFont"/>
    <w:link w:val="CommentText"/>
    <w:uiPriority w:val="99"/>
    <w:semiHidden/>
    <w:rsid w:val="00587481"/>
    <w:rPr>
      <w:sz w:val="20"/>
      <w:szCs w:val="20"/>
    </w:rPr>
  </w:style>
  <w:style w:type="paragraph" w:styleId="CommentSubject">
    <w:name w:val="annotation subject"/>
    <w:basedOn w:val="CommentText"/>
    <w:next w:val="CommentText"/>
    <w:link w:val="CommentSubjectChar"/>
    <w:uiPriority w:val="99"/>
    <w:semiHidden/>
    <w:unhideWhenUsed/>
    <w:rsid w:val="00587481"/>
    <w:rPr>
      <w:b/>
      <w:bCs/>
    </w:rPr>
  </w:style>
  <w:style w:type="character" w:customStyle="1" w:styleId="CommentSubjectChar">
    <w:name w:val="Comment Subject Char"/>
    <w:basedOn w:val="CommentTextChar"/>
    <w:link w:val="CommentSubject"/>
    <w:uiPriority w:val="99"/>
    <w:semiHidden/>
    <w:rsid w:val="00587481"/>
    <w:rPr>
      <w:b/>
      <w:bCs/>
      <w:sz w:val="20"/>
      <w:szCs w:val="20"/>
    </w:rPr>
  </w:style>
  <w:style w:type="paragraph" w:styleId="BalloonText">
    <w:name w:val="Balloon Text"/>
    <w:basedOn w:val="Normal"/>
    <w:link w:val="BalloonTextChar"/>
    <w:uiPriority w:val="99"/>
    <w:semiHidden/>
    <w:unhideWhenUsed/>
    <w:rsid w:val="00587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4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639163">
      <w:bodyDiv w:val="1"/>
      <w:marLeft w:val="0"/>
      <w:marRight w:val="0"/>
      <w:marTop w:val="0"/>
      <w:marBottom w:val="0"/>
      <w:divBdr>
        <w:top w:val="none" w:sz="0" w:space="0" w:color="auto"/>
        <w:left w:val="none" w:sz="0" w:space="0" w:color="auto"/>
        <w:bottom w:val="none" w:sz="0" w:space="0" w:color="auto"/>
        <w:right w:val="none" w:sz="0" w:space="0" w:color="auto"/>
      </w:divBdr>
    </w:div>
    <w:div w:id="1592350638">
      <w:bodyDiv w:val="1"/>
      <w:marLeft w:val="0"/>
      <w:marRight w:val="0"/>
      <w:marTop w:val="0"/>
      <w:marBottom w:val="0"/>
      <w:divBdr>
        <w:top w:val="none" w:sz="0" w:space="0" w:color="auto"/>
        <w:left w:val="none" w:sz="0" w:space="0" w:color="auto"/>
        <w:bottom w:val="none" w:sz="0" w:space="0" w:color="auto"/>
        <w:right w:val="none" w:sz="0" w:space="0" w:color="auto"/>
      </w:divBdr>
    </w:div>
    <w:div w:id="1595437944">
      <w:bodyDiv w:val="1"/>
      <w:marLeft w:val="0"/>
      <w:marRight w:val="0"/>
      <w:marTop w:val="0"/>
      <w:marBottom w:val="0"/>
      <w:divBdr>
        <w:top w:val="none" w:sz="0" w:space="0" w:color="auto"/>
        <w:left w:val="none" w:sz="0" w:space="0" w:color="auto"/>
        <w:bottom w:val="none" w:sz="0" w:space="0" w:color="auto"/>
        <w:right w:val="none" w:sz="0" w:space="0" w:color="auto"/>
      </w:divBdr>
    </w:div>
    <w:div w:id="179497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y.ala.org/latinoamericans/grant-recipients" TargetMode="External"/><Relationship Id="rId3" Type="http://schemas.microsoft.com/office/2007/relationships/stylesWithEffects" Target="stylesWithEffects.xml"/><Relationship Id="rId7" Type="http://schemas.openxmlformats.org/officeDocument/2006/relationships/hyperlink" Target="mailto:dharris@whitelakelibrary.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bs.org/latino-americans/e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eh.gov" TargetMode="External"/><Relationship Id="rId4" Type="http://schemas.openxmlformats.org/officeDocument/2006/relationships/settings" Target="settings.xml"/><Relationship Id="rId9" Type="http://schemas.openxmlformats.org/officeDocument/2006/relationships/hyperlink" Target="http://www.neh.gov/commong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American Library Association</Company>
  <LinksUpToDate>false</LinksUpToDate>
  <CharactersWithSpaces>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sostman</dc:creator>
  <cp:lastModifiedBy>Staff</cp:lastModifiedBy>
  <cp:revision>2</cp:revision>
  <dcterms:created xsi:type="dcterms:W3CDTF">2015-08-31T18:09:00Z</dcterms:created>
  <dcterms:modified xsi:type="dcterms:W3CDTF">2015-08-31T18:09:00Z</dcterms:modified>
</cp:coreProperties>
</file>