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E97" w:rsidRDefault="00290E97" w:rsidP="005565D1">
      <w:pPr>
        <w:widowControl w:val="0"/>
        <w:spacing w:after="0"/>
        <w:jc w:val="center"/>
        <w:rPr>
          <w:b/>
          <w:bCs/>
          <w:sz w:val="24"/>
          <w:szCs w:val="24"/>
          <w14:ligatures w14:val="none"/>
        </w:rPr>
      </w:pPr>
      <w:r>
        <w:rPr>
          <w:b/>
          <w:bCs/>
          <w:noProof/>
          <w:sz w:val="24"/>
          <w:szCs w:val="24"/>
          <w14:ligatures w14:val="none"/>
          <w14:cntxtAlts w14:val="0"/>
        </w:rPr>
        <w:drawing>
          <wp:inline distT="0" distB="0" distL="0" distR="0" wp14:anchorId="37CB4CF6" wp14:editId="0D544306">
            <wp:extent cx="4629150" cy="149189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199" cy="14948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90E97" w:rsidRDefault="00290E97" w:rsidP="00290E97">
      <w:pPr>
        <w:widowControl w:val="0"/>
        <w:spacing w:after="0"/>
        <w:rPr>
          <w:b/>
          <w:bCs/>
          <w:sz w:val="22"/>
          <w:szCs w:val="22"/>
          <w14:ligatures w14:val="none"/>
        </w:rPr>
      </w:pPr>
    </w:p>
    <w:p w:rsidR="00290E97" w:rsidRPr="00290E97" w:rsidRDefault="00290E97" w:rsidP="005565D1">
      <w:pPr>
        <w:widowControl w:val="0"/>
        <w:spacing w:after="0"/>
        <w:jc w:val="center"/>
        <w:rPr>
          <w:b/>
          <w:bCs/>
          <w:sz w:val="22"/>
          <w:szCs w:val="22"/>
          <w14:ligatures w14:val="none"/>
        </w:rPr>
      </w:pPr>
      <w:r w:rsidRPr="00290E97">
        <w:rPr>
          <w:b/>
          <w:bCs/>
          <w:sz w:val="22"/>
          <w:szCs w:val="22"/>
          <w14:ligatures w14:val="none"/>
        </w:rPr>
        <w:t xml:space="preserve">Book Discussion: </w:t>
      </w:r>
      <w:r w:rsidRPr="00290E97">
        <w:rPr>
          <w:b/>
          <w:bCs/>
          <w:i/>
          <w:iCs/>
          <w:sz w:val="22"/>
          <w:szCs w:val="22"/>
          <w14:ligatures w14:val="none"/>
        </w:rPr>
        <w:t>The Supremes at Earl’s All-You-Can-Eat</w:t>
      </w:r>
      <w:r w:rsidRPr="00290E97">
        <w:rPr>
          <w:b/>
          <w:bCs/>
          <w:sz w:val="22"/>
          <w:szCs w:val="22"/>
          <w14:ligatures w14:val="none"/>
        </w:rPr>
        <w:t xml:space="preserve"> by Edward Kelsey Moore</w:t>
      </w:r>
    </w:p>
    <w:p w:rsidR="00290E97" w:rsidRPr="00290E97" w:rsidRDefault="00290E97" w:rsidP="005565D1">
      <w:pPr>
        <w:widowControl w:val="0"/>
        <w:spacing w:after="0"/>
        <w:jc w:val="center"/>
        <w:rPr>
          <w:sz w:val="22"/>
          <w:szCs w:val="22"/>
          <w14:ligatures w14:val="none"/>
        </w:rPr>
      </w:pPr>
      <w:r w:rsidRPr="00290E97">
        <w:rPr>
          <w:sz w:val="22"/>
          <w:szCs w:val="22"/>
          <w14:ligatures w14:val="none"/>
        </w:rPr>
        <w:t>Share the lives of three African-American women growing up in the 1960’s – a time of slow change in the racially divided small town in Indiana. Laugh and cry with Odette, Clarice, and Barbara Jean through the events of their lives.</w:t>
      </w:r>
    </w:p>
    <w:p w:rsidR="00290E97" w:rsidRPr="00290E97" w:rsidRDefault="00290E97" w:rsidP="005565D1">
      <w:pPr>
        <w:widowControl w:val="0"/>
        <w:spacing w:after="0"/>
        <w:jc w:val="center"/>
        <w:rPr>
          <w:sz w:val="22"/>
          <w:szCs w:val="22"/>
          <w14:ligatures w14:val="none"/>
        </w:rPr>
      </w:pPr>
      <w:r w:rsidRPr="00290E97">
        <w:rPr>
          <w:sz w:val="22"/>
          <w:szCs w:val="22"/>
          <w14:ligatures w14:val="none"/>
        </w:rPr>
        <w:t>Discussion led by OCC English Professor Emerita Sandra Sutherland</w:t>
      </w:r>
    </w:p>
    <w:p w:rsidR="00290E97" w:rsidRPr="00290E97" w:rsidRDefault="00290E97" w:rsidP="005565D1">
      <w:pPr>
        <w:widowControl w:val="0"/>
        <w:spacing w:after="0"/>
        <w:jc w:val="center"/>
        <w:rPr>
          <w:i/>
          <w:iCs/>
          <w:sz w:val="22"/>
          <w:szCs w:val="22"/>
          <w14:ligatures w14:val="none"/>
        </w:rPr>
      </w:pPr>
      <w:r w:rsidRPr="00290E97">
        <w:rPr>
          <w:sz w:val="22"/>
          <w:szCs w:val="22"/>
          <w14:ligatures w14:val="none"/>
        </w:rPr>
        <w:t>Tuesday, February 10</w:t>
      </w:r>
      <w:r w:rsidRPr="00290E97">
        <w:rPr>
          <w:sz w:val="22"/>
          <w:szCs w:val="22"/>
          <w:vertAlign w:val="superscript"/>
          <w14:ligatures w14:val="none"/>
        </w:rPr>
        <w:t>th</w:t>
      </w:r>
      <w:r w:rsidRPr="00290E97">
        <w:rPr>
          <w:sz w:val="22"/>
          <w:szCs w:val="22"/>
          <w14:ligatures w14:val="none"/>
        </w:rPr>
        <w:t>, 6:30 – 7:30 pm</w:t>
      </w:r>
    </w:p>
    <w:p w:rsidR="00290E97" w:rsidRPr="00290E97" w:rsidRDefault="00290E97" w:rsidP="00290E97">
      <w:pPr>
        <w:widowControl w:val="0"/>
        <w:spacing w:after="0"/>
        <w:rPr>
          <w:sz w:val="22"/>
          <w:szCs w:val="22"/>
          <w14:ligatures w14:val="none"/>
        </w:rPr>
      </w:pPr>
      <w:r w:rsidRPr="00290E97">
        <w:rPr>
          <w:sz w:val="22"/>
          <w:szCs w:val="22"/>
          <w14:ligatures w14:val="none"/>
        </w:rPr>
        <w:t> </w:t>
      </w:r>
    </w:p>
    <w:p w:rsidR="00290E97" w:rsidRPr="00290E97" w:rsidRDefault="00290E97" w:rsidP="005565D1">
      <w:pPr>
        <w:widowControl w:val="0"/>
        <w:spacing w:after="0"/>
        <w:jc w:val="center"/>
        <w:rPr>
          <w:b/>
          <w:bCs/>
          <w:sz w:val="22"/>
          <w:szCs w:val="22"/>
          <w14:ligatures w14:val="none"/>
        </w:rPr>
      </w:pPr>
      <w:r w:rsidRPr="00290E97">
        <w:rPr>
          <w:b/>
          <w:bCs/>
          <w:i/>
          <w:iCs/>
          <w:sz w:val="22"/>
          <w:szCs w:val="22"/>
          <w14:ligatures w14:val="none"/>
        </w:rPr>
        <w:t xml:space="preserve">The Loving Story: </w:t>
      </w:r>
      <w:r w:rsidRPr="00290E97">
        <w:rPr>
          <w:b/>
          <w:bCs/>
          <w:sz w:val="22"/>
          <w:szCs w:val="22"/>
          <w14:ligatures w14:val="none"/>
        </w:rPr>
        <w:t>Film &amp; discussion</w:t>
      </w:r>
    </w:p>
    <w:p w:rsidR="00290E97" w:rsidRPr="00290E97" w:rsidRDefault="00290E97" w:rsidP="005565D1">
      <w:pPr>
        <w:widowControl w:val="0"/>
        <w:spacing w:after="0"/>
        <w:jc w:val="center"/>
        <w:rPr>
          <w:sz w:val="22"/>
          <w:szCs w:val="22"/>
          <w14:ligatures w14:val="none"/>
        </w:rPr>
      </w:pPr>
      <w:r w:rsidRPr="00290E97">
        <w:rPr>
          <w:sz w:val="22"/>
          <w:szCs w:val="22"/>
          <w14:ligatures w14:val="none"/>
        </w:rPr>
        <w:t xml:space="preserve">This film tells the story of Virginians Mildred and Richard Loving, a mixed race couple, their middle of the night arrest in 1958, and their legal battles through little-known filmed interviews and photographs shot for </w:t>
      </w:r>
      <w:r w:rsidRPr="00290E97">
        <w:rPr>
          <w:i/>
          <w:sz w:val="22"/>
          <w:szCs w:val="22"/>
          <w14:ligatures w14:val="none"/>
        </w:rPr>
        <w:t>Life</w:t>
      </w:r>
      <w:r w:rsidRPr="00290E97">
        <w:rPr>
          <w:sz w:val="22"/>
          <w:szCs w:val="22"/>
          <w14:ligatures w14:val="none"/>
        </w:rPr>
        <w:t xml:space="preserve"> magazine.</w:t>
      </w:r>
    </w:p>
    <w:p w:rsidR="00290E97" w:rsidRPr="00290E97" w:rsidRDefault="00290E97" w:rsidP="005565D1">
      <w:pPr>
        <w:widowControl w:val="0"/>
        <w:spacing w:after="0"/>
        <w:jc w:val="center"/>
        <w:rPr>
          <w:sz w:val="22"/>
          <w:szCs w:val="22"/>
          <w14:ligatures w14:val="none"/>
        </w:rPr>
      </w:pPr>
      <w:r w:rsidRPr="00290E97">
        <w:rPr>
          <w:sz w:val="22"/>
          <w:szCs w:val="22"/>
          <w14:ligatures w14:val="none"/>
        </w:rPr>
        <w:t>Facilitated by OCC American</w:t>
      </w:r>
      <w:r w:rsidR="009C4917">
        <w:rPr>
          <w:sz w:val="22"/>
          <w:szCs w:val="22"/>
          <w14:ligatures w14:val="none"/>
        </w:rPr>
        <w:t xml:space="preserve"> History Professor Tony </w:t>
      </w:r>
      <w:proofErr w:type="spellStart"/>
      <w:r w:rsidR="009C4917">
        <w:rPr>
          <w:sz w:val="22"/>
          <w:szCs w:val="22"/>
          <w14:ligatures w14:val="none"/>
        </w:rPr>
        <w:t>Baracco</w:t>
      </w:r>
      <w:proofErr w:type="spellEnd"/>
    </w:p>
    <w:p w:rsidR="00290E97" w:rsidRPr="00290E97" w:rsidRDefault="00290E97" w:rsidP="005565D1">
      <w:pPr>
        <w:widowControl w:val="0"/>
        <w:spacing w:after="0"/>
        <w:jc w:val="center"/>
        <w:rPr>
          <w:sz w:val="22"/>
          <w:szCs w:val="22"/>
          <w14:ligatures w14:val="none"/>
        </w:rPr>
      </w:pPr>
      <w:r w:rsidRPr="00290E97">
        <w:rPr>
          <w:sz w:val="22"/>
          <w:szCs w:val="22"/>
          <w14:ligatures w14:val="none"/>
        </w:rPr>
        <w:t>Wednesday, February 11</w:t>
      </w:r>
      <w:r w:rsidRPr="00290E97">
        <w:rPr>
          <w:sz w:val="22"/>
          <w:szCs w:val="22"/>
          <w:vertAlign w:val="superscript"/>
          <w14:ligatures w14:val="none"/>
        </w:rPr>
        <w:t>th</w:t>
      </w:r>
      <w:r w:rsidRPr="00290E97">
        <w:rPr>
          <w:sz w:val="22"/>
          <w:szCs w:val="22"/>
          <w14:ligatures w14:val="none"/>
        </w:rPr>
        <w:t>, 6:30 – 8:00 pm</w:t>
      </w:r>
    </w:p>
    <w:p w:rsidR="00290E97" w:rsidRPr="00290E97" w:rsidRDefault="00290E97" w:rsidP="005565D1">
      <w:pPr>
        <w:widowControl w:val="0"/>
        <w:spacing w:after="0"/>
        <w:jc w:val="center"/>
        <w:rPr>
          <w:sz w:val="22"/>
          <w:szCs w:val="22"/>
          <w14:ligatures w14:val="none"/>
        </w:rPr>
      </w:pPr>
    </w:p>
    <w:p w:rsidR="00290E97" w:rsidRPr="00290E97" w:rsidRDefault="00290E97" w:rsidP="005565D1">
      <w:pPr>
        <w:widowControl w:val="0"/>
        <w:spacing w:after="0"/>
        <w:jc w:val="center"/>
        <w:rPr>
          <w:b/>
          <w:bCs/>
          <w:sz w:val="22"/>
          <w:szCs w:val="22"/>
          <w14:ligatures w14:val="none"/>
        </w:rPr>
      </w:pPr>
      <w:r w:rsidRPr="00290E97">
        <w:rPr>
          <w:b/>
          <w:bCs/>
          <w:sz w:val="22"/>
          <w:szCs w:val="22"/>
          <w14:ligatures w14:val="none"/>
        </w:rPr>
        <w:t>No Justice, No Peace</w:t>
      </w:r>
    </w:p>
    <w:p w:rsidR="009C4917" w:rsidRDefault="00290E97" w:rsidP="005565D1">
      <w:pPr>
        <w:widowControl w:val="0"/>
        <w:spacing w:after="0"/>
        <w:jc w:val="center"/>
        <w:rPr>
          <w:sz w:val="22"/>
          <w:szCs w:val="22"/>
          <w14:ligatures w14:val="none"/>
        </w:rPr>
      </w:pPr>
      <w:r w:rsidRPr="00290E97">
        <w:rPr>
          <w:sz w:val="22"/>
          <w:szCs w:val="22"/>
          <w14:ligatures w14:val="none"/>
        </w:rPr>
        <w:t>The end of the Civil War brought emancipation for former slaves, but it also marked the beginning of a new reign of terror and violence culminating in lynching. For African Americans there was no justice or peace.</w:t>
      </w:r>
    </w:p>
    <w:p w:rsidR="00290E97" w:rsidRPr="00290E97" w:rsidRDefault="00290E97" w:rsidP="005565D1">
      <w:pPr>
        <w:widowControl w:val="0"/>
        <w:spacing w:after="0"/>
        <w:jc w:val="center"/>
        <w:rPr>
          <w:sz w:val="22"/>
          <w:szCs w:val="22"/>
          <w14:ligatures w14:val="none"/>
        </w:rPr>
      </w:pPr>
      <w:r w:rsidRPr="00290E97">
        <w:rPr>
          <w:sz w:val="22"/>
          <w:szCs w:val="22"/>
          <w14:ligatures w14:val="none"/>
        </w:rPr>
        <w:t xml:space="preserve"> Presented by OCC History </w:t>
      </w:r>
      <w:r w:rsidR="009C4917">
        <w:rPr>
          <w:sz w:val="22"/>
          <w:szCs w:val="22"/>
          <w14:ligatures w14:val="none"/>
        </w:rPr>
        <w:t xml:space="preserve">Professor Emeritus Dennis </w:t>
      </w:r>
      <w:proofErr w:type="spellStart"/>
      <w:r w:rsidR="009C4917">
        <w:rPr>
          <w:sz w:val="22"/>
          <w:szCs w:val="22"/>
          <w14:ligatures w14:val="none"/>
        </w:rPr>
        <w:t>Fiems</w:t>
      </w:r>
      <w:proofErr w:type="spellEnd"/>
    </w:p>
    <w:p w:rsidR="00290E97" w:rsidRPr="00290E97" w:rsidRDefault="00290E97" w:rsidP="005565D1">
      <w:pPr>
        <w:widowControl w:val="0"/>
        <w:spacing w:after="0"/>
        <w:jc w:val="center"/>
        <w:rPr>
          <w:sz w:val="22"/>
          <w:szCs w:val="22"/>
          <w14:ligatures w14:val="none"/>
        </w:rPr>
      </w:pPr>
      <w:r w:rsidRPr="00290E97">
        <w:rPr>
          <w:sz w:val="22"/>
          <w:szCs w:val="22"/>
          <w14:ligatures w14:val="none"/>
        </w:rPr>
        <w:t>Wednesday, March 4</w:t>
      </w:r>
      <w:r w:rsidRPr="00290E97">
        <w:rPr>
          <w:sz w:val="22"/>
          <w:szCs w:val="22"/>
          <w:vertAlign w:val="superscript"/>
          <w14:ligatures w14:val="none"/>
        </w:rPr>
        <w:t>th</w:t>
      </w:r>
      <w:r w:rsidRPr="00290E97">
        <w:rPr>
          <w:sz w:val="22"/>
          <w:szCs w:val="22"/>
          <w14:ligatures w14:val="none"/>
        </w:rPr>
        <w:t>, 6:30 – 7:30 pm</w:t>
      </w:r>
    </w:p>
    <w:p w:rsidR="00290E97" w:rsidRPr="005565D1" w:rsidRDefault="00290E97" w:rsidP="005565D1">
      <w:pPr>
        <w:widowControl w:val="0"/>
        <w:jc w:val="center"/>
        <w:rPr>
          <w:sz w:val="12"/>
          <w:szCs w:val="12"/>
          <w14:ligatures w14:val="none"/>
        </w:rPr>
      </w:pPr>
    </w:p>
    <w:p w:rsidR="00290E97" w:rsidRDefault="00290E97" w:rsidP="00290E97">
      <w:pPr>
        <w:widowControl w:val="0"/>
        <w:spacing w:after="0"/>
        <w:jc w:val="center"/>
        <w:rPr>
          <w:i/>
          <w:iCs/>
          <w:sz w:val="22"/>
          <w:szCs w:val="22"/>
          <w14:ligatures w14:val="none"/>
        </w:rPr>
      </w:pPr>
      <w:r>
        <w:rPr>
          <w:i/>
          <w:iCs/>
          <w:sz w:val="22"/>
          <w:szCs w:val="22"/>
          <w14:ligatures w14:val="none"/>
        </w:rPr>
        <w:t>All programs are free of charge and open to the public.</w:t>
      </w:r>
      <w:r w:rsidR="009B1DD8">
        <w:rPr>
          <w:i/>
          <w:iCs/>
          <w:sz w:val="22"/>
          <w:szCs w:val="22"/>
          <w14:ligatures w14:val="none"/>
        </w:rPr>
        <w:t xml:space="preserve"> </w:t>
      </w:r>
      <w:r>
        <w:rPr>
          <w:i/>
          <w:iCs/>
          <w:sz w:val="22"/>
          <w:szCs w:val="22"/>
          <w14:ligatures w14:val="none"/>
        </w:rPr>
        <w:t xml:space="preserve">Refreshments will be served. </w:t>
      </w:r>
    </w:p>
    <w:p w:rsidR="009B1DD8" w:rsidRDefault="009B1DD8" w:rsidP="00290E97">
      <w:pPr>
        <w:widowControl w:val="0"/>
        <w:spacing w:after="0"/>
        <w:jc w:val="center"/>
        <w:rPr>
          <w:i/>
          <w:iCs/>
          <w:sz w:val="22"/>
          <w:szCs w:val="22"/>
          <w14:ligatures w14:val="none"/>
        </w:rPr>
      </w:pPr>
    </w:p>
    <w:p w:rsidR="00290E97" w:rsidRPr="00290E97" w:rsidRDefault="00290E97" w:rsidP="00290E97">
      <w:pPr>
        <w:widowControl w:val="0"/>
        <w:spacing w:after="0"/>
        <w:jc w:val="center"/>
        <w:rPr>
          <w:sz w:val="22"/>
          <w:szCs w:val="22"/>
          <w14:ligatures w14:val="none"/>
        </w:rPr>
      </w:pPr>
      <w:r>
        <w:rPr>
          <w14:ligatures w14:val="none"/>
        </w:rPr>
        <w:t> </w:t>
      </w:r>
      <w:r w:rsidRPr="00290E97">
        <w:rPr>
          <w:i/>
          <w:iCs/>
          <w:sz w:val="22"/>
          <w:szCs w:val="22"/>
          <w14:ligatures w14:val="none"/>
        </w:rPr>
        <w:t xml:space="preserve">Created Equal: America’s Civil Rights Struggle </w:t>
      </w:r>
      <w:r w:rsidRPr="00290E97">
        <w:rPr>
          <w:sz w:val="22"/>
          <w:szCs w:val="22"/>
          <w14:ligatures w14:val="none"/>
        </w:rPr>
        <w:t>is made possible through</w:t>
      </w:r>
    </w:p>
    <w:p w:rsidR="005565D1" w:rsidRDefault="00290E97" w:rsidP="005565D1">
      <w:pPr>
        <w:widowControl w:val="0"/>
        <w:spacing w:after="0"/>
        <w:jc w:val="center"/>
        <w:rPr>
          <w:sz w:val="22"/>
          <w:szCs w:val="22"/>
          <w14:ligatures w14:val="none"/>
        </w:rPr>
      </w:pPr>
      <w:r w:rsidRPr="00290E97">
        <w:rPr>
          <w:sz w:val="22"/>
          <w:szCs w:val="22"/>
          <w14:ligatures w14:val="none"/>
        </w:rPr>
        <w:t xml:space="preserve"> </w:t>
      </w:r>
      <w:proofErr w:type="gramStart"/>
      <w:r w:rsidRPr="00290E97">
        <w:rPr>
          <w:sz w:val="22"/>
          <w:szCs w:val="22"/>
          <w14:ligatures w14:val="none"/>
        </w:rPr>
        <w:t>a</w:t>
      </w:r>
      <w:proofErr w:type="gramEnd"/>
      <w:r w:rsidRPr="00290E97">
        <w:rPr>
          <w:sz w:val="22"/>
          <w:szCs w:val="22"/>
          <w14:ligatures w14:val="none"/>
        </w:rPr>
        <w:t xml:space="preserve"> major grant from the National Endowment for the Humanities, as part of its </w:t>
      </w:r>
      <w:r w:rsidRPr="00290E97">
        <w:rPr>
          <w:i/>
          <w:iCs/>
          <w:sz w:val="22"/>
          <w:szCs w:val="22"/>
          <w14:ligatures w14:val="none"/>
        </w:rPr>
        <w:t xml:space="preserve">Bridging Cultures </w:t>
      </w:r>
      <w:r w:rsidRPr="00290E97">
        <w:rPr>
          <w:sz w:val="22"/>
          <w:szCs w:val="22"/>
          <w14:ligatures w14:val="none"/>
        </w:rPr>
        <w:t xml:space="preserve">initiative, in partnership with the Gilder Lehrman Institute of American History. </w:t>
      </w:r>
    </w:p>
    <w:p w:rsidR="0098777D" w:rsidRDefault="0098777D" w:rsidP="005565D1">
      <w:pPr>
        <w:widowControl w:val="0"/>
        <w:spacing w:after="0"/>
        <w:jc w:val="center"/>
        <w:rPr>
          <w:sz w:val="22"/>
          <w:szCs w:val="22"/>
          <w14:ligatures w14:val="none"/>
        </w:rPr>
      </w:pPr>
    </w:p>
    <w:p w:rsidR="009B1DD8" w:rsidRPr="009B1DD8" w:rsidRDefault="009B1DD8" w:rsidP="005565D1">
      <w:pPr>
        <w:widowControl w:val="0"/>
        <w:spacing w:after="0"/>
        <w:jc w:val="center"/>
        <w:rPr>
          <w:b/>
          <w:sz w:val="28"/>
          <w:szCs w:val="28"/>
          <w14:ligatures w14:val="none"/>
        </w:rPr>
      </w:pPr>
      <w:r w:rsidRPr="009B1DD8">
        <w:rPr>
          <w:b/>
          <w:sz w:val="28"/>
          <w:szCs w:val="28"/>
          <w14:ligatures w14:val="none"/>
        </w:rPr>
        <w:t>White Lake Township Library   7527 E. H</w:t>
      </w:r>
      <w:r w:rsidR="004E289D">
        <w:rPr>
          <w:b/>
          <w:sz w:val="28"/>
          <w:szCs w:val="28"/>
          <w14:ligatures w14:val="none"/>
        </w:rPr>
        <w:t>ighland Rd. White Lake, MI 48383</w:t>
      </w:r>
      <w:bookmarkStart w:id="0" w:name="_GoBack"/>
      <w:bookmarkEnd w:id="0"/>
    </w:p>
    <w:p w:rsidR="009B1DD8" w:rsidRPr="009B1DD8" w:rsidRDefault="009B1DD8" w:rsidP="005565D1">
      <w:pPr>
        <w:widowControl w:val="0"/>
        <w:spacing w:after="0"/>
        <w:jc w:val="center"/>
        <w:rPr>
          <w:b/>
          <w:sz w:val="28"/>
          <w:szCs w:val="28"/>
          <w14:ligatures w14:val="none"/>
        </w:rPr>
      </w:pPr>
      <w:r w:rsidRPr="009B1DD8">
        <w:rPr>
          <w:b/>
          <w:sz w:val="28"/>
          <w:szCs w:val="28"/>
          <w14:ligatures w14:val="none"/>
        </w:rPr>
        <w:t>248-698-4942, ext. 2    whitelakelibrary.org</w:t>
      </w:r>
    </w:p>
    <w:p w:rsidR="00AF5251" w:rsidRDefault="0098777D" w:rsidP="0098777D">
      <w:pPr>
        <w:widowControl w:val="0"/>
        <w:spacing w:after="0"/>
      </w:pPr>
      <w:r>
        <w:rPr>
          <w:noProof/>
          <w:sz w:val="22"/>
          <w:szCs w:val="22"/>
          <w14:ligatures w14:val="none"/>
          <w14:cntxtAlts w14:val="0"/>
        </w:rPr>
        <w:drawing>
          <wp:inline distT="0" distB="0" distL="0" distR="0" wp14:anchorId="2E649981" wp14:editId="6461AD99">
            <wp:extent cx="1857375" cy="840564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h_logo_stacked_rgb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5238" cy="839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14:ligatures w14:val="none"/>
          <w14:cntxtAlts w14:val="0"/>
        </w:rPr>
        <w:t xml:space="preserve">        </w:t>
      </w:r>
      <w:r>
        <w:rPr>
          <w:noProof/>
          <w:sz w:val="22"/>
          <w:szCs w:val="22"/>
          <w14:ligatures w14:val="none"/>
          <w14:cntxtAlts w14:val="0"/>
        </w:rPr>
        <w:drawing>
          <wp:inline distT="0" distB="0" distL="0" distR="0" wp14:anchorId="124DA837" wp14:editId="483B1375">
            <wp:extent cx="2457450" cy="606911"/>
            <wp:effectExtent l="0" t="0" r="0" b="317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LI_logo_hire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414" cy="611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14:ligatures w14:val="none"/>
          <w14:cntxtAlts w14:val="0"/>
        </w:rPr>
        <w:t xml:space="preserve">         </w:t>
      </w:r>
      <w:r>
        <w:rPr>
          <w:noProof/>
          <w:sz w:val="22"/>
          <w:szCs w:val="22"/>
          <w14:ligatures w14:val="none"/>
          <w14:cntxtAlts w14:val="0"/>
        </w:rPr>
        <w:drawing>
          <wp:inline distT="0" distB="0" distL="0" distR="0" wp14:anchorId="1D66424D" wp14:editId="770A52CB">
            <wp:extent cx="1599578" cy="1133475"/>
            <wp:effectExtent l="0" t="0" r="63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idging_culture_logo_CMYK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6237" cy="1138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565D1" w:rsidRPr="005565D1">
        <w:rPr>
          <w:rFonts w:ascii="Times New Roman" w:hAnsi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 </w:t>
      </w:r>
      <w:r w:rsidR="009B1835">
        <w:rPr>
          <w:noProof/>
          <w14:ligatures w14:val="none"/>
          <w14:cntxtAlts w14:val="0"/>
        </w:rPr>
        <w:t xml:space="preserve">        </w:t>
      </w:r>
    </w:p>
    <w:sectPr w:rsidR="00AF5251" w:rsidSect="009C4917">
      <w:pgSz w:w="12240" w:h="15840"/>
      <w:pgMar w:top="1080" w:right="1008" w:bottom="108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E97"/>
    <w:rsid w:val="00290E97"/>
    <w:rsid w:val="004E289D"/>
    <w:rsid w:val="005565D1"/>
    <w:rsid w:val="00573337"/>
    <w:rsid w:val="0098777D"/>
    <w:rsid w:val="009B1835"/>
    <w:rsid w:val="009B1DD8"/>
    <w:rsid w:val="009C4917"/>
    <w:rsid w:val="00A75B33"/>
    <w:rsid w:val="00AF5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E97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0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E97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E97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0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E97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WhiteLake Staff</dc:creator>
  <cp:lastModifiedBy>Staff</cp:lastModifiedBy>
  <cp:revision>7</cp:revision>
  <cp:lastPrinted>2015-01-28T18:28:00Z</cp:lastPrinted>
  <dcterms:created xsi:type="dcterms:W3CDTF">2015-01-27T17:40:00Z</dcterms:created>
  <dcterms:modified xsi:type="dcterms:W3CDTF">2015-01-28T19:40:00Z</dcterms:modified>
</cp:coreProperties>
</file>