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A47AE" w14:textId="47D90F30" w:rsidR="0041220F" w:rsidRPr="0041220F" w:rsidRDefault="00017DD7">
      <w:pPr>
        <w:rPr>
          <w:rFonts w:ascii="Arial" w:hAnsi="Arial" w:cs="Arial"/>
        </w:rPr>
      </w:pPr>
      <w:r w:rsidRPr="00910CE4">
        <w:rPr>
          <w:rFonts w:ascii="Arial" w:hAnsi="Arial" w:cs="Arial"/>
          <w:b/>
          <w:bCs/>
          <w:noProof/>
        </w:rPr>
        <w:drawing>
          <wp:inline distT="0" distB="0" distL="0" distR="0" wp14:anchorId="6D288B89" wp14:editId="477E0493">
            <wp:extent cx="1400175" cy="508013"/>
            <wp:effectExtent l="0" t="0" r="0" b="6350"/>
            <wp:docPr id="1"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23499" cy="516475"/>
                    </a:xfrm>
                    <a:prstGeom prst="rect">
                      <a:avLst/>
                    </a:prstGeom>
                  </pic:spPr>
                </pic:pic>
              </a:graphicData>
            </a:graphic>
          </wp:inline>
        </w:drawing>
      </w:r>
    </w:p>
    <w:p w14:paraId="445F66CD" w14:textId="062D6226" w:rsidR="0041220F" w:rsidRDefault="0041220F" w:rsidP="0041220F">
      <w:pPr>
        <w:jc w:val="center"/>
        <w:rPr>
          <w:rFonts w:ascii="Arial" w:hAnsi="Arial" w:cs="Arial"/>
          <w:b/>
          <w:bCs/>
        </w:rPr>
      </w:pPr>
      <w:r w:rsidRPr="0041220F">
        <w:rPr>
          <w:rFonts w:ascii="Arial" w:hAnsi="Arial" w:cs="Arial"/>
          <w:b/>
          <w:bCs/>
        </w:rPr>
        <w:t>EMPLOYMENT OPPORTUNITY</w:t>
      </w:r>
    </w:p>
    <w:p w14:paraId="161B0820" w14:textId="26136F92" w:rsidR="0041220F" w:rsidRPr="0041220F" w:rsidRDefault="0041220F" w:rsidP="0041220F">
      <w:pPr>
        <w:jc w:val="center"/>
        <w:rPr>
          <w:rFonts w:ascii="Arial" w:hAnsi="Arial" w:cs="Arial"/>
        </w:rPr>
      </w:pPr>
    </w:p>
    <w:p w14:paraId="52ABF381" w14:textId="52F5E310" w:rsidR="0041220F" w:rsidRDefault="0041220F" w:rsidP="0041220F">
      <w:pPr>
        <w:rPr>
          <w:rFonts w:ascii="Arial" w:hAnsi="Arial" w:cs="Arial"/>
        </w:rPr>
      </w:pPr>
      <w:r w:rsidRPr="0041220F">
        <w:rPr>
          <w:rFonts w:ascii="Arial" w:hAnsi="Arial" w:cs="Arial"/>
        </w:rPr>
        <w:t xml:space="preserve">The Bloomfield Township Public </w:t>
      </w:r>
      <w:r>
        <w:rPr>
          <w:rFonts w:ascii="Arial" w:hAnsi="Arial" w:cs="Arial"/>
        </w:rPr>
        <w:t xml:space="preserve">Library is looking for an enthusiastic, energetic librarian committed to high quality library service to join the Adult Services team. The Bloomfield Township Public Library is a Class </w:t>
      </w:r>
      <w:r w:rsidR="00017DD7">
        <w:rPr>
          <w:rFonts w:ascii="Arial" w:hAnsi="Arial" w:cs="Arial"/>
        </w:rPr>
        <w:t>5</w:t>
      </w:r>
      <w:r>
        <w:rPr>
          <w:rFonts w:ascii="Arial" w:hAnsi="Arial" w:cs="Arial"/>
        </w:rPr>
        <w:t xml:space="preserve"> library </w:t>
      </w:r>
      <w:r w:rsidR="00017DD7">
        <w:rPr>
          <w:rFonts w:ascii="Arial" w:hAnsi="Arial" w:cs="Arial"/>
        </w:rPr>
        <w:t xml:space="preserve">serving a community </w:t>
      </w:r>
      <w:r>
        <w:rPr>
          <w:rFonts w:ascii="Arial" w:hAnsi="Arial" w:cs="Arial"/>
        </w:rPr>
        <w:t>of 4</w:t>
      </w:r>
      <w:r w:rsidR="00301A8E">
        <w:rPr>
          <w:rFonts w:ascii="Arial" w:hAnsi="Arial" w:cs="Arial"/>
        </w:rPr>
        <w:t>4</w:t>
      </w:r>
      <w:r>
        <w:rPr>
          <w:rFonts w:ascii="Arial" w:hAnsi="Arial" w:cs="Arial"/>
        </w:rPr>
        <w:t>,</w:t>
      </w:r>
      <w:r w:rsidR="00017DD7">
        <w:rPr>
          <w:rFonts w:ascii="Arial" w:hAnsi="Arial" w:cs="Arial"/>
        </w:rPr>
        <w:t>253</w:t>
      </w:r>
      <w:r>
        <w:rPr>
          <w:rFonts w:ascii="Arial" w:hAnsi="Arial" w:cs="Arial"/>
        </w:rPr>
        <w:t xml:space="preserve"> </w:t>
      </w:r>
      <w:r w:rsidR="00017DD7">
        <w:rPr>
          <w:rFonts w:ascii="Arial" w:hAnsi="Arial" w:cs="Arial"/>
        </w:rPr>
        <w:t>residents.</w:t>
      </w:r>
      <w:r>
        <w:rPr>
          <w:rFonts w:ascii="Arial" w:hAnsi="Arial" w:cs="Arial"/>
        </w:rPr>
        <w:t xml:space="preserve"> There is strong community support for the </w:t>
      </w:r>
      <w:r w:rsidR="00017DD7">
        <w:rPr>
          <w:rFonts w:ascii="Arial" w:hAnsi="Arial" w:cs="Arial"/>
        </w:rPr>
        <w:t>L</w:t>
      </w:r>
      <w:r>
        <w:rPr>
          <w:rFonts w:ascii="Arial" w:hAnsi="Arial" w:cs="Arial"/>
        </w:rPr>
        <w:t xml:space="preserve">ibrary, its collections, its </w:t>
      </w:r>
      <w:r w:rsidR="00836C98">
        <w:rPr>
          <w:rFonts w:ascii="Arial" w:hAnsi="Arial" w:cs="Arial"/>
        </w:rPr>
        <w:t>services,</w:t>
      </w:r>
      <w:r>
        <w:rPr>
          <w:rFonts w:ascii="Arial" w:hAnsi="Arial" w:cs="Arial"/>
        </w:rPr>
        <w:t xml:space="preserve"> and the programs offered. The library promotes inclusivity </w:t>
      </w:r>
      <w:r w:rsidR="00301A8E">
        <w:rPr>
          <w:rFonts w:ascii="Arial" w:hAnsi="Arial" w:cs="Arial"/>
        </w:rPr>
        <w:t>through d</w:t>
      </w:r>
      <w:r>
        <w:rPr>
          <w:rFonts w:ascii="Arial" w:hAnsi="Arial" w:cs="Arial"/>
        </w:rPr>
        <w:t xml:space="preserve">iverse collections and programs available to all ages and abilities. The successful candidate will have a strong commitment to provide quality public service and the desire to work in a collaborative team environment. </w:t>
      </w:r>
    </w:p>
    <w:p w14:paraId="52810EA4" w14:textId="3C1B8A89" w:rsidR="0041220F" w:rsidRDefault="0041220F" w:rsidP="0041220F">
      <w:pPr>
        <w:rPr>
          <w:rFonts w:ascii="Arial" w:hAnsi="Arial" w:cs="Arial"/>
        </w:rPr>
      </w:pPr>
    </w:p>
    <w:p w14:paraId="079E8543" w14:textId="16A36A22" w:rsidR="0041220F" w:rsidRDefault="0041220F" w:rsidP="0041220F">
      <w:pPr>
        <w:rPr>
          <w:rFonts w:ascii="Arial" w:hAnsi="Arial" w:cs="Arial"/>
        </w:rPr>
      </w:pPr>
      <w:r w:rsidRPr="00017DD7">
        <w:rPr>
          <w:rFonts w:ascii="Arial" w:hAnsi="Arial" w:cs="Arial"/>
          <w:b/>
          <w:bCs/>
        </w:rPr>
        <w:t>POSITION TITLE:</w:t>
      </w:r>
      <w:r>
        <w:rPr>
          <w:rFonts w:ascii="Arial" w:hAnsi="Arial" w:cs="Arial"/>
        </w:rPr>
        <w:t xml:space="preserve"> </w:t>
      </w:r>
      <w:r>
        <w:rPr>
          <w:rFonts w:ascii="Arial" w:hAnsi="Arial" w:cs="Arial"/>
        </w:rPr>
        <w:tab/>
        <w:t>Librarian</w:t>
      </w:r>
    </w:p>
    <w:p w14:paraId="13B25DBF" w14:textId="3CC328C0" w:rsidR="0041220F" w:rsidRDefault="0041220F" w:rsidP="0041220F">
      <w:pPr>
        <w:rPr>
          <w:rFonts w:ascii="Arial" w:hAnsi="Arial" w:cs="Arial"/>
        </w:rPr>
      </w:pPr>
    </w:p>
    <w:p w14:paraId="25FF28B7" w14:textId="162B5938" w:rsidR="0041220F" w:rsidRDefault="0041220F" w:rsidP="0041220F">
      <w:pPr>
        <w:rPr>
          <w:rFonts w:ascii="Arial" w:hAnsi="Arial" w:cs="Arial"/>
        </w:rPr>
      </w:pPr>
      <w:r w:rsidRPr="00017DD7">
        <w:rPr>
          <w:rFonts w:ascii="Arial" w:hAnsi="Arial" w:cs="Arial"/>
          <w:b/>
          <w:bCs/>
        </w:rPr>
        <w:t>DEPARTMENT:</w:t>
      </w:r>
      <w:r>
        <w:rPr>
          <w:rFonts w:ascii="Arial" w:hAnsi="Arial" w:cs="Arial"/>
        </w:rPr>
        <w:t xml:space="preserve"> </w:t>
      </w:r>
      <w:r>
        <w:rPr>
          <w:rFonts w:ascii="Arial" w:hAnsi="Arial" w:cs="Arial"/>
        </w:rPr>
        <w:tab/>
        <w:t>Adult Services, reporting to Department Head</w:t>
      </w:r>
    </w:p>
    <w:p w14:paraId="780EA80D" w14:textId="6551FBBF" w:rsidR="0041220F" w:rsidRDefault="0041220F" w:rsidP="0041220F">
      <w:pPr>
        <w:rPr>
          <w:rFonts w:ascii="Arial" w:hAnsi="Arial" w:cs="Arial"/>
        </w:rPr>
      </w:pPr>
    </w:p>
    <w:p w14:paraId="1DA23701" w14:textId="77777777" w:rsidR="0041220F" w:rsidRDefault="0041220F" w:rsidP="0041220F">
      <w:pPr>
        <w:rPr>
          <w:rFonts w:ascii="Arial" w:hAnsi="Arial" w:cs="Arial"/>
        </w:rPr>
      </w:pPr>
      <w:r w:rsidRPr="00017DD7">
        <w:rPr>
          <w:rFonts w:ascii="Arial" w:hAnsi="Arial" w:cs="Arial"/>
          <w:b/>
          <w:bCs/>
        </w:rPr>
        <w:t>HOURS:</w:t>
      </w:r>
      <w:r>
        <w:rPr>
          <w:rFonts w:ascii="Arial" w:hAnsi="Arial" w:cs="Arial"/>
        </w:rPr>
        <w:t xml:space="preserve"> </w:t>
      </w:r>
      <w:r>
        <w:rPr>
          <w:rFonts w:ascii="Arial" w:hAnsi="Arial" w:cs="Arial"/>
        </w:rPr>
        <w:tab/>
      </w:r>
      <w:r>
        <w:rPr>
          <w:rFonts w:ascii="Arial" w:hAnsi="Arial" w:cs="Arial"/>
        </w:rPr>
        <w:tab/>
        <w:t xml:space="preserve">Full-time, 37.5 hours per week, including evenings and weekends on a </w:t>
      </w:r>
    </w:p>
    <w:p w14:paraId="1533C680" w14:textId="7324E505" w:rsidR="0041220F" w:rsidRDefault="0041220F" w:rsidP="0041220F">
      <w:pPr>
        <w:ind w:left="1440" w:firstLine="720"/>
        <w:rPr>
          <w:rFonts w:ascii="Arial" w:hAnsi="Arial" w:cs="Arial"/>
        </w:rPr>
      </w:pPr>
      <w:r>
        <w:rPr>
          <w:rFonts w:ascii="Arial" w:hAnsi="Arial" w:cs="Arial"/>
        </w:rPr>
        <w:t>flexible basis.</w:t>
      </w:r>
    </w:p>
    <w:p w14:paraId="6972F1D7" w14:textId="79B4BD36" w:rsidR="0041220F" w:rsidRDefault="0041220F" w:rsidP="0041220F">
      <w:pPr>
        <w:rPr>
          <w:rFonts w:ascii="Arial" w:hAnsi="Arial" w:cs="Arial"/>
        </w:rPr>
      </w:pPr>
    </w:p>
    <w:p w14:paraId="25CBC757" w14:textId="7F1C8808" w:rsidR="0041220F" w:rsidRPr="00017DD7" w:rsidRDefault="0041220F" w:rsidP="0041220F">
      <w:pPr>
        <w:rPr>
          <w:rFonts w:ascii="Arial" w:hAnsi="Arial" w:cs="Arial"/>
          <w:b/>
          <w:bCs/>
        </w:rPr>
      </w:pPr>
      <w:r w:rsidRPr="00017DD7">
        <w:rPr>
          <w:rFonts w:ascii="Arial" w:hAnsi="Arial" w:cs="Arial"/>
          <w:b/>
          <w:bCs/>
        </w:rPr>
        <w:t xml:space="preserve">WAGES &amp; BENEFITS: </w:t>
      </w:r>
    </w:p>
    <w:p w14:paraId="049B92F2" w14:textId="6CC28604" w:rsidR="0041220F" w:rsidRDefault="00836C98" w:rsidP="0041220F">
      <w:pPr>
        <w:rPr>
          <w:rFonts w:ascii="Arial" w:hAnsi="Arial" w:cs="Arial"/>
        </w:rPr>
      </w:pPr>
      <w:r>
        <w:rPr>
          <w:rFonts w:ascii="Arial" w:hAnsi="Arial" w:cs="Arial"/>
        </w:rPr>
        <w:t xml:space="preserve">$26.95 per hour, increasing to $27.33 per hour upon successfully completing a three-month orientation period. </w:t>
      </w:r>
      <w:r w:rsidR="003701A6">
        <w:rPr>
          <w:rFonts w:ascii="Arial" w:hAnsi="Arial" w:cs="Arial"/>
        </w:rPr>
        <w:t>Paid time-off benefits include vacation, sick, holiday, personal business, and emergency time. Health, dental, and vision insurances, term life and disability income insurance provided. Eligible for deferred compensation and other voluntary benefits. Professional membership and opportunity to participate in professional development available.</w:t>
      </w:r>
    </w:p>
    <w:p w14:paraId="0CD6955D" w14:textId="1F2CBCB2" w:rsidR="003701A6" w:rsidRDefault="003701A6" w:rsidP="0041220F">
      <w:pPr>
        <w:rPr>
          <w:rFonts w:ascii="Arial" w:hAnsi="Arial" w:cs="Arial"/>
        </w:rPr>
      </w:pPr>
    </w:p>
    <w:p w14:paraId="124FBD14" w14:textId="48F2E43A" w:rsidR="003701A6" w:rsidRPr="00017DD7" w:rsidRDefault="003701A6" w:rsidP="0041220F">
      <w:pPr>
        <w:rPr>
          <w:rFonts w:ascii="Arial" w:hAnsi="Arial" w:cs="Arial"/>
          <w:b/>
          <w:bCs/>
        </w:rPr>
      </w:pPr>
      <w:r w:rsidRPr="00017DD7">
        <w:rPr>
          <w:rFonts w:ascii="Arial" w:hAnsi="Arial" w:cs="Arial"/>
          <w:b/>
          <w:bCs/>
        </w:rPr>
        <w:t xml:space="preserve">REQUIREMENTS: </w:t>
      </w:r>
    </w:p>
    <w:p w14:paraId="292A56E5" w14:textId="79D825B7" w:rsidR="003701A6" w:rsidRDefault="003701A6" w:rsidP="0041220F">
      <w:pPr>
        <w:rPr>
          <w:rFonts w:ascii="Arial" w:hAnsi="Arial" w:cs="Arial"/>
        </w:rPr>
      </w:pPr>
      <w:r>
        <w:rPr>
          <w:rFonts w:ascii="Arial" w:hAnsi="Arial" w:cs="Arial"/>
        </w:rPr>
        <w:t>MINIMUM:</w:t>
      </w:r>
    </w:p>
    <w:p w14:paraId="742BC63A" w14:textId="5CFF3EBF" w:rsidR="003701A6" w:rsidRDefault="00017DD7" w:rsidP="003701A6">
      <w:pPr>
        <w:pStyle w:val="ListParagraph"/>
        <w:numPr>
          <w:ilvl w:val="0"/>
          <w:numId w:val="1"/>
        </w:numPr>
        <w:rPr>
          <w:rFonts w:ascii="Arial" w:hAnsi="Arial" w:cs="Arial"/>
        </w:rPr>
      </w:pPr>
      <w:r>
        <w:rPr>
          <w:rFonts w:ascii="Arial" w:hAnsi="Arial" w:cs="Arial"/>
        </w:rPr>
        <w:t>Master’s</w:t>
      </w:r>
      <w:r w:rsidR="00665955">
        <w:rPr>
          <w:rFonts w:ascii="Arial" w:hAnsi="Arial" w:cs="Arial"/>
        </w:rPr>
        <w:t xml:space="preserve"> degree</w:t>
      </w:r>
      <w:r w:rsidR="003701A6">
        <w:rPr>
          <w:rFonts w:ascii="Arial" w:hAnsi="Arial" w:cs="Arial"/>
        </w:rPr>
        <w:t xml:space="preserve"> in Library and Information Science from an ALA-accredited program</w:t>
      </w:r>
    </w:p>
    <w:p w14:paraId="1E15F147" w14:textId="74162B90" w:rsidR="003701A6" w:rsidRDefault="003701A6" w:rsidP="003701A6">
      <w:pPr>
        <w:pStyle w:val="ListParagraph"/>
        <w:numPr>
          <w:ilvl w:val="0"/>
          <w:numId w:val="1"/>
        </w:numPr>
        <w:rPr>
          <w:rFonts w:ascii="Arial" w:hAnsi="Arial" w:cs="Arial"/>
        </w:rPr>
      </w:pPr>
      <w:r>
        <w:rPr>
          <w:rFonts w:ascii="Arial" w:hAnsi="Arial" w:cs="Arial"/>
        </w:rPr>
        <w:t>Serious commitment to providing superior quality public service to patrons of all ages and abilities</w:t>
      </w:r>
    </w:p>
    <w:p w14:paraId="0DFCEB81" w14:textId="11922668" w:rsidR="003701A6" w:rsidRDefault="00C052E3" w:rsidP="003701A6">
      <w:pPr>
        <w:pStyle w:val="ListParagraph"/>
        <w:numPr>
          <w:ilvl w:val="0"/>
          <w:numId w:val="1"/>
        </w:numPr>
        <w:rPr>
          <w:rFonts w:ascii="Arial" w:hAnsi="Arial" w:cs="Arial"/>
        </w:rPr>
      </w:pPr>
      <w:r>
        <w:rPr>
          <w:rFonts w:ascii="Arial" w:hAnsi="Arial" w:cs="Arial"/>
        </w:rPr>
        <w:t>Proficiency in current computing environments, both desktop and mobile</w:t>
      </w:r>
    </w:p>
    <w:p w14:paraId="7D1FE606" w14:textId="2ED81742" w:rsidR="00C052E3" w:rsidRDefault="00C052E3" w:rsidP="00C052E3">
      <w:pPr>
        <w:pStyle w:val="ListParagraph"/>
        <w:numPr>
          <w:ilvl w:val="0"/>
          <w:numId w:val="1"/>
        </w:numPr>
        <w:rPr>
          <w:rFonts w:ascii="Arial" w:hAnsi="Arial" w:cs="Arial"/>
        </w:rPr>
      </w:pPr>
      <w:r>
        <w:rPr>
          <w:rFonts w:ascii="Arial" w:hAnsi="Arial" w:cs="Arial"/>
        </w:rPr>
        <w:t>Knowledge of contemporary trends and practices in public libraries</w:t>
      </w:r>
    </w:p>
    <w:p w14:paraId="3C7B2C35" w14:textId="330110A6" w:rsidR="00836C98" w:rsidRDefault="00937E97" w:rsidP="00C052E3">
      <w:pPr>
        <w:pStyle w:val="ListParagraph"/>
        <w:numPr>
          <w:ilvl w:val="0"/>
          <w:numId w:val="1"/>
        </w:numPr>
        <w:rPr>
          <w:rFonts w:ascii="Arial" w:hAnsi="Arial" w:cs="Arial"/>
        </w:rPr>
      </w:pPr>
      <w:r>
        <w:rPr>
          <w:rFonts w:ascii="Arial" w:hAnsi="Arial" w:cs="Arial"/>
        </w:rPr>
        <w:t>Experience with library d</w:t>
      </w:r>
      <w:r w:rsidR="00836C98">
        <w:rPr>
          <w:rFonts w:ascii="Arial" w:hAnsi="Arial" w:cs="Arial"/>
        </w:rPr>
        <w:t xml:space="preserve">atabase </w:t>
      </w:r>
      <w:r>
        <w:rPr>
          <w:rFonts w:ascii="Arial" w:hAnsi="Arial" w:cs="Arial"/>
        </w:rPr>
        <w:t>use and d</w:t>
      </w:r>
      <w:r w:rsidR="00836C98">
        <w:rPr>
          <w:rFonts w:ascii="Arial" w:hAnsi="Arial" w:cs="Arial"/>
        </w:rPr>
        <w:t>ownloadable resources</w:t>
      </w:r>
    </w:p>
    <w:p w14:paraId="42891040" w14:textId="4AE889B2" w:rsidR="00C052E3" w:rsidRDefault="00C052E3" w:rsidP="00C052E3">
      <w:pPr>
        <w:pStyle w:val="ListParagraph"/>
        <w:numPr>
          <w:ilvl w:val="0"/>
          <w:numId w:val="1"/>
        </w:numPr>
        <w:rPr>
          <w:rFonts w:ascii="Arial" w:hAnsi="Arial" w:cs="Arial"/>
        </w:rPr>
      </w:pPr>
      <w:r>
        <w:rPr>
          <w:rFonts w:ascii="Arial" w:hAnsi="Arial" w:cs="Arial"/>
        </w:rPr>
        <w:t>Ability to work effectively with staff and volunteers in a collaborative environment</w:t>
      </w:r>
    </w:p>
    <w:p w14:paraId="234E6EB5" w14:textId="5322AB65" w:rsidR="00C052E3" w:rsidRDefault="00C052E3" w:rsidP="00C052E3">
      <w:pPr>
        <w:pStyle w:val="ListParagraph"/>
        <w:numPr>
          <w:ilvl w:val="0"/>
          <w:numId w:val="1"/>
        </w:numPr>
        <w:rPr>
          <w:rFonts w:ascii="Arial" w:hAnsi="Arial" w:cs="Arial"/>
        </w:rPr>
      </w:pPr>
      <w:r>
        <w:rPr>
          <w:rFonts w:ascii="Arial" w:hAnsi="Arial" w:cs="Arial"/>
        </w:rPr>
        <w:t xml:space="preserve">Ability to create, promote, and execute programs that reflect the interests and needs of the community </w:t>
      </w:r>
    </w:p>
    <w:p w14:paraId="6877CEE5" w14:textId="55F73FE3" w:rsidR="00C052E3" w:rsidRDefault="00C052E3" w:rsidP="00C052E3">
      <w:pPr>
        <w:pStyle w:val="ListParagraph"/>
        <w:numPr>
          <w:ilvl w:val="0"/>
          <w:numId w:val="1"/>
        </w:numPr>
        <w:rPr>
          <w:rFonts w:ascii="Arial" w:hAnsi="Arial" w:cs="Arial"/>
        </w:rPr>
      </w:pPr>
      <w:r>
        <w:rPr>
          <w:rFonts w:ascii="Arial" w:hAnsi="Arial" w:cs="Arial"/>
        </w:rPr>
        <w:t>Knowledge of literature, media, and other materials found in the library’s collections, as well as in the culture at large</w:t>
      </w:r>
    </w:p>
    <w:p w14:paraId="222EE92A" w14:textId="77777777" w:rsidR="009F4DF9" w:rsidRDefault="00C052E3" w:rsidP="00C052E3">
      <w:pPr>
        <w:pStyle w:val="ListParagraph"/>
        <w:numPr>
          <w:ilvl w:val="0"/>
          <w:numId w:val="1"/>
        </w:numPr>
        <w:rPr>
          <w:rFonts w:ascii="Arial" w:hAnsi="Arial" w:cs="Arial"/>
        </w:rPr>
      </w:pPr>
      <w:r>
        <w:rPr>
          <w:rFonts w:ascii="Arial" w:hAnsi="Arial" w:cs="Arial"/>
        </w:rPr>
        <w:t>Ability to lift, push, and/or pull at least 20 p</w:t>
      </w:r>
      <w:r w:rsidR="009F4DF9">
        <w:rPr>
          <w:rFonts w:ascii="Arial" w:hAnsi="Arial" w:cs="Arial"/>
        </w:rPr>
        <w:t>ounds</w:t>
      </w:r>
    </w:p>
    <w:p w14:paraId="18EEF81D" w14:textId="095AD996" w:rsidR="00C052E3" w:rsidRDefault="009F4DF9" w:rsidP="00C052E3">
      <w:pPr>
        <w:pStyle w:val="ListParagraph"/>
        <w:numPr>
          <w:ilvl w:val="0"/>
          <w:numId w:val="1"/>
        </w:numPr>
        <w:rPr>
          <w:rFonts w:ascii="Arial" w:hAnsi="Arial" w:cs="Arial"/>
        </w:rPr>
      </w:pPr>
      <w:r>
        <w:rPr>
          <w:rFonts w:ascii="Arial" w:hAnsi="Arial" w:cs="Arial"/>
        </w:rPr>
        <w:t>A</w:t>
      </w:r>
      <w:r w:rsidR="00C052E3">
        <w:rPr>
          <w:rFonts w:ascii="Arial" w:hAnsi="Arial" w:cs="Arial"/>
        </w:rPr>
        <w:t>bility to visually review materials and discern vocal and audible tones</w:t>
      </w:r>
    </w:p>
    <w:p w14:paraId="1D01C3A7" w14:textId="46BF31BA" w:rsidR="00C052E3" w:rsidRDefault="00C052E3" w:rsidP="00C052E3">
      <w:pPr>
        <w:rPr>
          <w:rFonts w:ascii="Arial" w:hAnsi="Arial" w:cs="Arial"/>
        </w:rPr>
      </w:pPr>
    </w:p>
    <w:p w14:paraId="2FE38416" w14:textId="3BA1A714" w:rsidR="00C052E3" w:rsidRDefault="00C052E3" w:rsidP="00C052E3">
      <w:pPr>
        <w:rPr>
          <w:rFonts w:ascii="Arial" w:hAnsi="Arial" w:cs="Arial"/>
        </w:rPr>
      </w:pPr>
      <w:r>
        <w:rPr>
          <w:rFonts w:ascii="Arial" w:hAnsi="Arial" w:cs="Arial"/>
        </w:rPr>
        <w:t xml:space="preserve">DESIREABLE: </w:t>
      </w:r>
    </w:p>
    <w:p w14:paraId="43937A10" w14:textId="7D59F51A" w:rsidR="00C052E3" w:rsidRDefault="00C052E3" w:rsidP="00C052E3">
      <w:pPr>
        <w:pStyle w:val="ListParagraph"/>
        <w:numPr>
          <w:ilvl w:val="0"/>
          <w:numId w:val="2"/>
        </w:numPr>
        <w:rPr>
          <w:rFonts w:ascii="Arial" w:hAnsi="Arial" w:cs="Arial"/>
        </w:rPr>
      </w:pPr>
      <w:r>
        <w:rPr>
          <w:rFonts w:ascii="Arial" w:hAnsi="Arial" w:cs="Arial"/>
        </w:rPr>
        <w:t>Previous experience working with the public on a library service desk or in an equivalent public service environment</w:t>
      </w:r>
    </w:p>
    <w:p w14:paraId="5E71F5A8" w14:textId="7F1CEDB0" w:rsidR="00C052E3" w:rsidRDefault="00C052E3" w:rsidP="00C052E3">
      <w:pPr>
        <w:pStyle w:val="ListParagraph"/>
        <w:numPr>
          <w:ilvl w:val="0"/>
          <w:numId w:val="2"/>
        </w:numPr>
        <w:rPr>
          <w:rFonts w:ascii="Arial" w:hAnsi="Arial" w:cs="Arial"/>
        </w:rPr>
      </w:pPr>
      <w:r>
        <w:rPr>
          <w:rFonts w:ascii="Arial" w:hAnsi="Arial" w:cs="Arial"/>
        </w:rPr>
        <w:t>Expertise with Microsoft Office365</w:t>
      </w:r>
    </w:p>
    <w:p w14:paraId="4A21039B" w14:textId="13D773E6" w:rsidR="00C052E3" w:rsidRDefault="00C052E3" w:rsidP="00C052E3">
      <w:pPr>
        <w:pStyle w:val="ListParagraph"/>
        <w:numPr>
          <w:ilvl w:val="0"/>
          <w:numId w:val="2"/>
        </w:numPr>
        <w:rPr>
          <w:rFonts w:ascii="Arial" w:hAnsi="Arial" w:cs="Arial"/>
        </w:rPr>
      </w:pPr>
      <w:r>
        <w:rPr>
          <w:rFonts w:ascii="Arial" w:hAnsi="Arial" w:cs="Arial"/>
        </w:rPr>
        <w:t>Familiarity with social media platforms, WordPress, and online newsletter software</w:t>
      </w:r>
    </w:p>
    <w:p w14:paraId="3FF0EFDE" w14:textId="4B85F4E1" w:rsidR="00C052E3" w:rsidRDefault="00C052E3" w:rsidP="00C052E3">
      <w:pPr>
        <w:pStyle w:val="ListParagraph"/>
        <w:numPr>
          <w:ilvl w:val="0"/>
          <w:numId w:val="2"/>
        </w:numPr>
        <w:rPr>
          <w:rFonts w:ascii="Arial" w:hAnsi="Arial" w:cs="Arial"/>
        </w:rPr>
      </w:pPr>
      <w:r>
        <w:rPr>
          <w:rFonts w:ascii="Arial" w:hAnsi="Arial" w:cs="Arial"/>
        </w:rPr>
        <w:t>Experience planning, promoting, and presenting programs</w:t>
      </w:r>
    </w:p>
    <w:p w14:paraId="6CB973BF" w14:textId="201B3501" w:rsidR="00C052E3" w:rsidRDefault="00C052E3" w:rsidP="00C052E3">
      <w:pPr>
        <w:pStyle w:val="ListParagraph"/>
        <w:numPr>
          <w:ilvl w:val="0"/>
          <w:numId w:val="2"/>
        </w:numPr>
        <w:rPr>
          <w:rFonts w:ascii="Arial" w:hAnsi="Arial" w:cs="Arial"/>
        </w:rPr>
      </w:pPr>
      <w:r>
        <w:rPr>
          <w:rFonts w:ascii="Arial" w:hAnsi="Arial" w:cs="Arial"/>
        </w:rPr>
        <w:t>Facility with budgeting, selection, and deselection of materials</w:t>
      </w:r>
    </w:p>
    <w:p w14:paraId="5E1D7049" w14:textId="4ECD1D89" w:rsidR="00836C98" w:rsidRDefault="00937E97" w:rsidP="00C052E3">
      <w:pPr>
        <w:pStyle w:val="ListParagraph"/>
        <w:numPr>
          <w:ilvl w:val="0"/>
          <w:numId w:val="2"/>
        </w:numPr>
        <w:rPr>
          <w:rFonts w:ascii="Arial" w:hAnsi="Arial" w:cs="Arial"/>
        </w:rPr>
      </w:pPr>
      <w:r>
        <w:rPr>
          <w:rFonts w:ascii="Arial" w:hAnsi="Arial" w:cs="Arial"/>
        </w:rPr>
        <w:lastRenderedPageBreak/>
        <w:t>Skill providing r</w:t>
      </w:r>
      <w:r w:rsidR="00836C98">
        <w:rPr>
          <w:rFonts w:ascii="Arial" w:hAnsi="Arial" w:cs="Arial"/>
        </w:rPr>
        <w:t xml:space="preserve">eader’s advisory </w:t>
      </w:r>
      <w:r>
        <w:rPr>
          <w:rFonts w:ascii="Arial" w:hAnsi="Arial" w:cs="Arial"/>
        </w:rPr>
        <w:t>to patrons of various ages and abilities</w:t>
      </w:r>
    </w:p>
    <w:p w14:paraId="61544E9C" w14:textId="2DF2F71F" w:rsidR="004D58F2" w:rsidRDefault="004D58F2" w:rsidP="00C052E3">
      <w:pPr>
        <w:pStyle w:val="ListParagraph"/>
        <w:numPr>
          <w:ilvl w:val="0"/>
          <w:numId w:val="2"/>
        </w:numPr>
        <w:rPr>
          <w:rFonts w:ascii="Arial" w:hAnsi="Arial" w:cs="Arial"/>
        </w:rPr>
      </w:pPr>
      <w:r>
        <w:rPr>
          <w:rFonts w:ascii="Arial" w:hAnsi="Arial" w:cs="Arial"/>
        </w:rPr>
        <w:t>Experience with genealogy, local history, and archives</w:t>
      </w:r>
    </w:p>
    <w:p w14:paraId="57DAA269" w14:textId="01924EEE" w:rsidR="00836C98" w:rsidRDefault="00836C98" w:rsidP="00836C98">
      <w:pPr>
        <w:rPr>
          <w:rFonts w:ascii="Arial" w:hAnsi="Arial" w:cs="Arial"/>
        </w:rPr>
      </w:pPr>
    </w:p>
    <w:p w14:paraId="64EAACD1" w14:textId="765968A2" w:rsidR="00836C98" w:rsidRPr="00017DD7" w:rsidRDefault="00836C98" w:rsidP="00836C98">
      <w:pPr>
        <w:rPr>
          <w:rFonts w:ascii="Arial" w:hAnsi="Arial" w:cs="Arial"/>
          <w:b/>
          <w:bCs/>
        </w:rPr>
      </w:pPr>
      <w:r w:rsidRPr="00017DD7">
        <w:rPr>
          <w:rFonts w:ascii="Arial" w:hAnsi="Arial" w:cs="Arial"/>
          <w:b/>
          <w:bCs/>
        </w:rPr>
        <w:t>RESPONSIBILITIES:</w:t>
      </w:r>
    </w:p>
    <w:p w14:paraId="68D74F2A" w14:textId="2AE33F0C" w:rsidR="00017DD7" w:rsidRDefault="00017DD7" w:rsidP="00017DD7">
      <w:pPr>
        <w:pStyle w:val="ListParagraph"/>
        <w:numPr>
          <w:ilvl w:val="0"/>
          <w:numId w:val="4"/>
        </w:numPr>
        <w:rPr>
          <w:rFonts w:ascii="Arial" w:hAnsi="Arial" w:cs="Arial"/>
        </w:rPr>
      </w:pPr>
      <w:r>
        <w:rPr>
          <w:rFonts w:ascii="Arial" w:hAnsi="Arial" w:cs="Arial"/>
        </w:rPr>
        <w:t>P</w:t>
      </w:r>
      <w:r w:rsidR="00836C98" w:rsidRPr="00017DD7">
        <w:rPr>
          <w:rFonts w:ascii="Arial" w:hAnsi="Arial" w:cs="Arial"/>
        </w:rPr>
        <w:t>rovide positive, professional service to the public</w:t>
      </w:r>
    </w:p>
    <w:p w14:paraId="52F4553D" w14:textId="4CF323C1" w:rsidR="00017DD7" w:rsidRDefault="00017DD7" w:rsidP="00017DD7">
      <w:pPr>
        <w:pStyle w:val="ListParagraph"/>
        <w:numPr>
          <w:ilvl w:val="0"/>
          <w:numId w:val="4"/>
        </w:numPr>
        <w:rPr>
          <w:rFonts w:ascii="Arial" w:hAnsi="Arial" w:cs="Arial"/>
        </w:rPr>
      </w:pPr>
      <w:r>
        <w:rPr>
          <w:rFonts w:ascii="Arial" w:hAnsi="Arial" w:cs="Arial"/>
        </w:rPr>
        <w:t>P</w:t>
      </w:r>
      <w:r w:rsidR="00836C98" w:rsidRPr="00017DD7">
        <w:rPr>
          <w:rFonts w:ascii="Arial" w:hAnsi="Arial" w:cs="Arial"/>
        </w:rPr>
        <w:t>lan, promote, and conduct programs</w:t>
      </w:r>
      <w:r w:rsidR="00D80CBC" w:rsidRPr="00017DD7">
        <w:rPr>
          <w:rFonts w:ascii="Arial" w:hAnsi="Arial" w:cs="Arial"/>
        </w:rPr>
        <w:t xml:space="preserve"> at the </w:t>
      </w:r>
      <w:r>
        <w:rPr>
          <w:rFonts w:ascii="Arial" w:hAnsi="Arial" w:cs="Arial"/>
        </w:rPr>
        <w:t>L</w:t>
      </w:r>
      <w:r w:rsidR="00D80CBC" w:rsidRPr="00017DD7">
        <w:rPr>
          <w:rFonts w:ascii="Arial" w:hAnsi="Arial" w:cs="Arial"/>
        </w:rPr>
        <w:t>ibrary and out in the wider community</w:t>
      </w:r>
    </w:p>
    <w:p w14:paraId="450462FB" w14:textId="6406D065" w:rsidR="00017DD7" w:rsidRDefault="00017DD7" w:rsidP="00017DD7">
      <w:pPr>
        <w:pStyle w:val="ListParagraph"/>
        <w:numPr>
          <w:ilvl w:val="0"/>
          <w:numId w:val="4"/>
        </w:numPr>
        <w:rPr>
          <w:rFonts w:ascii="Arial" w:hAnsi="Arial" w:cs="Arial"/>
        </w:rPr>
      </w:pPr>
      <w:r>
        <w:rPr>
          <w:rFonts w:ascii="Arial" w:hAnsi="Arial" w:cs="Arial"/>
        </w:rPr>
        <w:t>P</w:t>
      </w:r>
      <w:r w:rsidR="00836C98" w:rsidRPr="00017DD7">
        <w:rPr>
          <w:rFonts w:ascii="Arial" w:hAnsi="Arial" w:cs="Arial"/>
        </w:rPr>
        <w:t>rovide reference and readers’ advisory service to library users</w:t>
      </w:r>
    </w:p>
    <w:p w14:paraId="40627CB6" w14:textId="77777777" w:rsidR="009F4DF9" w:rsidRDefault="00017DD7" w:rsidP="00017DD7">
      <w:pPr>
        <w:pStyle w:val="ListParagraph"/>
        <w:numPr>
          <w:ilvl w:val="0"/>
          <w:numId w:val="4"/>
        </w:numPr>
        <w:rPr>
          <w:rFonts w:ascii="Arial" w:hAnsi="Arial" w:cs="Arial"/>
        </w:rPr>
      </w:pPr>
      <w:r>
        <w:rPr>
          <w:rFonts w:ascii="Arial" w:hAnsi="Arial" w:cs="Arial"/>
        </w:rPr>
        <w:t>P</w:t>
      </w:r>
      <w:r w:rsidR="00836C98" w:rsidRPr="00017DD7">
        <w:rPr>
          <w:rFonts w:ascii="Arial" w:hAnsi="Arial" w:cs="Arial"/>
        </w:rPr>
        <w:t xml:space="preserve">articipate in the selection, development, and evaluation </w:t>
      </w:r>
      <w:r w:rsidR="00D80CBC" w:rsidRPr="00017DD7">
        <w:rPr>
          <w:rFonts w:ascii="Arial" w:hAnsi="Arial" w:cs="Arial"/>
        </w:rPr>
        <w:t>of print, non-print, and electronic resources</w:t>
      </w:r>
    </w:p>
    <w:p w14:paraId="3DB6930E" w14:textId="77777777" w:rsidR="009F4DF9" w:rsidRDefault="009F4DF9" w:rsidP="00017DD7">
      <w:pPr>
        <w:pStyle w:val="ListParagraph"/>
        <w:numPr>
          <w:ilvl w:val="0"/>
          <w:numId w:val="4"/>
        </w:numPr>
        <w:rPr>
          <w:rFonts w:ascii="Arial" w:hAnsi="Arial" w:cs="Arial"/>
        </w:rPr>
      </w:pPr>
      <w:r>
        <w:rPr>
          <w:rFonts w:ascii="Arial" w:hAnsi="Arial" w:cs="Arial"/>
        </w:rPr>
        <w:t>I</w:t>
      </w:r>
      <w:r w:rsidR="00D80CBC" w:rsidRPr="00017DD7">
        <w:rPr>
          <w:rFonts w:ascii="Arial" w:hAnsi="Arial" w:cs="Arial"/>
        </w:rPr>
        <w:t>nstruct patrons in the use of the library catalog, databases, downloadable materials, and other library technology</w:t>
      </w:r>
    </w:p>
    <w:p w14:paraId="04C82FD9" w14:textId="77777777" w:rsidR="009F4DF9" w:rsidRDefault="009F4DF9" w:rsidP="00017DD7">
      <w:pPr>
        <w:pStyle w:val="ListParagraph"/>
        <w:numPr>
          <w:ilvl w:val="0"/>
          <w:numId w:val="4"/>
        </w:numPr>
        <w:rPr>
          <w:rFonts w:ascii="Arial" w:hAnsi="Arial" w:cs="Arial"/>
        </w:rPr>
      </w:pPr>
      <w:r>
        <w:rPr>
          <w:rFonts w:ascii="Arial" w:hAnsi="Arial" w:cs="Arial"/>
        </w:rPr>
        <w:t>C</w:t>
      </w:r>
      <w:r w:rsidR="00D80CBC" w:rsidRPr="00017DD7">
        <w:rPr>
          <w:rFonts w:ascii="Arial" w:hAnsi="Arial" w:cs="Arial"/>
        </w:rPr>
        <w:t>reate content for library website and social media channels</w:t>
      </w:r>
    </w:p>
    <w:p w14:paraId="5F0FF820" w14:textId="47170119" w:rsidR="00836C98" w:rsidRPr="00017DD7" w:rsidRDefault="009F4DF9" w:rsidP="00017DD7">
      <w:pPr>
        <w:pStyle w:val="ListParagraph"/>
        <w:numPr>
          <w:ilvl w:val="0"/>
          <w:numId w:val="4"/>
        </w:numPr>
        <w:rPr>
          <w:rFonts w:ascii="Arial" w:hAnsi="Arial" w:cs="Arial"/>
        </w:rPr>
      </w:pPr>
      <w:r>
        <w:rPr>
          <w:rFonts w:ascii="Arial" w:hAnsi="Arial" w:cs="Arial"/>
        </w:rPr>
        <w:t>O</w:t>
      </w:r>
      <w:r w:rsidR="00D80CBC" w:rsidRPr="00017DD7">
        <w:rPr>
          <w:rFonts w:ascii="Arial" w:hAnsi="Arial" w:cs="Arial"/>
        </w:rPr>
        <w:t>ther duties as assigned</w:t>
      </w:r>
    </w:p>
    <w:p w14:paraId="59DCF874" w14:textId="0D344F6A" w:rsidR="00665955" w:rsidRDefault="00665955" w:rsidP="00836C98">
      <w:pPr>
        <w:rPr>
          <w:rFonts w:ascii="Arial" w:hAnsi="Arial" w:cs="Arial"/>
        </w:rPr>
      </w:pPr>
    </w:p>
    <w:p w14:paraId="2AD73DBF" w14:textId="1615D996" w:rsidR="00665955" w:rsidRDefault="00665955" w:rsidP="00836C98">
      <w:pPr>
        <w:rPr>
          <w:rFonts w:ascii="Arial" w:hAnsi="Arial" w:cs="Arial"/>
        </w:rPr>
      </w:pPr>
      <w:r>
        <w:rPr>
          <w:rFonts w:ascii="Arial" w:hAnsi="Arial" w:cs="Arial"/>
        </w:rPr>
        <w:t xml:space="preserve">There are no day-to-day supervisory responsibilities associated with this position; however, may provide direction to other librarians, clerical assistants, or pages as needed. Serves as Senior-in-Charge for the library </w:t>
      </w:r>
      <w:r w:rsidR="00937E97">
        <w:rPr>
          <w:rFonts w:ascii="Arial" w:hAnsi="Arial" w:cs="Arial"/>
        </w:rPr>
        <w:t>on a rotating basis</w:t>
      </w:r>
      <w:r>
        <w:rPr>
          <w:rFonts w:ascii="Arial" w:hAnsi="Arial" w:cs="Arial"/>
        </w:rPr>
        <w:t>.</w:t>
      </w:r>
    </w:p>
    <w:p w14:paraId="26CCE27A" w14:textId="1D1925AF" w:rsidR="00D80CBC" w:rsidRDefault="00D80CBC" w:rsidP="00836C98">
      <w:pPr>
        <w:rPr>
          <w:rFonts w:ascii="Arial" w:hAnsi="Arial" w:cs="Arial"/>
        </w:rPr>
      </w:pPr>
    </w:p>
    <w:p w14:paraId="40AF70EB" w14:textId="25242171" w:rsidR="00017DD7" w:rsidRDefault="00D80CBC" w:rsidP="00836C98">
      <w:pPr>
        <w:rPr>
          <w:rFonts w:ascii="Arial" w:hAnsi="Arial" w:cs="Arial"/>
        </w:rPr>
      </w:pPr>
      <w:r w:rsidRPr="00017DD7">
        <w:rPr>
          <w:rFonts w:ascii="Arial" w:hAnsi="Arial" w:cs="Arial"/>
          <w:b/>
          <w:bCs/>
        </w:rPr>
        <w:t>APPLICATION</w:t>
      </w:r>
      <w:r w:rsidR="00017DD7">
        <w:rPr>
          <w:rFonts w:ascii="Arial" w:hAnsi="Arial" w:cs="Arial"/>
        </w:rPr>
        <w:t xml:space="preserve">: </w:t>
      </w:r>
      <w:r>
        <w:rPr>
          <w:rFonts w:ascii="Arial" w:hAnsi="Arial" w:cs="Arial"/>
        </w:rPr>
        <w:t xml:space="preserve">Due </w:t>
      </w:r>
      <w:r w:rsidR="00017DD7">
        <w:rPr>
          <w:rFonts w:ascii="Arial" w:hAnsi="Arial" w:cs="Arial"/>
        </w:rPr>
        <w:t xml:space="preserve">Sunday, </w:t>
      </w:r>
      <w:r>
        <w:rPr>
          <w:rFonts w:ascii="Arial" w:hAnsi="Arial" w:cs="Arial"/>
        </w:rPr>
        <w:t>September 18, 2022.</w:t>
      </w:r>
    </w:p>
    <w:p w14:paraId="7623AB10" w14:textId="4E005BFF" w:rsidR="00017DD7" w:rsidRDefault="00017DD7" w:rsidP="00836C98">
      <w:pPr>
        <w:rPr>
          <w:rFonts w:ascii="Arial" w:hAnsi="Arial" w:cs="Arial"/>
        </w:rPr>
      </w:pPr>
      <w:r>
        <w:rPr>
          <w:rFonts w:ascii="Arial" w:hAnsi="Arial" w:cs="Arial"/>
        </w:rPr>
        <w:t>Must include:</w:t>
      </w:r>
    </w:p>
    <w:p w14:paraId="770E1330" w14:textId="77777777" w:rsidR="00017DD7" w:rsidRPr="00EA460D" w:rsidRDefault="00017DD7" w:rsidP="00017DD7">
      <w:pPr>
        <w:pStyle w:val="Default"/>
        <w:numPr>
          <w:ilvl w:val="0"/>
          <w:numId w:val="3"/>
        </w:numPr>
        <w:rPr>
          <w:rFonts w:ascii="Arial" w:hAnsi="Arial" w:cs="Arial"/>
          <w:sz w:val="22"/>
          <w:szCs w:val="22"/>
        </w:rPr>
      </w:pPr>
      <w:r w:rsidRPr="00EA460D">
        <w:rPr>
          <w:rFonts w:ascii="Arial" w:hAnsi="Arial" w:cs="Arial"/>
          <w:sz w:val="22"/>
          <w:szCs w:val="22"/>
        </w:rPr>
        <w:t>resume</w:t>
      </w:r>
    </w:p>
    <w:p w14:paraId="72030EBF" w14:textId="77777777" w:rsidR="00017DD7" w:rsidRPr="00EA460D" w:rsidRDefault="00017DD7" w:rsidP="00017DD7">
      <w:pPr>
        <w:pStyle w:val="Default"/>
        <w:numPr>
          <w:ilvl w:val="0"/>
          <w:numId w:val="3"/>
        </w:numPr>
        <w:rPr>
          <w:rFonts w:ascii="Arial" w:hAnsi="Arial" w:cs="Arial"/>
          <w:sz w:val="22"/>
          <w:szCs w:val="22"/>
        </w:rPr>
      </w:pPr>
      <w:r w:rsidRPr="00EA460D">
        <w:rPr>
          <w:rFonts w:ascii="Arial" w:hAnsi="Arial" w:cs="Arial"/>
          <w:sz w:val="22"/>
          <w:szCs w:val="22"/>
        </w:rPr>
        <w:t>cover letter</w:t>
      </w:r>
    </w:p>
    <w:p w14:paraId="7A59AE65" w14:textId="77777777" w:rsidR="00017DD7" w:rsidRPr="00EA460D" w:rsidRDefault="00017DD7" w:rsidP="00017DD7">
      <w:pPr>
        <w:pStyle w:val="Default"/>
        <w:numPr>
          <w:ilvl w:val="0"/>
          <w:numId w:val="3"/>
        </w:numPr>
        <w:rPr>
          <w:rFonts w:ascii="Arial" w:hAnsi="Arial" w:cs="Arial"/>
          <w:sz w:val="22"/>
          <w:szCs w:val="22"/>
        </w:rPr>
      </w:pPr>
      <w:r w:rsidRPr="00EA460D">
        <w:rPr>
          <w:rFonts w:ascii="Arial" w:hAnsi="Arial" w:cs="Arial"/>
          <w:sz w:val="22"/>
          <w:szCs w:val="22"/>
        </w:rPr>
        <w:t>completed library application form</w:t>
      </w:r>
    </w:p>
    <w:p w14:paraId="5D844004" w14:textId="77777777" w:rsidR="00017DD7" w:rsidRPr="00EA460D" w:rsidRDefault="00017DD7" w:rsidP="00017DD7">
      <w:pPr>
        <w:jc w:val="both"/>
        <w:rPr>
          <w:rFonts w:ascii="Arial" w:hAnsi="Arial" w:cs="Arial"/>
        </w:rPr>
      </w:pPr>
    </w:p>
    <w:p w14:paraId="3598C5E0" w14:textId="77777777" w:rsidR="00017DD7" w:rsidRPr="00EA460D" w:rsidRDefault="00017DD7" w:rsidP="00017DD7">
      <w:pPr>
        <w:jc w:val="center"/>
        <w:rPr>
          <w:rFonts w:ascii="Arial" w:hAnsi="Arial" w:cs="Arial"/>
        </w:rPr>
      </w:pPr>
      <w:r w:rsidRPr="00EA460D">
        <w:rPr>
          <w:rFonts w:ascii="Arial" w:hAnsi="Arial" w:cs="Arial"/>
        </w:rPr>
        <w:t>Careers</w:t>
      </w:r>
    </w:p>
    <w:p w14:paraId="40EBF5D8" w14:textId="77777777" w:rsidR="00017DD7" w:rsidRPr="00EA460D" w:rsidRDefault="00017DD7" w:rsidP="00017DD7">
      <w:pPr>
        <w:ind w:firstLine="720"/>
        <w:jc w:val="center"/>
        <w:rPr>
          <w:rFonts w:ascii="Arial" w:hAnsi="Arial" w:cs="Arial"/>
        </w:rPr>
      </w:pPr>
      <w:r w:rsidRPr="00EA460D">
        <w:rPr>
          <w:rFonts w:ascii="Arial" w:hAnsi="Arial" w:cs="Arial"/>
        </w:rPr>
        <w:t>Bloomfield Township Public Library</w:t>
      </w:r>
    </w:p>
    <w:p w14:paraId="374346A5" w14:textId="77777777" w:rsidR="00017DD7" w:rsidRPr="00EA460D" w:rsidRDefault="00017DD7" w:rsidP="00017DD7">
      <w:pPr>
        <w:ind w:firstLine="720"/>
        <w:jc w:val="center"/>
        <w:rPr>
          <w:rFonts w:ascii="Arial" w:hAnsi="Arial" w:cs="Arial"/>
        </w:rPr>
      </w:pPr>
      <w:r w:rsidRPr="00EA460D">
        <w:rPr>
          <w:rFonts w:ascii="Arial" w:hAnsi="Arial" w:cs="Arial"/>
        </w:rPr>
        <w:t>1099 Lone Pine Road</w:t>
      </w:r>
    </w:p>
    <w:p w14:paraId="2AFA065A" w14:textId="77777777" w:rsidR="00017DD7" w:rsidRPr="00EA460D" w:rsidRDefault="00017DD7" w:rsidP="00017DD7">
      <w:pPr>
        <w:ind w:firstLine="720"/>
        <w:jc w:val="center"/>
        <w:rPr>
          <w:rFonts w:ascii="Arial" w:hAnsi="Arial" w:cs="Arial"/>
        </w:rPr>
      </w:pPr>
      <w:r w:rsidRPr="00EA460D">
        <w:rPr>
          <w:rFonts w:ascii="Arial" w:hAnsi="Arial" w:cs="Arial"/>
        </w:rPr>
        <w:t>Bloomfield Township, MI 48302</w:t>
      </w:r>
    </w:p>
    <w:p w14:paraId="54D27F70" w14:textId="77777777" w:rsidR="00017DD7" w:rsidRDefault="00017DD7" w:rsidP="00017DD7">
      <w:pPr>
        <w:jc w:val="center"/>
        <w:rPr>
          <w:rFonts w:ascii="Arial" w:hAnsi="Arial" w:cs="Arial"/>
        </w:rPr>
      </w:pPr>
      <w:r>
        <w:rPr>
          <w:rFonts w:ascii="Arial" w:hAnsi="Arial" w:cs="Arial"/>
        </w:rPr>
        <w:t>Phone: (248) 642-5800</w:t>
      </w:r>
    </w:p>
    <w:p w14:paraId="2A6FD63D" w14:textId="77777777" w:rsidR="00017DD7" w:rsidRPr="00EA460D" w:rsidRDefault="00017DD7" w:rsidP="00017DD7">
      <w:pPr>
        <w:jc w:val="center"/>
        <w:rPr>
          <w:rFonts w:ascii="Arial" w:hAnsi="Arial" w:cs="Arial"/>
        </w:rPr>
      </w:pPr>
      <w:r w:rsidRPr="00EA460D">
        <w:rPr>
          <w:rFonts w:ascii="Arial" w:hAnsi="Arial" w:cs="Arial"/>
        </w:rPr>
        <w:t xml:space="preserve">Email: </w:t>
      </w:r>
      <w:r w:rsidRPr="00EA460D">
        <w:rPr>
          <w:rStyle w:val="Hypertext"/>
          <w:rFonts w:ascii="Arial" w:hAnsi="Arial" w:cs="Arial"/>
        </w:rPr>
        <w:t>careers@btpl.org</w:t>
      </w:r>
    </w:p>
    <w:p w14:paraId="1F7AA0E1" w14:textId="77777777" w:rsidR="00017DD7" w:rsidRPr="00EA460D" w:rsidRDefault="00017DD7" w:rsidP="00017D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rPr>
      </w:pPr>
      <w:r w:rsidRPr="00EA460D">
        <w:rPr>
          <w:rFonts w:ascii="Arial" w:hAnsi="Arial" w:cs="Arial"/>
        </w:rPr>
        <w:t>Fax: (248) 258-2555</w:t>
      </w:r>
    </w:p>
    <w:p w14:paraId="3E7A8C7D" w14:textId="77777777" w:rsidR="00017DD7" w:rsidRPr="00EA460D" w:rsidRDefault="00017DD7" w:rsidP="00017D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rPr>
      </w:pPr>
    </w:p>
    <w:p w14:paraId="7E6C6C73" w14:textId="77777777" w:rsidR="00017DD7" w:rsidRPr="00EA460D" w:rsidRDefault="00017DD7" w:rsidP="00017DD7">
      <w:pPr>
        <w:spacing w:line="237" w:lineRule="auto"/>
        <w:jc w:val="center"/>
        <w:rPr>
          <w:rFonts w:ascii="Arial" w:hAnsi="Arial" w:cs="Arial"/>
          <w:color w:val="000000"/>
        </w:rPr>
      </w:pPr>
      <w:r w:rsidRPr="00EA460D">
        <w:rPr>
          <w:rStyle w:val="Hypertext"/>
          <w:rFonts w:ascii="Arial" w:hAnsi="Arial" w:cs="Arial"/>
          <w:color w:val="000000"/>
        </w:rPr>
        <w:t>Applications can also be delivered to the Library in person.</w:t>
      </w:r>
    </w:p>
    <w:p w14:paraId="20897E33" w14:textId="77777777" w:rsidR="00017DD7" w:rsidRPr="00EA460D" w:rsidRDefault="00017DD7" w:rsidP="00017D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rPr>
      </w:pPr>
    </w:p>
    <w:p w14:paraId="55BB3F45" w14:textId="77777777" w:rsidR="00017DD7" w:rsidRPr="00EA460D" w:rsidRDefault="00017DD7" w:rsidP="00017D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p>
    <w:p w14:paraId="0B77249E" w14:textId="77777777" w:rsidR="00017DD7" w:rsidRPr="00EA460D" w:rsidRDefault="00017DD7" w:rsidP="00017D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i/>
          <w:color w:val="000000"/>
        </w:rPr>
      </w:pPr>
      <w:r w:rsidRPr="00EA460D">
        <w:rPr>
          <w:rFonts w:ascii="Arial" w:hAnsi="Arial" w:cs="Arial"/>
          <w:i/>
          <w:color w:val="000000"/>
        </w:rPr>
        <w:t>Bloomfield Township Public Library champions the power of words</w:t>
      </w:r>
    </w:p>
    <w:p w14:paraId="74C4801C" w14:textId="77777777" w:rsidR="00017DD7" w:rsidRPr="00EA460D" w:rsidRDefault="00017DD7" w:rsidP="00017D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i/>
          <w:color w:val="000000"/>
        </w:rPr>
      </w:pPr>
      <w:r w:rsidRPr="00EA460D">
        <w:rPr>
          <w:rFonts w:ascii="Arial" w:hAnsi="Arial" w:cs="Arial"/>
          <w:i/>
          <w:color w:val="000000"/>
        </w:rPr>
        <w:t>to spark discovery and imagination.</w:t>
      </w:r>
    </w:p>
    <w:p w14:paraId="3173B3A6" w14:textId="77777777" w:rsidR="00017DD7" w:rsidRPr="00EA460D" w:rsidRDefault="00017DD7" w:rsidP="00017D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i/>
          <w:iCs/>
        </w:rPr>
      </w:pPr>
      <w:r w:rsidRPr="00EA460D">
        <w:rPr>
          <w:rFonts w:ascii="Arial" w:hAnsi="Arial" w:cs="Arial"/>
          <w:i/>
          <w:color w:val="000000"/>
        </w:rPr>
        <w:t xml:space="preserve">For more information about the Library, visit our website: </w:t>
      </w:r>
      <w:hyperlink r:id="rId6" w:history="1">
        <w:r w:rsidRPr="00EA460D">
          <w:rPr>
            <w:rStyle w:val="Hyperlink"/>
            <w:rFonts w:ascii="Arial" w:hAnsi="Arial" w:cs="Arial"/>
            <w:i/>
          </w:rPr>
          <w:t>www.btpl.org</w:t>
        </w:r>
      </w:hyperlink>
    </w:p>
    <w:p w14:paraId="4FD57847" w14:textId="0903EFAA" w:rsidR="00D80CBC" w:rsidRPr="00836C98" w:rsidRDefault="00D80CBC" w:rsidP="00017DD7">
      <w:pPr>
        <w:rPr>
          <w:rFonts w:ascii="Arial" w:hAnsi="Arial" w:cs="Arial"/>
        </w:rPr>
      </w:pPr>
    </w:p>
    <w:sectPr w:rsidR="00D80CBC" w:rsidRPr="00836C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459BA"/>
    <w:multiLevelType w:val="hybridMultilevel"/>
    <w:tmpl w:val="0232A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B76DEC"/>
    <w:multiLevelType w:val="hybridMultilevel"/>
    <w:tmpl w:val="90847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FC50A3"/>
    <w:multiLevelType w:val="hybridMultilevel"/>
    <w:tmpl w:val="75E65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152EE2"/>
    <w:multiLevelType w:val="hybridMultilevel"/>
    <w:tmpl w:val="89E81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4941806">
    <w:abstractNumId w:val="1"/>
  </w:num>
  <w:num w:numId="2" w16cid:durableId="1402095256">
    <w:abstractNumId w:val="0"/>
  </w:num>
  <w:num w:numId="3" w16cid:durableId="1241330220">
    <w:abstractNumId w:val="3"/>
  </w:num>
  <w:num w:numId="4" w16cid:durableId="13045789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20F"/>
    <w:rsid w:val="00017DD7"/>
    <w:rsid w:val="001347CF"/>
    <w:rsid w:val="00301A8E"/>
    <w:rsid w:val="003701A6"/>
    <w:rsid w:val="0041220F"/>
    <w:rsid w:val="004D58F2"/>
    <w:rsid w:val="00665955"/>
    <w:rsid w:val="00836C98"/>
    <w:rsid w:val="00874462"/>
    <w:rsid w:val="00937E97"/>
    <w:rsid w:val="009F4DF9"/>
    <w:rsid w:val="00C052E3"/>
    <w:rsid w:val="00D80C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324C1"/>
  <w15:chartTrackingRefBased/>
  <w15:docId w15:val="{8216DE15-F441-4838-AEC0-FE5ED1B86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01A6"/>
    <w:pPr>
      <w:ind w:left="720"/>
      <w:contextualSpacing/>
    </w:pPr>
  </w:style>
  <w:style w:type="character" w:styleId="Hyperlink">
    <w:name w:val="Hyperlink"/>
    <w:basedOn w:val="DefaultParagraphFont"/>
    <w:uiPriority w:val="99"/>
    <w:unhideWhenUsed/>
    <w:rsid w:val="00D80CBC"/>
    <w:rPr>
      <w:color w:val="0000FF" w:themeColor="hyperlink"/>
      <w:u w:val="single"/>
    </w:rPr>
  </w:style>
  <w:style w:type="character" w:styleId="UnresolvedMention">
    <w:name w:val="Unresolved Mention"/>
    <w:basedOn w:val="DefaultParagraphFont"/>
    <w:uiPriority w:val="99"/>
    <w:semiHidden/>
    <w:unhideWhenUsed/>
    <w:rsid w:val="00D80CBC"/>
    <w:rPr>
      <w:color w:val="605E5C"/>
      <w:shd w:val="clear" w:color="auto" w:fill="E1DFDD"/>
    </w:rPr>
  </w:style>
  <w:style w:type="character" w:customStyle="1" w:styleId="Hypertext">
    <w:name w:val="Hypertext"/>
    <w:uiPriority w:val="99"/>
    <w:rsid w:val="00017DD7"/>
    <w:rPr>
      <w:color w:val="0000FF"/>
      <w:u w:val="single"/>
    </w:rPr>
  </w:style>
  <w:style w:type="paragraph" w:customStyle="1" w:styleId="Default">
    <w:name w:val="Default"/>
    <w:rsid w:val="00017DD7"/>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tpl.or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594</Words>
  <Characters>3390</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Kraly</dc:creator>
  <cp:keywords/>
  <dc:description/>
  <cp:lastModifiedBy>Linden Godlove</cp:lastModifiedBy>
  <cp:revision>2</cp:revision>
  <dcterms:created xsi:type="dcterms:W3CDTF">2022-08-17T16:46:00Z</dcterms:created>
  <dcterms:modified xsi:type="dcterms:W3CDTF">2022-08-17T16:46:00Z</dcterms:modified>
</cp:coreProperties>
</file>